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720F98" w14:textId="1153C871" w:rsidR="00C907C8" w:rsidRPr="00F05579" w:rsidRDefault="009900F4" w:rsidP="009900F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pl-PL"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noProof/>
          <w:kern w:val="0"/>
          <w:sz w:val="28"/>
          <w:szCs w:val="28"/>
          <w:lang w:val="pl-PL" w:eastAsia="it-IT"/>
        </w:rPr>
        <w:drawing>
          <wp:anchor distT="0" distB="0" distL="114300" distR="114300" simplePos="0" relativeHeight="251669504" behindDoc="1" locked="0" layoutInCell="1" allowOverlap="1" wp14:anchorId="563D5F95" wp14:editId="0A43D6C8">
            <wp:simplePos x="0" y="0"/>
            <wp:positionH relativeFrom="column">
              <wp:posOffset>-1326700</wp:posOffset>
            </wp:positionH>
            <wp:positionV relativeFrom="paragraph">
              <wp:posOffset>-888643</wp:posOffset>
            </wp:positionV>
            <wp:extent cx="7826283" cy="1854557"/>
            <wp:effectExtent l="0" t="0" r="0" b="0"/>
            <wp:wrapNone/>
            <wp:docPr id="185579966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579966" name="Immagine 185579966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46978" cy="185946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6901E6" w14:textId="77777777" w:rsidR="009900F4" w:rsidRDefault="009900F4" w:rsidP="00996BDA">
      <w:pPr>
        <w:spacing w:before="100" w:beforeAutospacing="1" w:after="100" w:afterAutospacing="1"/>
        <w:jc w:val="right"/>
        <w:rPr>
          <w:rFonts w:ascii="Times New Roman" w:eastAsia="Times New Roman" w:hAnsi="Times New Roman" w:cs="Times New Roman"/>
          <w:kern w:val="0"/>
          <w:lang w:val="pl-PL" w:eastAsia="it-IT"/>
          <w14:ligatures w14:val="none"/>
        </w:rPr>
      </w:pPr>
    </w:p>
    <w:p w14:paraId="56874120" w14:textId="77777777" w:rsidR="009900F4" w:rsidRDefault="009900F4" w:rsidP="00996BDA">
      <w:pPr>
        <w:spacing w:before="100" w:beforeAutospacing="1" w:after="100" w:afterAutospacing="1"/>
        <w:jc w:val="right"/>
        <w:rPr>
          <w:rFonts w:ascii="Times New Roman" w:eastAsia="Times New Roman" w:hAnsi="Times New Roman" w:cs="Times New Roman"/>
          <w:kern w:val="0"/>
          <w:lang w:val="pl-PL" w:eastAsia="it-IT"/>
          <w14:ligatures w14:val="none"/>
        </w:rPr>
      </w:pPr>
    </w:p>
    <w:p w14:paraId="589967E2" w14:textId="77777777" w:rsidR="009900F4" w:rsidRPr="009900F4" w:rsidRDefault="009900F4" w:rsidP="00996BDA">
      <w:pPr>
        <w:spacing w:before="100" w:beforeAutospacing="1" w:after="100" w:afterAutospacing="1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val="pl-PL" w:eastAsia="it-IT"/>
          <w14:ligatures w14:val="none"/>
        </w:rPr>
      </w:pPr>
    </w:p>
    <w:p w14:paraId="75B43E3E" w14:textId="1DDA3E6C" w:rsidR="009A71BF" w:rsidRPr="009900F4" w:rsidRDefault="009A71BF" w:rsidP="00996BDA">
      <w:pPr>
        <w:spacing w:before="100" w:beforeAutospacing="1" w:after="100" w:afterAutospacing="1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val="pl-PL" w:eastAsia="it-IT"/>
          <w14:ligatures w14:val="none"/>
        </w:rPr>
      </w:pPr>
      <w:r w:rsidRPr="009900F4">
        <w:rPr>
          <w:rFonts w:ascii="Times New Roman" w:eastAsia="Times New Roman" w:hAnsi="Times New Roman" w:cs="Times New Roman"/>
          <w:kern w:val="0"/>
          <w:sz w:val="28"/>
          <w:szCs w:val="28"/>
          <w:lang w:val="pl-PL" w:eastAsia="it-IT"/>
          <w14:ligatures w14:val="none"/>
        </w:rPr>
        <w:t>Rzym, 12 kwietnia 2026 r.</w:t>
      </w:r>
    </w:p>
    <w:p w14:paraId="4A701CDA" w14:textId="77777777" w:rsidR="00F32758" w:rsidRPr="009900F4" w:rsidRDefault="009A71BF" w:rsidP="00C012C6">
      <w:pPr>
        <w:spacing w:line="276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val="pl-PL" w:eastAsia="it-IT"/>
          <w14:ligatures w14:val="none"/>
        </w:rPr>
      </w:pPr>
      <w:r w:rsidRPr="009900F4">
        <w:rPr>
          <w:rFonts w:ascii="Times New Roman" w:eastAsia="Times New Roman" w:hAnsi="Times New Roman" w:cs="Times New Roman"/>
          <w:kern w:val="0"/>
          <w:sz w:val="28"/>
          <w:szCs w:val="28"/>
          <w:lang w:val="pl-PL" w:eastAsia="it-IT"/>
          <w14:ligatures w14:val="none"/>
        </w:rPr>
        <w:t xml:space="preserve">Do Krajowych Rodzin Franciszkańskich </w:t>
      </w:r>
    </w:p>
    <w:p w14:paraId="1EC4D659" w14:textId="60E4F3F6" w:rsidR="009A71BF" w:rsidRPr="009900F4" w:rsidRDefault="009A71BF" w:rsidP="00C012C6">
      <w:pPr>
        <w:spacing w:line="276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val="pl-PL" w:eastAsia="it-IT"/>
          <w14:ligatures w14:val="none"/>
        </w:rPr>
      </w:pPr>
      <w:r w:rsidRPr="009900F4">
        <w:rPr>
          <w:rFonts w:ascii="Times New Roman" w:eastAsia="Times New Roman" w:hAnsi="Times New Roman" w:cs="Times New Roman"/>
          <w:kern w:val="0"/>
          <w:sz w:val="28"/>
          <w:szCs w:val="28"/>
          <w:lang w:val="pl-PL" w:eastAsia="it-IT"/>
          <w14:ligatures w14:val="none"/>
        </w:rPr>
        <w:t>na całym świecie</w:t>
      </w:r>
    </w:p>
    <w:p w14:paraId="005FE316" w14:textId="77777777" w:rsidR="009A71BF" w:rsidRPr="009900F4" w:rsidRDefault="009A71BF" w:rsidP="009900F4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b/>
          <w:bCs/>
          <w:color w:val="58413B"/>
          <w:kern w:val="0"/>
          <w:sz w:val="32"/>
          <w:szCs w:val="32"/>
          <w:lang w:val="pl-PL" w:eastAsia="it-IT"/>
          <w14:ligatures w14:val="none"/>
        </w:rPr>
      </w:pPr>
      <w:r w:rsidRPr="009900F4">
        <w:rPr>
          <w:rFonts w:ascii="Times New Roman" w:eastAsia="Times New Roman" w:hAnsi="Times New Roman" w:cs="Times New Roman"/>
          <w:b/>
          <w:bCs/>
          <w:color w:val="58413B"/>
          <w:kern w:val="0"/>
          <w:sz w:val="32"/>
          <w:szCs w:val="32"/>
          <w:lang w:val="pl-PL" w:eastAsia="it-IT"/>
          <w14:ligatures w14:val="none"/>
        </w:rPr>
        <w:t>Dotyczy: Propozycja obchodów Światowego Tygodnia Ubogich 2026 z okazji VIII stulecia przejścia do wieczności (</w:t>
      </w:r>
      <w:r w:rsidRPr="009900F4">
        <w:rPr>
          <w:rFonts w:ascii="Times New Roman" w:eastAsia="Times New Roman" w:hAnsi="Times New Roman" w:cs="Times New Roman"/>
          <w:b/>
          <w:bCs/>
          <w:i/>
          <w:iCs/>
          <w:color w:val="58413B"/>
          <w:kern w:val="0"/>
          <w:sz w:val="32"/>
          <w:szCs w:val="32"/>
          <w:lang w:val="pl-PL" w:eastAsia="it-IT"/>
          <w14:ligatures w14:val="none"/>
        </w:rPr>
        <w:t>Transitus</w:t>
      </w:r>
      <w:r w:rsidRPr="009900F4">
        <w:rPr>
          <w:rFonts w:ascii="Times New Roman" w:eastAsia="Times New Roman" w:hAnsi="Times New Roman" w:cs="Times New Roman"/>
          <w:b/>
          <w:bCs/>
          <w:color w:val="58413B"/>
          <w:kern w:val="0"/>
          <w:sz w:val="32"/>
          <w:szCs w:val="32"/>
          <w:lang w:val="pl-PL" w:eastAsia="it-IT"/>
          <w14:ligatures w14:val="none"/>
        </w:rPr>
        <w:t>) św. Franciszka.</w:t>
      </w:r>
    </w:p>
    <w:p w14:paraId="421BD19B" w14:textId="50AB19FA" w:rsidR="009A71BF" w:rsidRPr="009900F4" w:rsidRDefault="009A71BF" w:rsidP="00656059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pl-PL" w:eastAsia="it-IT"/>
          <w14:ligatures w14:val="none"/>
        </w:rPr>
      </w:pPr>
      <w:r w:rsidRPr="009900F4">
        <w:rPr>
          <w:rFonts w:ascii="Times New Roman" w:eastAsia="Times New Roman" w:hAnsi="Times New Roman" w:cs="Times New Roman"/>
          <w:kern w:val="0"/>
          <w:sz w:val="28"/>
          <w:szCs w:val="28"/>
          <w:lang w:val="pl-PL" w:eastAsia="it-IT"/>
          <w14:ligatures w14:val="none"/>
        </w:rPr>
        <w:t>Najmilsi Bracia i Siostry!</w:t>
      </w:r>
      <w:r w:rsidR="009900F4">
        <w:rPr>
          <w:rFonts w:ascii="Times New Roman" w:eastAsia="Times New Roman" w:hAnsi="Times New Roman" w:cs="Times New Roman"/>
          <w:kern w:val="0"/>
          <w:sz w:val="28"/>
          <w:szCs w:val="28"/>
          <w:lang w:val="pl-PL" w:eastAsia="it-IT"/>
          <w14:ligatures w14:val="none"/>
        </w:rPr>
        <w:t xml:space="preserve"> </w:t>
      </w:r>
      <w:r w:rsidRPr="009900F4">
        <w:rPr>
          <w:rFonts w:ascii="Times New Roman" w:eastAsia="Times New Roman" w:hAnsi="Times New Roman" w:cs="Times New Roman"/>
          <w:kern w:val="0"/>
          <w:sz w:val="28"/>
          <w:szCs w:val="28"/>
          <w:lang w:val="pl-PL" w:eastAsia="it-IT"/>
          <w14:ligatures w14:val="none"/>
        </w:rPr>
        <w:t xml:space="preserve">Z okazji jubileuszu VIII stulecia </w:t>
      </w:r>
      <w:proofErr w:type="spellStart"/>
      <w:r w:rsidRPr="009900F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pl-PL" w:eastAsia="it-IT"/>
          <w14:ligatures w14:val="none"/>
        </w:rPr>
        <w:t>Transitus</w:t>
      </w:r>
      <w:proofErr w:type="spellEnd"/>
      <w:r w:rsidRPr="009900F4">
        <w:rPr>
          <w:rFonts w:ascii="Times New Roman" w:eastAsia="Times New Roman" w:hAnsi="Times New Roman" w:cs="Times New Roman"/>
          <w:kern w:val="0"/>
          <w:sz w:val="28"/>
          <w:szCs w:val="28"/>
          <w:lang w:val="pl-PL" w:eastAsia="it-IT"/>
          <w14:ligatures w14:val="none"/>
        </w:rPr>
        <w:t xml:space="preserve"> (przejścia do wieczności) św. Franciszka z Asyżu, pragniemy przedłożyć Wam propozycję inicjatywy, która w samym centrum stawia osoby ubogie oraz wszelkie przejawy wykluczenia. Inspiracją stała się dla nas „Misja wśród Ubogich”, organizowana w Rzymie w dniach od 9 do 15 listopada 2026 r., w łączności ze Światowym Dniem Ubogich.</w:t>
      </w:r>
    </w:p>
    <w:p w14:paraId="4044F2C3" w14:textId="5D1DD8DD" w:rsidR="009A71BF" w:rsidRPr="009900F4" w:rsidRDefault="009A71BF" w:rsidP="00656059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pl-PL" w:eastAsia="it-IT"/>
          <w14:ligatures w14:val="none"/>
        </w:rPr>
      </w:pPr>
      <w:r w:rsidRPr="009900F4">
        <w:rPr>
          <w:rFonts w:ascii="Times New Roman" w:eastAsia="Times New Roman" w:hAnsi="Times New Roman" w:cs="Times New Roman"/>
          <w:kern w:val="0"/>
          <w:sz w:val="28"/>
          <w:szCs w:val="28"/>
          <w:lang w:val="pl-PL" w:eastAsia="it-IT"/>
          <w14:ligatures w14:val="none"/>
        </w:rPr>
        <w:t xml:space="preserve">Idąc śladami Franciszka, który przybywszy do Rzymu jako pielgrzym do grobu Apostoła Piotra, oddał swe szaty najbardziej potrzebującemu i z radością ducha spędził dzień pośród żebraków, pragniemy zaświadczyć, że także dzisiaj możemy stać się rzecznikami losu najuboższych. Chcemy ich słuchać, zamiast jedynie o nich </w:t>
      </w:r>
      <w:proofErr w:type="gramStart"/>
      <w:r w:rsidRPr="009900F4">
        <w:rPr>
          <w:rFonts w:ascii="Times New Roman" w:eastAsia="Times New Roman" w:hAnsi="Times New Roman" w:cs="Times New Roman"/>
          <w:kern w:val="0"/>
          <w:sz w:val="28"/>
          <w:szCs w:val="28"/>
          <w:lang w:val="pl-PL" w:eastAsia="it-IT"/>
          <w14:ligatures w14:val="none"/>
        </w:rPr>
        <w:t>mówić,</w:t>
      </w:r>
      <w:proofErr w:type="gramEnd"/>
      <w:r w:rsidRPr="009900F4">
        <w:rPr>
          <w:rFonts w:ascii="Times New Roman" w:eastAsia="Times New Roman" w:hAnsi="Times New Roman" w:cs="Times New Roman"/>
          <w:kern w:val="0"/>
          <w:sz w:val="28"/>
          <w:szCs w:val="28"/>
          <w:lang w:val="pl-PL" w:eastAsia="it-IT"/>
          <w14:ligatures w14:val="none"/>
        </w:rPr>
        <w:t xml:space="preserve"> i wspólnie uczynić proroczy gest. Ukaże on Kościołowi i społeczeństwu, że opcja na rzecz ubogich nie jest wyborem fakultatywnym, lecz należy do samej istoty naszego charyzmatu franciszkańskiego oraz tożsamości chrześcijańskiej.</w:t>
      </w:r>
    </w:p>
    <w:p w14:paraId="3021F94F" w14:textId="64604AAE" w:rsidR="009A71BF" w:rsidRPr="009900F4" w:rsidRDefault="009A71BF" w:rsidP="00656059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pl-PL" w:eastAsia="it-IT"/>
          <w14:ligatures w14:val="none"/>
        </w:rPr>
      </w:pPr>
      <w:r w:rsidRPr="009900F4">
        <w:rPr>
          <w:rFonts w:ascii="Times New Roman" w:eastAsia="Times New Roman" w:hAnsi="Times New Roman" w:cs="Times New Roman"/>
          <w:kern w:val="0"/>
          <w:sz w:val="28"/>
          <w:szCs w:val="28"/>
          <w:lang w:val="pl-PL" w:eastAsia="it-IT"/>
          <w14:ligatures w14:val="none"/>
        </w:rPr>
        <w:t>Przedstawiamy sześć kluczowych punktów tej inicjatywy, które mogą stać się inspiracją przy realizacji Waszego „Tygodnia Ubogich”:</w:t>
      </w:r>
    </w:p>
    <w:p w14:paraId="226616B4" w14:textId="0C76907A" w:rsidR="009A71BF" w:rsidRPr="009900F4" w:rsidRDefault="009A71BF" w:rsidP="00656059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pl-PL" w:eastAsia="it-IT"/>
          <w14:ligatures w14:val="none"/>
        </w:rPr>
      </w:pPr>
      <w:r w:rsidRPr="009900F4">
        <w:rPr>
          <w:rFonts w:ascii="Times New Roman" w:eastAsia="Times New Roman" w:hAnsi="Times New Roman" w:cs="Times New Roman"/>
          <w:b/>
          <w:bCs/>
          <w:color w:val="58413B"/>
          <w:kern w:val="0"/>
          <w:sz w:val="28"/>
          <w:szCs w:val="28"/>
          <w:lang w:val="pl-PL" w:eastAsia="it-IT"/>
          <w14:ligatures w14:val="none"/>
        </w:rPr>
        <w:t>Wyjście ku ubóstwu:</w:t>
      </w:r>
      <w:r w:rsidRPr="009900F4">
        <w:rPr>
          <w:rFonts w:ascii="Times New Roman" w:eastAsia="Times New Roman" w:hAnsi="Times New Roman" w:cs="Times New Roman"/>
          <w:color w:val="58413B"/>
          <w:kern w:val="0"/>
          <w:sz w:val="28"/>
          <w:szCs w:val="28"/>
          <w:lang w:val="pl-PL" w:eastAsia="it-IT"/>
          <w14:ligatures w14:val="none"/>
        </w:rPr>
        <w:t xml:space="preserve"> </w:t>
      </w:r>
      <w:r w:rsidRPr="009900F4">
        <w:rPr>
          <w:rFonts w:ascii="Times New Roman" w:eastAsia="Times New Roman" w:hAnsi="Times New Roman" w:cs="Times New Roman"/>
          <w:kern w:val="0"/>
          <w:sz w:val="28"/>
          <w:szCs w:val="28"/>
          <w:lang w:val="pl-PL" w:eastAsia="it-IT"/>
          <w14:ligatures w14:val="none"/>
        </w:rPr>
        <w:t xml:space="preserve">Celem jest dotarcie zarówno do form ubóstwa jawnego, jak i ukrytego, uwrażliwiając na nie opinię publiczną oraz instytucje. Nie chodzi o organizowanie uroczystości, lecz o fizyczne </w:t>
      </w:r>
      <w:r w:rsidRPr="009900F4">
        <w:rPr>
          <w:rFonts w:ascii="Times New Roman" w:eastAsia="Times New Roman" w:hAnsi="Times New Roman" w:cs="Times New Roman"/>
          <w:kern w:val="0"/>
          <w:sz w:val="28"/>
          <w:szCs w:val="28"/>
          <w:lang w:val="pl-PL" w:eastAsia="it-IT"/>
          <w14:ligatures w14:val="none"/>
        </w:rPr>
        <w:lastRenderedPageBreak/>
        <w:t>wyjście tam, gdzie obecna jest bieda – w dzień i w nocy, w sposób systematyczny i ciągły przez cały tydzień.</w:t>
      </w:r>
    </w:p>
    <w:p w14:paraId="4181CA69" w14:textId="637C8CFA" w:rsidR="009A71BF" w:rsidRPr="009900F4" w:rsidRDefault="009A71BF" w:rsidP="00656059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pl-PL" w:eastAsia="it-IT"/>
          <w14:ligatures w14:val="none"/>
        </w:rPr>
      </w:pPr>
      <w:r w:rsidRPr="009900F4">
        <w:rPr>
          <w:rFonts w:ascii="Times New Roman" w:eastAsia="Times New Roman" w:hAnsi="Times New Roman" w:cs="Times New Roman"/>
          <w:b/>
          <w:bCs/>
          <w:color w:val="58413B"/>
          <w:kern w:val="0"/>
          <w:sz w:val="28"/>
          <w:szCs w:val="28"/>
          <w:lang w:val="pl-PL" w:eastAsia="it-IT"/>
          <w14:ligatures w14:val="none"/>
        </w:rPr>
        <w:t>Słuchanie – przekazanie głosu ubogim:</w:t>
      </w:r>
      <w:r w:rsidRPr="009900F4">
        <w:rPr>
          <w:rFonts w:ascii="Times New Roman" w:eastAsia="Times New Roman" w:hAnsi="Times New Roman" w:cs="Times New Roman"/>
          <w:color w:val="58413B"/>
          <w:kern w:val="0"/>
          <w:sz w:val="28"/>
          <w:szCs w:val="28"/>
          <w:lang w:val="pl-PL" w:eastAsia="it-IT"/>
          <w14:ligatures w14:val="none"/>
        </w:rPr>
        <w:t xml:space="preserve"> </w:t>
      </w:r>
      <w:r w:rsidRPr="009900F4">
        <w:rPr>
          <w:rFonts w:ascii="Times New Roman" w:eastAsia="Times New Roman" w:hAnsi="Times New Roman" w:cs="Times New Roman"/>
          <w:kern w:val="0"/>
          <w:sz w:val="28"/>
          <w:szCs w:val="28"/>
          <w:lang w:val="pl-PL" w:eastAsia="it-IT"/>
          <w14:ligatures w14:val="none"/>
        </w:rPr>
        <w:t>Fundamentem jest postawa słuchania. Nie chcemy mówić „o” ubogich, lecz postawić ich w centrum, by mogli opowiedzieć o swoim życiu, marzeniach i trudach. To słuchanie stanie się cennym dziedzictwem, które po zakończeniu misji zostanie przekazane rządom państw oraz Kościołowi jako owoc przeżytego doświadczenia.</w:t>
      </w:r>
    </w:p>
    <w:p w14:paraId="2B3F01E0" w14:textId="77777777" w:rsidR="009A71BF" w:rsidRPr="009900F4" w:rsidRDefault="009A71BF" w:rsidP="00656059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pl-PL" w:eastAsia="it-IT"/>
          <w14:ligatures w14:val="none"/>
        </w:rPr>
      </w:pPr>
      <w:r w:rsidRPr="009900F4">
        <w:rPr>
          <w:rFonts w:ascii="Times New Roman" w:eastAsia="Times New Roman" w:hAnsi="Times New Roman" w:cs="Times New Roman"/>
          <w:b/>
          <w:bCs/>
          <w:color w:val="58413B"/>
          <w:kern w:val="0"/>
          <w:sz w:val="28"/>
          <w:szCs w:val="28"/>
          <w:lang w:val="pl-PL" w:eastAsia="it-IT"/>
          <w14:ligatures w14:val="none"/>
        </w:rPr>
        <w:t>Wymiar formacyjny:</w:t>
      </w:r>
      <w:r w:rsidRPr="009900F4">
        <w:rPr>
          <w:rFonts w:ascii="Times New Roman" w:eastAsia="Times New Roman" w:hAnsi="Times New Roman" w:cs="Times New Roman"/>
          <w:color w:val="58413B"/>
          <w:kern w:val="0"/>
          <w:sz w:val="28"/>
          <w:szCs w:val="28"/>
          <w:lang w:val="pl-PL" w:eastAsia="it-IT"/>
          <w14:ligatures w14:val="none"/>
        </w:rPr>
        <w:t xml:space="preserve"> </w:t>
      </w:r>
      <w:r w:rsidRPr="009900F4">
        <w:rPr>
          <w:rFonts w:ascii="Times New Roman" w:eastAsia="Times New Roman" w:hAnsi="Times New Roman" w:cs="Times New Roman"/>
          <w:kern w:val="0"/>
          <w:sz w:val="28"/>
          <w:szCs w:val="28"/>
          <w:lang w:val="pl-PL" w:eastAsia="it-IT"/>
          <w14:ligatures w14:val="none"/>
        </w:rPr>
        <w:t>Ważne jest, aby w ciągu tego tygodnia zaproponować uczestnikom momenty formacji. Proponujemy zgłębienie tematów takich jak: Franciszek i trędowaty jako wzór spotkania; „inteligencja serca” a serce ubogie; dialog między obecnością franciszkańską a miastem; analiza przyczyn ubóstwa czy przemiana oburzenia w nadzieję. Wskazane są panele dyskusyjne, sympozja oraz spotkania w szkołach, by uwrażliwić młode pokolenia.</w:t>
      </w:r>
    </w:p>
    <w:p w14:paraId="2B37BF26" w14:textId="77777777" w:rsidR="009A71BF" w:rsidRPr="009900F4" w:rsidRDefault="009A71BF" w:rsidP="00656059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pl-PL" w:eastAsia="it-IT"/>
          <w14:ligatures w14:val="none"/>
        </w:rPr>
      </w:pPr>
      <w:r w:rsidRPr="009900F4">
        <w:rPr>
          <w:rFonts w:ascii="Times New Roman" w:eastAsia="Times New Roman" w:hAnsi="Times New Roman" w:cs="Times New Roman"/>
          <w:b/>
          <w:bCs/>
          <w:color w:val="58413B"/>
          <w:kern w:val="0"/>
          <w:sz w:val="28"/>
          <w:szCs w:val="28"/>
          <w:lang w:val="pl-PL" w:eastAsia="it-IT"/>
          <w14:ligatures w14:val="none"/>
        </w:rPr>
        <w:t>Modlitwa jako serce misji:</w:t>
      </w:r>
      <w:r w:rsidRPr="009900F4">
        <w:rPr>
          <w:rFonts w:ascii="Times New Roman" w:eastAsia="Times New Roman" w:hAnsi="Times New Roman" w:cs="Times New Roman"/>
          <w:color w:val="58413B"/>
          <w:kern w:val="0"/>
          <w:sz w:val="28"/>
          <w:szCs w:val="28"/>
          <w:lang w:val="pl-PL" w:eastAsia="it-IT"/>
          <w14:ligatures w14:val="none"/>
        </w:rPr>
        <w:t xml:space="preserve"> </w:t>
      </w:r>
      <w:r w:rsidRPr="009900F4">
        <w:rPr>
          <w:rFonts w:ascii="Times New Roman" w:eastAsia="Times New Roman" w:hAnsi="Times New Roman" w:cs="Times New Roman"/>
          <w:kern w:val="0"/>
          <w:sz w:val="28"/>
          <w:szCs w:val="28"/>
          <w:lang w:val="pl-PL" w:eastAsia="it-IT"/>
          <w14:ligatures w14:val="none"/>
        </w:rPr>
        <w:t xml:space="preserve">Wymiar duchowy jest konstytutywny. Warto wyznaczyć stałe miejsce modlitwy dla grupy misyjnej, a także przewidzieć modlitewne </w:t>
      </w:r>
      <w:r w:rsidRPr="009900F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pl-PL" w:eastAsia="it-IT"/>
          <w14:ligatures w14:val="none"/>
        </w:rPr>
        <w:t>ateneum itinerans</w:t>
      </w:r>
      <w:r w:rsidRPr="009900F4">
        <w:rPr>
          <w:rFonts w:ascii="Times New Roman" w:eastAsia="Times New Roman" w:hAnsi="Times New Roman" w:cs="Times New Roman"/>
          <w:kern w:val="0"/>
          <w:sz w:val="28"/>
          <w:szCs w:val="28"/>
          <w:lang w:val="pl-PL" w:eastAsia="it-IT"/>
          <w14:ligatures w14:val="none"/>
        </w:rPr>
        <w:t xml:space="preserve"> (obecność wędrowną) w różnych miejscach, łącząc konkretną troskę o człowieka z modlitwą ewangeliczną na peryferiach.</w:t>
      </w:r>
    </w:p>
    <w:p w14:paraId="14ACE74E" w14:textId="77777777" w:rsidR="009A71BF" w:rsidRPr="009900F4" w:rsidRDefault="009A71BF" w:rsidP="00656059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pl-PL" w:eastAsia="it-IT"/>
          <w14:ligatures w14:val="none"/>
        </w:rPr>
      </w:pPr>
      <w:r w:rsidRPr="009900F4">
        <w:rPr>
          <w:rFonts w:ascii="Times New Roman" w:eastAsia="Times New Roman" w:hAnsi="Times New Roman" w:cs="Times New Roman"/>
          <w:b/>
          <w:bCs/>
          <w:color w:val="58413B"/>
          <w:kern w:val="0"/>
          <w:sz w:val="28"/>
          <w:szCs w:val="28"/>
          <w:lang w:val="pl-PL" w:eastAsia="it-IT"/>
          <w14:ligatures w14:val="none"/>
        </w:rPr>
        <w:t>Współpraca i styl misyjny:</w:t>
      </w:r>
      <w:r w:rsidRPr="009900F4">
        <w:rPr>
          <w:rFonts w:ascii="Times New Roman" w:eastAsia="Times New Roman" w:hAnsi="Times New Roman" w:cs="Times New Roman"/>
          <w:color w:val="58413B"/>
          <w:kern w:val="0"/>
          <w:sz w:val="28"/>
          <w:szCs w:val="28"/>
          <w:lang w:val="pl-PL" w:eastAsia="it-IT"/>
          <w14:ligatures w14:val="none"/>
        </w:rPr>
        <w:t xml:space="preserve"> </w:t>
      </w:r>
      <w:r w:rsidRPr="009900F4">
        <w:rPr>
          <w:rFonts w:ascii="Times New Roman" w:eastAsia="Times New Roman" w:hAnsi="Times New Roman" w:cs="Times New Roman"/>
          <w:kern w:val="0"/>
          <w:sz w:val="28"/>
          <w:szCs w:val="28"/>
          <w:lang w:val="pl-PL" w:eastAsia="it-IT"/>
          <w14:ligatures w14:val="none"/>
        </w:rPr>
        <w:t>Podkreślamy otwartość tej propozycji. W skład grupy misyjnej powinni wchodzić zakonnicy i franciszkanie świeccy, ale także wszyscy ludzie dobrej woli. Zachęcamy, by wyjść poza ramy Rodziny Franciszkańskiej i współpracować z innymi wspólnotami kościelnymi (ekumenicznymi) oraz organizacjami cywilnymi. Taka otwartość będzie wybitnie franciszkańskim znakiem odwagi.</w:t>
      </w:r>
    </w:p>
    <w:p w14:paraId="48324E49" w14:textId="77777777" w:rsidR="009A71BF" w:rsidRPr="009900F4" w:rsidRDefault="009A71BF" w:rsidP="00656059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pl-PL" w:eastAsia="it-IT"/>
          <w14:ligatures w14:val="none"/>
        </w:rPr>
      </w:pPr>
      <w:r w:rsidRPr="009900F4">
        <w:rPr>
          <w:rFonts w:ascii="Times New Roman" w:eastAsia="Times New Roman" w:hAnsi="Times New Roman" w:cs="Times New Roman"/>
          <w:b/>
          <w:bCs/>
          <w:color w:val="58413B"/>
          <w:kern w:val="0"/>
          <w:sz w:val="28"/>
          <w:szCs w:val="28"/>
          <w:lang w:val="pl-PL" w:eastAsia="it-IT"/>
          <w14:ligatures w14:val="none"/>
        </w:rPr>
        <w:t>Proroczy znak na zakończenie:</w:t>
      </w:r>
      <w:r w:rsidRPr="009900F4">
        <w:rPr>
          <w:rFonts w:ascii="Times New Roman" w:eastAsia="Times New Roman" w:hAnsi="Times New Roman" w:cs="Times New Roman"/>
          <w:color w:val="58413B"/>
          <w:kern w:val="0"/>
          <w:sz w:val="28"/>
          <w:szCs w:val="28"/>
          <w:lang w:val="pl-PL" w:eastAsia="it-IT"/>
          <w14:ligatures w14:val="none"/>
        </w:rPr>
        <w:t xml:space="preserve"> </w:t>
      </w:r>
      <w:r w:rsidRPr="009900F4">
        <w:rPr>
          <w:rFonts w:ascii="Times New Roman" w:eastAsia="Times New Roman" w:hAnsi="Times New Roman" w:cs="Times New Roman"/>
          <w:kern w:val="0"/>
          <w:sz w:val="28"/>
          <w:szCs w:val="28"/>
          <w:lang w:val="pl-PL" w:eastAsia="it-IT"/>
          <w14:ligatures w14:val="none"/>
        </w:rPr>
        <w:t>Misja kończy się 15 listopada, w Światowy Dzień Ubogich. Byłoby pięknie zwieńczyć ją publicznym gestem proroczym – unikalnym dla każdej wspólnoty i zrodzonym z doświadczenia minionego tygodnia – aby zwrócić Kościołowi i społeczeństwu to, co otrzymaliśmy ze spotkania z ubogimi.</w:t>
      </w:r>
    </w:p>
    <w:p w14:paraId="4CF23424" w14:textId="1274DFCF" w:rsidR="009A71BF" w:rsidRPr="009900F4" w:rsidRDefault="009A71BF" w:rsidP="00656059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pl-PL" w:eastAsia="it-IT"/>
          <w14:ligatures w14:val="none"/>
        </w:rPr>
      </w:pPr>
      <w:r w:rsidRPr="009900F4">
        <w:rPr>
          <w:rFonts w:ascii="Times New Roman" w:eastAsia="Times New Roman" w:hAnsi="Times New Roman" w:cs="Times New Roman"/>
          <w:kern w:val="0"/>
          <w:sz w:val="28"/>
          <w:szCs w:val="28"/>
          <w:lang w:val="pl-PL" w:eastAsia="it-IT"/>
          <w14:ligatures w14:val="none"/>
        </w:rPr>
        <w:t xml:space="preserve">Z radością zapraszamy Was do wspólnego </w:t>
      </w:r>
      <w:proofErr w:type="gramStart"/>
      <w:r w:rsidRPr="009900F4">
        <w:rPr>
          <w:rFonts w:ascii="Times New Roman" w:eastAsia="Times New Roman" w:hAnsi="Times New Roman" w:cs="Times New Roman"/>
          <w:kern w:val="0"/>
          <w:sz w:val="28"/>
          <w:szCs w:val="28"/>
          <w:lang w:val="pl-PL" w:eastAsia="it-IT"/>
          <w14:ligatures w14:val="none"/>
        </w:rPr>
        <w:t>celebrowania,</w:t>
      </w:r>
      <w:proofErr w:type="gramEnd"/>
      <w:r w:rsidRPr="009900F4">
        <w:rPr>
          <w:rFonts w:ascii="Times New Roman" w:eastAsia="Times New Roman" w:hAnsi="Times New Roman" w:cs="Times New Roman"/>
          <w:kern w:val="0"/>
          <w:sz w:val="28"/>
          <w:szCs w:val="28"/>
          <w:lang w:val="pl-PL" w:eastAsia="it-IT"/>
          <w14:ligatures w14:val="none"/>
        </w:rPr>
        <w:t xml:space="preserve"> jako jedna Rodzina Franciszkańska, „Tygodnia Ubogich” w dniach 9–15 listopada 2026 r. Jest to akt wierności Ewangelii, charyzmatowi Biedaczyny oraz wezwaniu Papieża</w:t>
      </w:r>
      <w:r w:rsidR="00656059" w:rsidRPr="009900F4">
        <w:rPr>
          <w:rFonts w:ascii="Times New Roman" w:eastAsia="Times New Roman" w:hAnsi="Times New Roman" w:cs="Times New Roman"/>
          <w:kern w:val="0"/>
          <w:sz w:val="28"/>
          <w:szCs w:val="28"/>
          <w:lang w:val="pl-PL" w:eastAsia="it-IT"/>
          <w14:ligatures w14:val="none"/>
        </w:rPr>
        <w:t xml:space="preserve"> Franciszka</w:t>
      </w:r>
      <w:r w:rsidRPr="009900F4">
        <w:rPr>
          <w:rFonts w:ascii="Times New Roman" w:eastAsia="Times New Roman" w:hAnsi="Times New Roman" w:cs="Times New Roman"/>
          <w:kern w:val="0"/>
          <w:sz w:val="28"/>
          <w:szCs w:val="28"/>
          <w:lang w:val="pl-PL" w:eastAsia="it-IT"/>
          <w14:ligatures w14:val="none"/>
        </w:rPr>
        <w:t>, by być blisko tych, których Pan wskazał nam jako swoich umiłowanych. Jak</w:t>
      </w:r>
      <w:r w:rsidR="00656059" w:rsidRPr="009900F4">
        <w:rPr>
          <w:rFonts w:ascii="Times New Roman" w:eastAsia="Times New Roman" w:hAnsi="Times New Roman" w:cs="Times New Roman"/>
          <w:kern w:val="0"/>
          <w:sz w:val="28"/>
          <w:szCs w:val="28"/>
          <w:lang w:val="pl-PL" w:eastAsia="it-IT"/>
          <w14:ligatures w14:val="none"/>
        </w:rPr>
        <w:t xml:space="preserve"> </w:t>
      </w:r>
      <w:r w:rsidRPr="009900F4">
        <w:rPr>
          <w:rFonts w:ascii="Times New Roman" w:eastAsia="Times New Roman" w:hAnsi="Times New Roman" w:cs="Times New Roman"/>
          <w:kern w:val="0"/>
          <w:sz w:val="28"/>
          <w:szCs w:val="28"/>
          <w:lang w:val="pl-PL" w:eastAsia="it-IT"/>
          <w14:ligatures w14:val="none"/>
        </w:rPr>
        <w:t>przypomina nam Ojciec Święty</w:t>
      </w:r>
      <w:r w:rsidR="00656059" w:rsidRPr="009900F4">
        <w:rPr>
          <w:rFonts w:ascii="Times New Roman" w:eastAsia="Times New Roman" w:hAnsi="Times New Roman" w:cs="Times New Roman"/>
          <w:kern w:val="0"/>
          <w:sz w:val="28"/>
          <w:szCs w:val="28"/>
          <w:lang w:val="pl-PL" w:eastAsia="it-IT"/>
          <w14:ligatures w14:val="none"/>
        </w:rPr>
        <w:t xml:space="preserve"> Leon XIV</w:t>
      </w:r>
      <w:r w:rsidRPr="009900F4">
        <w:rPr>
          <w:rFonts w:ascii="Times New Roman" w:eastAsia="Times New Roman" w:hAnsi="Times New Roman" w:cs="Times New Roman"/>
          <w:kern w:val="0"/>
          <w:sz w:val="28"/>
          <w:szCs w:val="28"/>
          <w:lang w:val="pl-PL" w:eastAsia="it-IT"/>
          <w14:ligatures w14:val="none"/>
        </w:rPr>
        <w:t xml:space="preserve">: „Ubodzy nie są </w:t>
      </w:r>
      <w:r w:rsidRPr="009900F4">
        <w:rPr>
          <w:rFonts w:ascii="Times New Roman" w:eastAsia="Times New Roman" w:hAnsi="Times New Roman" w:cs="Times New Roman"/>
          <w:kern w:val="0"/>
          <w:sz w:val="28"/>
          <w:szCs w:val="28"/>
          <w:lang w:val="pl-PL" w:eastAsia="it-IT"/>
          <w14:ligatures w14:val="none"/>
        </w:rPr>
        <w:lastRenderedPageBreak/>
        <w:t>dla Kościoła sprawą poboczną, lecz najbardziej kochanymi braćmi i siostrami, gdyż każdy z nich swoją egzystencją pozwala nam dotknąć prawdy Ewangelii”.</w:t>
      </w:r>
    </w:p>
    <w:p w14:paraId="02C718F5" w14:textId="28BAC3EB" w:rsidR="009A71BF" w:rsidRPr="009900F4" w:rsidRDefault="009A71BF" w:rsidP="00656059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pl-PL" w:eastAsia="it-IT"/>
          <w14:ligatures w14:val="none"/>
        </w:rPr>
      </w:pPr>
      <w:r w:rsidRPr="009900F4">
        <w:rPr>
          <w:rFonts w:ascii="Times New Roman" w:eastAsia="Times New Roman" w:hAnsi="Times New Roman" w:cs="Times New Roman"/>
          <w:kern w:val="0"/>
          <w:sz w:val="28"/>
          <w:szCs w:val="28"/>
          <w:lang w:val="pl-PL" w:eastAsia="it-IT"/>
          <w14:ligatures w14:val="none"/>
        </w:rPr>
        <w:t xml:space="preserve">Prosimy te Krajowe Rodziny Franciszkańskie, które podejmą tę inicjatywę, o przesłanie informacji na adres e-mail: </w:t>
      </w:r>
      <w:r w:rsidR="001F30BB">
        <w:fldChar w:fldCharType="begin"/>
      </w:r>
      <w:r w:rsidR="001F30BB" w:rsidRPr="0093600D">
        <w:rPr>
          <w:lang w:val="pl-PL"/>
        </w:rPr>
        <w:instrText>HYPERLINK "mailto:conspresofs_02@ciofs.org"</w:instrText>
      </w:r>
      <w:r w:rsidR="001F30BB">
        <w:fldChar w:fldCharType="separate"/>
      </w:r>
      <w:r w:rsidR="001F30BB" w:rsidRPr="009900F4">
        <w:rPr>
          <w:rStyle w:val="Collegamentoipertestuale"/>
          <w:rFonts w:ascii="Times New Roman" w:eastAsia="Times New Roman" w:hAnsi="Times New Roman" w:cs="Times New Roman"/>
          <w:kern w:val="0"/>
          <w:sz w:val="28"/>
          <w:szCs w:val="28"/>
          <w:lang w:val="pl-PL" w:eastAsia="it-IT"/>
          <w14:ligatures w14:val="none"/>
        </w:rPr>
        <w:t>conspresofs_02@ciofs.org</w:t>
      </w:r>
      <w:r w:rsidR="001F30BB">
        <w:fldChar w:fldCharType="end"/>
      </w:r>
      <w:r w:rsidRPr="009900F4">
        <w:rPr>
          <w:rFonts w:ascii="Times New Roman" w:eastAsia="Times New Roman" w:hAnsi="Times New Roman" w:cs="Times New Roman"/>
          <w:kern w:val="0"/>
          <w:sz w:val="28"/>
          <w:szCs w:val="28"/>
          <w:lang w:val="pl-PL" w:eastAsia="it-IT"/>
          <w14:ligatures w14:val="none"/>
        </w:rPr>
        <w:t xml:space="preserve">. Pozwoli nam to przedstawić Papieżowi </w:t>
      </w:r>
      <w:r w:rsidR="00656059" w:rsidRPr="009900F4">
        <w:rPr>
          <w:rFonts w:ascii="Times New Roman" w:eastAsia="Times New Roman" w:hAnsi="Times New Roman" w:cs="Times New Roman"/>
          <w:kern w:val="0"/>
          <w:sz w:val="28"/>
          <w:szCs w:val="28"/>
          <w:lang w:val="pl-PL" w:eastAsia="it-IT"/>
          <w14:ligatures w14:val="none"/>
        </w:rPr>
        <w:t xml:space="preserve">Leonowi </w:t>
      </w:r>
      <w:r w:rsidRPr="009900F4">
        <w:rPr>
          <w:rFonts w:ascii="Times New Roman" w:eastAsia="Times New Roman" w:hAnsi="Times New Roman" w:cs="Times New Roman"/>
          <w:kern w:val="0"/>
          <w:sz w:val="28"/>
          <w:szCs w:val="28"/>
          <w:lang w:val="pl-PL" w:eastAsia="it-IT"/>
          <w14:ligatures w14:val="none"/>
        </w:rPr>
        <w:t>panoramę działań na całym świecie. Ojciec Święty, który wyraził wielkie zadowolenie z inicjatywy rzymskiej, będzie uradowany, widząc jej światowy zasięg!</w:t>
      </w:r>
    </w:p>
    <w:p w14:paraId="2B15143F" w14:textId="39016171" w:rsidR="009A71BF" w:rsidRPr="009900F4" w:rsidRDefault="00656059" w:rsidP="00656059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pl-PL" w:eastAsia="it-IT"/>
          <w14:ligatures w14:val="none"/>
        </w:rPr>
      </w:pPr>
      <w:r w:rsidRPr="00F05579">
        <w:rPr>
          <w:rFonts w:ascii="Times New Roman" w:eastAsia="Times New Roman" w:hAnsi="Times New Roman" w:cs="Times New Roman"/>
          <w:kern w:val="0"/>
          <w:lang w:val="pl-PL" w:eastAsia="it-IT"/>
          <w14:ligatures w14:val="none"/>
        </w:rPr>
        <w:tab/>
      </w:r>
      <w:r w:rsidR="009A71BF" w:rsidRPr="009900F4">
        <w:rPr>
          <w:rFonts w:ascii="Times New Roman" w:eastAsia="Times New Roman" w:hAnsi="Times New Roman" w:cs="Times New Roman"/>
          <w:kern w:val="0"/>
          <w:sz w:val="28"/>
          <w:szCs w:val="28"/>
          <w:lang w:val="pl-PL" w:eastAsia="it-IT"/>
          <w14:ligatures w14:val="none"/>
        </w:rPr>
        <w:t>Pozdrawiamy Was bratersko w imię świętego Franciszka!</w:t>
      </w:r>
    </w:p>
    <w:p w14:paraId="6C5CC007" w14:textId="77777777" w:rsidR="009900F4" w:rsidRPr="000A3B4D" w:rsidRDefault="009900F4" w:rsidP="009900F4">
      <w:pPr>
        <w:tabs>
          <w:tab w:val="left" w:pos="5141"/>
        </w:tabs>
        <w:spacing w:before="91"/>
        <w:ind w:left="100"/>
        <w:rPr>
          <w:rFonts w:ascii="Adobe Garamond Pro" w:hAnsi="Adobe Garamond Pro" w:cs="Calibri"/>
          <w:sz w:val="22"/>
          <w:szCs w:val="22"/>
          <w:lang w:val="en-US"/>
        </w:rPr>
      </w:pPr>
    </w:p>
    <w:p w14:paraId="3D3FAC87" w14:textId="77777777" w:rsidR="009900F4" w:rsidRPr="000A3B4D" w:rsidRDefault="009900F4" w:rsidP="009900F4">
      <w:pPr>
        <w:tabs>
          <w:tab w:val="left" w:pos="5141"/>
        </w:tabs>
        <w:spacing w:before="91"/>
        <w:ind w:left="100"/>
        <w:rPr>
          <w:rFonts w:ascii="Adobe Garamond Pro" w:hAnsi="Adobe Garamond Pro" w:cs="Calibri"/>
          <w:sz w:val="22"/>
          <w:szCs w:val="22"/>
          <w:lang w:val="en-US"/>
        </w:rPr>
      </w:pPr>
      <w:r w:rsidRPr="00445A91">
        <w:rPr>
          <w:rFonts w:ascii="Adobe Garamond Pro" w:hAnsi="Adobe Garamond Pro"/>
          <w:noProof/>
          <w:sz w:val="22"/>
          <w:szCs w:val="22"/>
          <w:lang w:eastAsia="it-IT"/>
        </w:rPr>
        <w:drawing>
          <wp:anchor distT="0" distB="0" distL="114300" distR="114300" simplePos="0" relativeHeight="251673600" behindDoc="1" locked="0" layoutInCell="1" allowOverlap="1" wp14:anchorId="37906E95" wp14:editId="3AEF1DF9">
            <wp:simplePos x="0" y="0"/>
            <wp:positionH relativeFrom="column">
              <wp:posOffset>3451225</wp:posOffset>
            </wp:positionH>
            <wp:positionV relativeFrom="paragraph">
              <wp:posOffset>28575</wp:posOffset>
            </wp:positionV>
            <wp:extent cx="1965325" cy="438150"/>
            <wp:effectExtent l="0" t="0" r="0" b="0"/>
            <wp:wrapNone/>
            <wp:docPr id="12" name="Immagin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5325" cy="438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45A91">
        <w:rPr>
          <w:rFonts w:ascii="Adobe Garamond Pro" w:hAnsi="Adobe Garamond Pro"/>
          <w:noProof/>
          <w:sz w:val="22"/>
          <w:szCs w:val="22"/>
          <w:lang w:eastAsia="it-IT"/>
        </w:rPr>
        <w:drawing>
          <wp:anchor distT="0" distB="0" distL="114300" distR="114300" simplePos="0" relativeHeight="251674624" behindDoc="1" locked="0" layoutInCell="1" allowOverlap="1" wp14:anchorId="025DBD1E" wp14:editId="612CCB56">
            <wp:simplePos x="0" y="0"/>
            <wp:positionH relativeFrom="column">
              <wp:posOffset>72390</wp:posOffset>
            </wp:positionH>
            <wp:positionV relativeFrom="paragraph">
              <wp:posOffset>28575</wp:posOffset>
            </wp:positionV>
            <wp:extent cx="2137410" cy="465455"/>
            <wp:effectExtent l="0" t="0" r="0" b="0"/>
            <wp:wrapNone/>
            <wp:docPr id="839586922" name="Picture 8" descr="Immagine che contiene testo&#10;&#10;Descrizione generata automaticamen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Immagine che contiene testo&#10;&#10;Descrizione generata automaticamente"/>
                    <pic:cNvPicPr/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7410" cy="4654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ECA84BE" w14:textId="77777777" w:rsidR="009900F4" w:rsidRPr="000A3B4D" w:rsidRDefault="009900F4" w:rsidP="009900F4">
      <w:pPr>
        <w:pStyle w:val="Corpotesto"/>
        <w:tabs>
          <w:tab w:val="left" w:pos="1440"/>
          <w:tab w:val="left" w:pos="3150"/>
        </w:tabs>
        <w:rPr>
          <w:rFonts w:ascii="Adobe Garamond Pro" w:hAnsi="Adobe Garamond Pro"/>
        </w:rPr>
      </w:pPr>
      <w:r w:rsidRPr="00445A91">
        <w:rPr>
          <w:rFonts w:ascii="Adobe Garamond Pro" w:hAnsi="Adobe Garamond Pro"/>
          <w:noProof/>
          <w:u w:val="none"/>
          <w:lang w:val="it-IT" w:eastAsia="it-IT"/>
        </w:rPr>
        <mc:AlternateContent>
          <mc:Choice Requires="wps">
            <w:drawing>
              <wp:anchor distT="0" distB="0" distL="114300" distR="114300" simplePos="0" relativeHeight="251679744" behindDoc="1" locked="0" layoutInCell="1" allowOverlap="1" wp14:anchorId="0E819F3A" wp14:editId="1DC63DA7">
                <wp:simplePos x="0" y="0"/>
                <wp:positionH relativeFrom="column">
                  <wp:posOffset>3201035</wp:posOffset>
                </wp:positionH>
                <wp:positionV relativeFrom="paragraph">
                  <wp:posOffset>160655</wp:posOffset>
                </wp:positionV>
                <wp:extent cx="2743835" cy="0"/>
                <wp:effectExtent l="0" t="0" r="37465" b="19050"/>
                <wp:wrapNone/>
                <wp:docPr id="7" name="Connettore dirit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C41F3CB" id="Connettore diritto 7" o:spid="_x0000_s1026" style="position:absolute;z-index:-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2.05pt,12.65pt" to="468.1pt,12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" strokeweight=".6pt"/>
            </w:pict>
          </mc:Fallback>
        </mc:AlternateContent>
      </w:r>
      <w:r w:rsidRPr="00445A91">
        <w:rPr>
          <w:rFonts w:ascii="Adobe Garamond Pro" w:hAnsi="Adobe Garamond Pro"/>
          <w:noProof/>
          <w:u w:val="none"/>
          <w:lang w:val="it-IT" w:eastAsia="it-IT"/>
        </w:rPr>
        <mc:AlternateContent>
          <mc:Choice Requires="wps">
            <w:drawing>
              <wp:anchor distT="0" distB="0" distL="114300" distR="114300" simplePos="0" relativeHeight="251680768" behindDoc="1" locked="0" layoutInCell="1" allowOverlap="1" wp14:anchorId="5937F161" wp14:editId="5233FB8A">
                <wp:simplePos x="0" y="0"/>
                <wp:positionH relativeFrom="column">
                  <wp:posOffset>0</wp:posOffset>
                </wp:positionH>
                <wp:positionV relativeFrom="paragraph">
                  <wp:posOffset>160655</wp:posOffset>
                </wp:positionV>
                <wp:extent cx="2743835" cy="0"/>
                <wp:effectExtent l="0" t="0" r="37465" b="19050"/>
                <wp:wrapNone/>
                <wp:docPr id="6" name="Connettore dirit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6AC766A" id="Connettore diritto 6" o:spid="_x0000_s1026" style="position:absolute;z-index:-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2.65pt" to="216.05pt,12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" strokeweight=".6pt"/>
            </w:pict>
          </mc:Fallback>
        </mc:AlternateContent>
      </w:r>
    </w:p>
    <w:p w14:paraId="4A5354B9" w14:textId="2425CA2B" w:rsidR="009900F4" w:rsidRDefault="000A3B4D" w:rsidP="009900F4">
      <w:pPr>
        <w:tabs>
          <w:tab w:val="left" w:pos="5141"/>
        </w:tabs>
        <w:spacing w:before="91"/>
        <w:ind w:left="100"/>
        <w:rPr>
          <w:rFonts w:ascii="Adobe Garamond Pro" w:hAnsi="Adobe Garamond Pro"/>
          <w:i/>
          <w:iCs/>
          <w:sz w:val="22"/>
          <w:szCs w:val="22"/>
        </w:rPr>
      </w:pPr>
      <w:r>
        <w:rPr>
          <w:rFonts w:ascii="Adobe Garamond Pro" w:hAnsi="Adobe Garamond Pro"/>
          <w:sz w:val="22"/>
          <w:szCs w:val="22"/>
        </w:rPr>
        <w:t xml:space="preserve">Fr. </w:t>
      </w:r>
      <w:r w:rsidR="009900F4" w:rsidRPr="007F4D08">
        <w:rPr>
          <w:rFonts w:ascii="Adobe Garamond Pro" w:hAnsi="Adobe Garamond Pro"/>
          <w:sz w:val="22"/>
          <w:szCs w:val="22"/>
        </w:rPr>
        <w:t xml:space="preserve">Massimo </w:t>
      </w:r>
      <w:proofErr w:type="spellStart"/>
      <w:r w:rsidR="009900F4" w:rsidRPr="007F4D08">
        <w:rPr>
          <w:rFonts w:ascii="Adobe Garamond Pro" w:hAnsi="Adobe Garamond Pro"/>
          <w:sz w:val="22"/>
          <w:szCs w:val="22"/>
        </w:rPr>
        <w:t>Fusarelli</w:t>
      </w:r>
      <w:proofErr w:type="spellEnd"/>
      <w:r w:rsidR="009900F4" w:rsidRPr="007F4D08">
        <w:rPr>
          <w:rFonts w:ascii="Adobe Garamond Pro" w:hAnsi="Adobe Garamond Pro"/>
          <w:spacing w:val="-1"/>
          <w:sz w:val="22"/>
          <w:szCs w:val="22"/>
        </w:rPr>
        <w:t xml:space="preserve"> </w:t>
      </w:r>
      <w:r w:rsidR="009900F4" w:rsidRPr="007F4D08">
        <w:rPr>
          <w:rFonts w:ascii="Adobe Garamond Pro" w:hAnsi="Adobe Garamond Pro"/>
          <w:sz w:val="22"/>
          <w:szCs w:val="22"/>
        </w:rPr>
        <w:t>OFM</w:t>
      </w:r>
      <w:r w:rsidR="009900F4" w:rsidRPr="007F4D08">
        <w:rPr>
          <w:rFonts w:ascii="Adobe Garamond Pro" w:hAnsi="Adobe Garamond Pro"/>
          <w:sz w:val="22"/>
          <w:szCs w:val="22"/>
        </w:rPr>
        <w:tab/>
      </w:r>
      <w:r>
        <w:rPr>
          <w:rFonts w:ascii="Adobe Garamond Pro" w:hAnsi="Adobe Garamond Pro"/>
          <w:sz w:val="22"/>
          <w:szCs w:val="22"/>
        </w:rPr>
        <w:t xml:space="preserve">Fr. </w:t>
      </w:r>
      <w:r w:rsidR="009900F4" w:rsidRPr="007F4D08">
        <w:rPr>
          <w:rFonts w:ascii="Adobe Garamond Pro" w:hAnsi="Adobe Garamond Pro"/>
          <w:sz w:val="22"/>
          <w:szCs w:val="22"/>
        </w:rPr>
        <w:t>Carlos Alberto</w:t>
      </w:r>
      <w:r w:rsidR="009900F4" w:rsidRPr="007F4D08">
        <w:rPr>
          <w:rFonts w:ascii="Adobe Garamond Pro" w:hAnsi="Adobe Garamond Pro"/>
          <w:spacing w:val="-3"/>
          <w:sz w:val="22"/>
          <w:szCs w:val="22"/>
        </w:rPr>
        <w:t xml:space="preserve"> Trovarelli </w:t>
      </w:r>
      <w:r w:rsidR="009900F4" w:rsidRPr="007F4D08">
        <w:rPr>
          <w:rFonts w:ascii="Adobe Garamond Pro" w:hAnsi="Adobe Garamond Pro"/>
          <w:sz w:val="22"/>
          <w:szCs w:val="22"/>
        </w:rPr>
        <w:t xml:space="preserve">OFM </w:t>
      </w:r>
      <w:proofErr w:type="spellStart"/>
      <w:r w:rsidR="009900F4" w:rsidRPr="007F4D08">
        <w:rPr>
          <w:rFonts w:ascii="Adobe Garamond Pro" w:hAnsi="Adobe Garamond Pro"/>
          <w:sz w:val="22"/>
          <w:szCs w:val="22"/>
        </w:rPr>
        <w:t>Conv</w:t>
      </w:r>
      <w:proofErr w:type="spellEnd"/>
      <w:r w:rsidR="009900F4" w:rsidRPr="007F4D08">
        <w:rPr>
          <w:rFonts w:ascii="Adobe Garamond Pro" w:hAnsi="Adobe Garamond Pro"/>
          <w:sz w:val="22"/>
          <w:szCs w:val="22"/>
        </w:rPr>
        <w:t xml:space="preserve"> </w:t>
      </w:r>
      <w:r w:rsidR="009900F4" w:rsidRPr="007F4D08">
        <w:rPr>
          <w:rFonts w:ascii="Adobe Garamond Pro" w:hAnsi="Adobe Garamond Pro"/>
          <w:sz w:val="22"/>
          <w:szCs w:val="22"/>
        </w:rPr>
        <w:br/>
      </w:r>
      <w:proofErr w:type="spellStart"/>
      <w:r w:rsidR="009900F4" w:rsidRPr="009900F4">
        <w:rPr>
          <w:rFonts w:ascii="Adobe Garamond Pro" w:hAnsi="Adobe Garamond Pro"/>
          <w:i/>
          <w:iCs/>
          <w:sz w:val="22"/>
          <w:szCs w:val="22"/>
        </w:rPr>
        <w:t>Minister</w:t>
      </w:r>
      <w:proofErr w:type="spellEnd"/>
      <w:r w:rsidR="009900F4" w:rsidRPr="009900F4">
        <w:rPr>
          <w:rFonts w:ascii="Adobe Garamond Pro" w:hAnsi="Adobe Garamond Pro"/>
          <w:i/>
          <w:iCs/>
          <w:sz w:val="22"/>
          <w:szCs w:val="22"/>
        </w:rPr>
        <w:t xml:space="preserve"> </w:t>
      </w:r>
      <w:proofErr w:type="spellStart"/>
      <w:r w:rsidR="009900F4" w:rsidRPr="009900F4">
        <w:rPr>
          <w:rFonts w:ascii="Adobe Garamond Pro" w:hAnsi="Adobe Garamond Pro"/>
          <w:i/>
          <w:iCs/>
          <w:sz w:val="22"/>
          <w:szCs w:val="22"/>
        </w:rPr>
        <w:t>Generalny</w:t>
      </w:r>
      <w:proofErr w:type="spellEnd"/>
      <w:r w:rsidR="009900F4" w:rsidRPr="007F4D08">
        <w:rPr>
          <w:rFonts w:ascii="Adobe Garamond Pro" w:hAnsi="Adobe Garamond Pro"/>
          <w:sz w:val="22"/>
          <w:szCs w:val="22"/>
        </w:rPr>
        <w:tab/>
      </w:r>
      <w:proofErr w:type="spellStart"/>
      <w:r w:rsidR="009900F4" w:rsidRPr="009900F4">
        <w:rPr>
          <w:rFonts w:ascii="Adobe Garamond Pro" w:hAnsi="Adobe Garamond Pro"/>
          <w:i/>
          <w:iCs/>
          <w:sz w:val="22"/>
          <w:szCs w:val="22"/>
        </w:rPr>
        <w:t>Minister</w:t>
      </w:r>
      <w:proofErr w:type="spellEnd"/>
      <w:r w:rsidR="009900F4" w:rsidRPr="009900F4">
        <w:rPr>
          <w:rFonts w:ascii="Adobe Garamond Pro" w:hAnsi="Adobe Garamond Pro"/>
          <w:i/>
          <w:iCs/>
          <w:sz w:val="22"/>
          <w:szCs w:val="22"/>
        </w:rPr>
        <w:t xml:space="preserve"> </w:t>
      </w:r>
      <w:proofErr w:type="spellStart"/>
      <w:r w:rsidR="009900F4" w:rsidRPr="009900F4">
        <w:rPr>
          <w:rFonts w:ascii="Adobe Garamond Pro" w:hAnsi="Adobe Garamond Pro"/>
          <w:i/>
          <w:iCs/>
          <w:sz w:val="22"/>
          <w:szCs w:val="22"/>
        </w:rPr>
        <w:t>Generalny</w:t>
      </w:r>
      <w:proofErr w:type="spellEnd"/>
    </w:p>
    <w:p w14:paraId="79E62607" w14:textId="77777777" w:rsidR="009900F4" w:rsidRPr="007F4D08" w:rsidRDefault="009900F4" w:rsidP="009900F4">
      <w:pPr>
        <w:tabs>
          <w:tab w:val="left" w:pos="5141"/>
        </w:tabs>
        <w:spacing w:before="91"/>
        <w:ind w:left="100"/>
        <w:rPr>
          <w:rFonts w:ascii="Adobe Garamond Pro" w:hAnsi="Adobe Garamond Pro"/>
          <w:sz w:val="22"/>
          <w:szCs w:val="22"/>
        </w:rPr>
      </w:pPr>
      <w:r w:rsidRPr="00445A91">
        <w:rPr>
          <w:rFonts w:ascii="Adobe Garamond Pro" w:hAnsi="Adobe Garamond Pro"/>
          <w:noProof/>
          <w:sz w:val="22"/>
          <w:szCs w:val="22"/>
          <w:lang w:eastAsia="it-IT"/>
        </w:rPr>
        <w:drawing>
          <wp:anchor distT="0" distB="0" distL="114300" distR="114300" simplePos="0" relativeHeight="251672576" behindDoc="1" locked="0" layoutInCell="1" allowOverlap="1" wp14:anchorId="2F45CD27" wp14:editId="23DC19DA">
            <wp:simplePos x="0" y="0"/>
            <wp:positionH relativeFrom="column">
              <wp:posOffset>133350</wp:posOffset>
            </wp:positionH>
            <wp:positionV relativeFrom="paragraph">
              <wp:posOffset>142240</wp:posOffset>
            </wp:positionV>
            <wp:extent cx="1911985" cy="629285"/>
            <wp:effectExtent l="0" t="0" r="0" b="0"/>
            <wp:wrapNone/>
            <wp:docPr id="1788966422" name="Immagine 17889664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8"/>
                    <pic:cNvPicPr>
                      <a:picLocks noChangeArrowheads="1"/>
                    </pic:cNvPicPr>
                  </pic:nvPicPr>
                  <pic:blipFill>
                    <a:blip r:embed="rId12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harpenSoften amount="500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1985" cy="629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4DDF2B" w14:textId="77777777" w:rsidR="009900F4" w:rsidRPr="007F4D08" w:rsidRDefault="009900F4" w:rsidP="009900F4">
      <w:pPr>
        <w:tabs>
          <w:tab w:val="left" w:pos="5141"/>
        </w:tabs>
        <w:ind w:left="100"/>
        <w:rPr>
          <w:rFonts w:ascii="Adobe Garamond Pro" w:hAnsi="Adobe Garamond Pro"/>
          <w:sz w:val="22"/>
          <w:szCs w:val="22"/>
        </w:rPr>
      </w:pPr>
      <w:r>
        <w:rPr>
          <w:rFonts w:ascii="Adobe Garamond Pro" w:hAnsi="Adobe Garamond Pro" w:cs="Calibri"/>
          <w:noProof/>
          <w:sz w:val="22"/>
          <w:szCs w:val="22"/>
        </w:rPr>
        <w:drawing>
          <wp:anchor distT="0" distB="0" distL="114300" distR="114300" simplePos="0" relativeHeight="251675648" behindDoc="1" locked="0" layoutInCell="1" allowOverlap="1" wp14:anchorId="4DD87B03" wp14:editId="04F4127C">
            <wp:simplePos x="0" y="0"/>
            <wp:positionH relativeFrom="column">
              <wp:posOffset>3285490</wp:posOffset>
            </wp:positionH>
            <wp:positionV relativeFrom="paragraph">
              <wp:posOffset>31750</wp:posOffset>
            </wp:positionV>
            <wp:extent cx="1619250" cy="421005"/>
            <wp:effectExtent l="0" t="0" r="0" b="0"/>
            <wp:wrapNone/>
            <wp:docPr id="229552926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421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F773B6D" w14:textId="77777777" w:rsidR="009900F4" w:rsidRPr="007F4D08" w:rsidRDefault="009900F4" w:rsidP="009900F4">
      <w:pPr>
        <w:pStyle w:val="Corpotesto"/>
        <w:tabs>
          <w:tab w:val="left" w:pos="1440"/>
          <w:tab w:val="left" w:pos="3150"/>
        </w:tabs>
        <w:rPr>
          <w:rFonts w:ascii="Adobe Garamond Pro" w:hAnsi="Adobe Garamond Pro"/>
          <w:lang w:val="it-IT"/>
        </w:rPr>
      </w:pPr>
      <w:r w:rsidRPr="00445A91">
        <w:rPr>
          <w:rFonts w:ascii="Adobe Garamond Pro" w:hAnsi="Adobe Garamond Pro"/>
          <w:noProof/>
          <w:u w:val="none"/>
          <w:lang w:val="it-IT" w:eastAsia="it-IT"/>
        </w:rPr>
        <mc:AlternateContent>
          <mc:Choice Requires="wps">
            <w:drawing>
              <wp:anchor distT="0" distB="0" distL="114300" distR="114300" simplePos="0" relativeHeight="251677696" behindDoc="1" locked="0" layoutInCell="1" allowOverlap="1" wp14:anchorId="2275E435" wp14:editId="1FC091D5">
                <wp:simplePos x="0" y="0"/>
                <wp:positionH relativeFrom="column">
                  <wp:posOffset>3201035</wp:posOffset>
                </wp:positionH>
                <wp:positionV relativeFrom="paragraph">
                  <wp:posOffset>160655</wp:posOffset>
                </wp:positionV>
                <wp:extent cx="2743835" cy="0"/>
                <wp:effectExtent l="0" t="0" r="37465" b="19050"/>
                <wp:wrapNone/>
                <wp:docPr id="4" name="Connettore dirit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57D3DA" id="Connettore diritto 4" o:spid="_x0000_s1026" style="position:absolute;z-index:-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2.05pt,12.65pt" to="468.1pt,12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" strokeweight=".6pt"/>
            </w:pict>
          </mc:Fallback>
        </mc:AlternateContent>
      </w:r>
      <w:r w:rsidRPr="00445A91">
        <w:rPr>
          <w:rFonts w:ascii="Adobe Garamond Pro" w:hAnsi="Adobe Garamond Pro"/>
          <w:noProof/>
          <w:u w:val="none"/>
          <w:lang w:val="it-IT" w:eastAsia="it-IT"/>
        </w:rPr>
        <mc:AlternateContent>
          <mc:Choice Requires="wps">
            <w:drawing>
              <wp:anchor distT="0" distB="0" distL="114300" distR="114300" simplePos="0" relativeHeight="251678720" behindDoc="1" locked="0" layoutInCell="1" allowOverlap="1" wp14:anchorId="39A76448" wp14:editId="65BEF811">
                <wp:simplePos x="0" y="0"/>
                <wp:positionH relativeFrom="column">
                  <wp:posOffset>0</wp:posOffset>
                </wp:positionH>
                <wp:positionV relativeFrom="paragraph">
                  <wp:posOffset>160655</wp:posOffset>
                </wp:positionV>
                <wp:extent cx="2743835" cy="0"/>
                <wp:effectExtent l="0" t="0" r="37465" b="19050"/>
                <wp:wrapNone/>
                <wp:docPr id="3" name="Connettore dirit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DEC093" id="Connettore diritto 3" o:spid="_x0000_s1026" style="position:absolute;z-index:-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2.65pt" to="216.05pt,12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" strokeweight=".6pt"/>
            </w:pict>
          </mc:Fallback>
        </mc:AlternateContent>
      </w:r>
    </w:p>
    <w:p w14:paraId="1C2FB764" w14:textId="769F2E76" w:rsidR="009900F4" w:rsidRDefault="000A3B4D" w:rsidP="009900F4">
      <w:pPr>
        <w:tabs>
          <w:tab w:val="left" w:pos="5141"/>
        </w:tabs>
        <w:spacing w:before="91"/>
        <w:ind w:left="100"/>
        <w:rPr>
          <w:rFonts w:ascii="Adobe Garamond Pro" w:hAnsi="Adobe Garamond Pro"/>
          <w:i/>
          <w:iCs/>
          <w:sz w:val="22"/>
          <w:szCs w:val="22"/>
        </w:rPr>
      </w:pPr>
      <w:r>
        <w:rPr>
          <w:rFonts w:ascii="Adobe Garamond Pro" w:hAnsi="Adobe Garamond Pro"/>
          <w:sz w:val="22"/>
          <w:szCs w:val="22"/>
        </w:rPr>
        <w:t xml:space="preserve">Fr. </w:t>
      </w:r>
      <w:r w:rsidR="009900F4" w:rsidRPr="007F4D08">
        <w:rPr>
          <w:rFonts w:ascii="Adobe Garamond Pro" w:hAnsi="Adobe Garamond Pro"/>
          <w:sz w:val="22"/>
          <w:szCs w:val="22"/>
        </w:rPr>
        <w:t>Roberto Genuin OFM Cap</w:t>
      </w:r>
      <w:r w:rsidR="009900F4" w:rsidRPr="007F4D08">
        <w:rPr>
          <w:rFonts w:ascii="Adobe Garamond Pro" w:hAnsi="Adobe Garamond Pro"/>
          <w:sz w:val="22"/>
          <w:szCs w:val="22"/>
        </w:rPr>
        <w:tab/>
      </w:r>
      <w:r>
        <w:rPr>
          <w:rFonts w:ascii="Adobe Garamond Pro" w:hAnsi="Adobe Garamond Pro"/>
          <w:sz w:val="22"/>
          <w:szCs w:val="22"/>
        </w:rPr>
        <w:t xml:space="preserve">Fr. </w:t>
      </w:r>
      <w:r w:rsidR="009900F4" w:rsidRPr="007F4D08">
        <w:rPr>
          <w:rFonts w:ascii="Adobe Garamond Pro" w:hAnsi="Adobe Garamond Pro"/>
          <w:sz w:val="22"/>
          <w:szCs w:val="22"/>
        </w:rPr>
        <w:t xml:space="preserve">Amando Trujillo Cano TOR </w:t>
      </w:r>
      <w:r w:rsidR="009900F4" w:rsidRPr="007F4D08">
        <w:rPr>
          <w:rFonts w:ascii="Adobe Garamond Pro" w:hAnsi="Adobe Garamond Pro"/>
          <w:sz w:val="22"/>
          <w:szCs w:val="22"/>
        </w:rPr>
        <w:br/>
      </w:r>
      <w:proofErr w:type="spellStart"/>
      <w:r w:rsidR="009900F4" w:rsidRPr="009900F4">
        <w:rPr>
          <w:rFonts w:ascii="Adobe Garamond Pro" w:hAnsi="Adobe Garamond Pro"/>
          <w:i/>
          <w:iCs/>
          <w:sz w:val="22"/>
          <w:szCs w:val="22"/>
        </w:rPr>
        <w:t>Minister</w:t>
      </w:r>
      <w:proofErr w:type="spellEnd"/>
      <w:r w:rsidR="009900F4" w:rsidRPr="009900F4">
        <w:rPr>
          <w:rFonts w:ascii="Adobe Garamond Pro" w:hAnsi="Adobe Garamond Pro"/>
          <w:i/>
          <w:iCs/>
          <w:sz w:val="22"/>
          <w:szCs w:val="22"/>
        </w:rPr>
        <w:t xml:space="preserve"> </w:t>
      </w:r>
      <w:proofErr w:type="spellStart"/>
      <w:r w:rsidR="009900F4" w:rsidRPr="009900F4">
        <w:rPr>
          <w:rFonts w:ascii="Adobe Garamond Pro" w:hAnsi="Adobe Garamond Pro"/>
          <w:i/>
          <w:iCs/>
          <w:sz w:val="22"/>
          <w:szCs w:val="22"/>
        </w:rPr>
        <w:t>Generalny</w:t>
      </w:r>
      <w:proofErr w:type="spellEnd"/>
      <w:r w:rsidR="009900F4" w:rsidRPr="007F4D08">
        <w:rPr>
          <w:rFonts w:ascii="Adobe Garamond Pro" w:hAnsi="Adobe Garamond Pro"/>
          <w:sz w:val="22"/>
          <w:szCs w:val="22"/>
        </w:rPr>
        <w:tab/>
      </w:r>
      <w:proofErr w:type="spellStart"/>
      <w:r w:rsidR="009900F4" w:rsidRPr="009900F4">
        <w:rPr>
          <w:rFonts w:ascii="Adobe Garamond Pro" w:hAnsi="Adobe Garamond Pro"/>
          <w:i/>
          <w:iCs/>
          <w:sz w:val="22"/>
          <w:szCs w:val="22"/>
        </w:rPr>
        <w:t>Minister</w:t>
      </w:r>
      <w:proofErr w:type="spellEnd"/>
      <w:r w:rsidR="009900F4" w:rsidRPr="009900F4">
        <w:rPr>
          <w:rFonts w:ascii="Adobe Garamond Pro" w:hAnsi="Adobe Garamond Pro"/>
          <w:i/>
          <w:iCs/>
          <w:sz w:val="22"/>
          <w:szCs w:val="22"/>
        </w:rPr>
        <w:t xml:space="preserve"> </w:t>
      </w:r>
      <w:proofErr w:type="spellStart"/>
      <w:r w:rsidR="009900F4" w:rsidRPr="009900F4">
        <w:rPr>
          <w:rFonts w:ascii="Adobe Garamond Pro" w:hAnsi="Adobe Garamond Pro"/>
          <w:i/>
          <w:iCs/>
          <w:sz w:val="22"/>
          <w:szCs w:val="22"/>
        </w:rPr>
        <w:t>Generalny</w:t>
      </w:r>
      <w:proofErr w:type="spellEnd"/>
    </w:p>
    <w:p w14:paraId="6D9B354B" w14:textId="77777777" w:rsidR="009900F4" w:rsidRPr="007F4D08" w:rsidRDefault="009900F4" w:rsidP="009900F4">
      <w:pPr>
        <w:tabs>
          <w:tab w:val="left" w:pos="5141"/>
        </w:tabs>
        <w:spacing w:before="91"/>
        <w:ind w:left="100"/>
        <w:rPr>
          <w:rFonts w:ascii="Adobe Garamond Pro" w:hAnsi="Adobe Garamond Pro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71552" behindDoc="1" locked="0" layoutInCell="1" allowOverlap="1" wp14:anchorId="6A3FA32D" wp14:editId="2663F0FB">
            <wp:simplePos x="0" y="0"/>
            <wp:positionH relativeFrom="column">
              <wp:posOffset>3199765</wp:posOffset>
            </wp:positionH>
            <wp:positionV relativeFrom="paragraph">
              <wp:posOffset>174625</wp:posOffset>
            </wp:positionV>
            <wp:extent cx="2789675" cy="504465"/>
            <wp:effectExtent l="0" t="0" r="0" b="0"/>
            <wp:wrapNone/>
            <wp:docPr id="1446197100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9675" cy="504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45A91">
        <w:rPr>
          <w:rFonts w:ascii="Adobe Garamond Pro" w:hAnsi="Adobe Garamond Pro"/>
          <w:noProof/>
          <w:sz w:val="22"/>
          <w:szCs w:val="22"/>
          <w:lang w:eastAsia="it-IT"/>
        </w:rPr>
        <w:drawing>
          <wp:anchor distT="0" distB="0" distL="114300" distR="114300" simplePos="0" relativeHeight="251683840" behindDoc="0" locked="0" layoutInCell="1" allowOverlap="1" wp14:anchorId="63209BC8" wp14:editId="7505363F">
            <wp:simplePos x="0" y="0"/>
            <wp:positionH relativeFrom="column">
              <wp:posOffset>219075</wp:posOffset>
            </wp:positionH>
            <wp:positionV relativeFrom="paragraph">
              <wp:posOffset>120650</wp:posOffset>
            </wp:positionV>
            <wp:extent cx="878205" cy="421005"/>
            <wp:effectExtent l="0" t="0" r="0" b="0"/>
            <wp:wrapNone/>
            <wp:docPr id="1988250529" name="Immagine 19882505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8205" cy="421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6586066" w14:textId="77777777" w:rsidR="009900F4" w:rsidRPr="007F4D08" w:rsidRDefault="009900F4" w:rsidP="009900F4">
      <w:pPr>
        <w:tabs>
          <w:tab w:val="left" w:pos="5141"/>
        </w:tabs>
        <w:ind w:left="100"/>
        <w:rPr>
          <w:rFonts w:ascii="Adobe Garamond Pro" w:hAnsi="Adobe Garamond Pro"/>
          <w:sz w:val="22"/>
          <w:szCs w:val="22"/>
        </w:rPr>
      </w:pPr>
    </w:p>
    <w:p w14:paraId="3777274F" w14:textId="77777777" w:rsidR="009900F4" w:rsidRPr="007F4D08" w:rsidRDefault="009900F4" w:rsidP="009900F4">
      <w:pPr>
        <w:jc w:val="both"/>
        <w:rPr>
          <w:rFonts w:ascii="Adobe Garamond Pro" w:hAnsi="Adobe Garamond Pro"/>
          <w:sz w:val="22"/>
          <w:szCs w:val="22"/>
        </w:rPr>
      </w:pPr>
      <w:r w:rsidRPr="00445A91">
        <w:rPr>
          <w:rFonts w:ascii="Adobe Garamond Pro" w:hAnsi="Adobe Garamond Pro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1792" behindDoc="1" locked="0" layoutInCell="1" allowOverlap="1" wp14:anchorId="63FF12FC" wp14:editId="4B883060">
                <wp:simplePos x="0" y="0"/>
                <wp:positionH relativeFrom="column">
                  <wp:posOffset>3201035</wp:posOffset>
                </wp:positionH>
                <wp:positionV relativeFrom="paragraph">
                  <wp:posOffset>160655</wp:posOffset>
                </wp:positionV>
                <wp:extent cx="2743835" cy="0"/>
                <wp:effectExtent l="0" t="0" r="37465" b="19050"/>
                <wp:wrapNone/>
                <wp:docPr id="24" name="Connettore diritto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2D0566" id="Connettore diritto 24" o:spid="_x0000_s1026" style="position:absolute;z-index:-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2.05pt,12.65pt" to="468.1pt,12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" strokeweight=".6pt"/>
            </w:pict>
          </mc:Fallback>
        </mc:AlternateContent>
      </w:r>
      <w:r w:rsidRPr="00445A91">
        <w:rPr>
          <w:rFonts w:ascii="Adobe Garamond Pro" w:hAnsi="Adobe Garamond Pro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2816" behindDoc="1" locked="0" layoutInCell="1" allowOverlap="1" wp14:anchorId="42B4C31E" wp14:editId="2BAE337C">
                <wp:simplePos x="0" y="0"/>
                <wp:positionH relativeFrom="column">
                  <wp:posOffset>0</wp:posOffset>
                </wp:positionH>
                <wp:positionV relativeFrom="paragraph">
                  <wp:posOffset>160655</wp:posOffset>
                </wp:positionV>
                <wp:extent cx="2743835" cy="0"/>
                <wp:effectExtent l="0" t="0" r="37465" b="19050"/>
                <wp:wrapNone/>
                <wp:docPr id="25" name="Connettore diritto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8CAEFE" id="Connettore diritto 25" o:spid="_x0000_s1026" style="position:absolute;z-index:-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2.65pt" to="216.05pt,12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" strokeweight=".6pt"/>
            </w:pict>
          </mc:Fallback>
        </mc:AlternateContent>
      </w:r>
    </w:p>
    <w:p w14:paraId="712BDE15" w14:textId="0BE3DBE1" w:rsidR="009900F4" w:rsidRDefault="009900F4" w:rsidP="009900F4">
      <w:pPr>
        <w:tabs>
          <w:tab w:val="left" w:pos="5141"/>
        </w:tabs>
        <w:spacing w:before="91"/>
        <w:ind w:left="100"/>
        <w:rPr>
          <w:rFonts w:ascii="Adobe Garamond Pro" w:hAnsi="Adobe Garamond Pro"/>
          <w:i/>
          <w:iCs/>
          <w:sz w:val="22"/>
          <w:szCs w:val="22"/>
        </w:rPr>
      </w:pPr>
      <w:r w:rsidRPr="00445A91">
        <w:rPr>
          <w:rFonts w:ascii="Adobe Garamond Pro" w:hAnsi="Adobe Garamond Pro"/>
          <w:sz w:val="22"/>
          <w:szCs w:val="22"/>
        </w:rPr>
        <w:t>Tibor Kauser</w:t>
      </w:r>
      <w:r w:rsidRPr="00445A91">
        <w:rPr>
          <w:rFonts w:ascii="Adobe Garamond Pro" w:hAnsi="Adobe Garamond Pro"/>
          <w:spacing w:val="-3"/>
          <w:sz w:val="22"/>
          <w:szCs w:val="22"/>
        </w:rPr>
        <w:t xml:space="preserve"> </w:t>
      </w:r>
      <w:r w:rsidRPr="00445A91">
        <w:rPr>
          <w:rFonts w:ascii="Adobe Garamond Pro" w:hAnsi="Adobe Garamond Pro"/>
          <w:sz w:val="22"/>
          <w:szCs w:val="22"/>
        </w:rPr>
        <w:t>OFS</w:t>
      </w:r>
      <w:r w:rsidRPr="00445A91">
        <w:rPr>
          <w:rFonts w:ascii="Adobe Garamond Pro" w:hAnsi="Adobe Garamond Pro"/>
          <w:sz w:val="22"/>
          <w:szCs w:val="22"/>
        </w:rPr>
        <w:tab/>
      </w:r>
      <w:r w:rsidRPr="002F0C33">
        <w:rPr>
          <w:rFonts w:ascii="Adobe Garamond Pro" w:hAnsi="Adobe Garamond Pro"/>
          <w:noProof/>
          <w:sz w:val="22"/>
          <w:szCs w:val="22"/>
        </w:rPr>
        <w:t>sr. Daisy Kalamparamban</w:t>
      </w:r>
      <w:r w:rsidRPr="00445A91">
        <w:rPr>
          <w:rFonts w:ascii="Adobe Garamond Pro" w:hAnsi="Adobe Garamond Pro" w:cstheme="majorBidi"/>
          <w:sz w:val="22"/>
          <w:szCs w:val="22"/>
        </w:rPr>
        <w:tab/>
      </w:r>
      <w:r>
        <w:rPr>
          <w:rFonts w:ascii="Adobe Garamond Pro" w:hAnsi="Adobe Garamond Pro" w:cstheme="majorBidi"/>
          <w:sz w:val="22"/>
          <w:szCs w:val="22"/>
        </w:rPr>
        <w:br/>
      </w:r>
      <w:proofErr w:type="spellStart"/>
      <w:r w:rsidRPr="009900F4">
        <w:rPr>
          <w:rFonts w:ascii="Adobe Garamond Pro" w:hAnsi="Adobe Garamond Pro"/>
          <w:i/>
          <w:iCs/>
          <w:sz w:val="22"/>
          <w:szCs w:val="22"/>
        </w:rPr>
        <w:t>Minister</w:t>
      </w:r>
      <w:proofErr w:type="spellEnd"/>
      <w:r w:rsidRPr="009900F4">
        <w:rPr>
          <w:rFonts w:ascii="Adobe Garamond Pro" w:hAnsi="Adobe Garamond Pro"/>
          <w:i/>
          <w:iCs/>
          <w:sz w:val="22"/>
          <w:szCs w:val="22"/>
        </w:rPr>
        <w:t xml:space="preserve"> </w:t>
      </w:r>
      <w:proofErr w:type="spellStart"/>
      <w:r w:rsidRPr="009900F4">
        <w:rPr>
          <w:rFonts w:ascii="Adobe Garamond Pro" w:hAnsi="Adobe Garamond Pro"/>
          <w:i/>
          <w:iCs/>
          <w:sz w:val="22"/>
          <w:szCs w:val="22"/>
        </w:rPr>
        <w:t>Generalny</w:t>
      </w:r>
      <w:proofErr w:type="spellEnd"/>
      <w:r>
        <w:rPr>
          <w:rFonts w:ascii="Adobe Garamond Pro" w:hAnsi="Adobe Garamond Pro"/>
          <w:i/>
          <w:iCs/>
          <w:sz w:val="22"/>
          <w:szCs w:val="22"/>
        </w:rPr>
        <w:tab/>
      </w:r>
      <w:proofErr w:type="spellStart"/>
      <w:r w:rsidRPr="009900F4">
        <w:rPr>
          <w:rFonts w:ascii="Adobe Garamond Pro" w:hAnsi="Adobe Garamond Pro"/>
          <w:i/>
          <w:iCs/>
          <w:sz w:val="22"/>
          <w:szCs w:val="22"/>
        </w:rPr>
        <w:t>Przewodnicząca</w:t>
      </w:r>
      <w:proofErr w:type="spellEnd"/>
      <w:r w:rsidRPr="009900F4">
        <w:rPr>
          <w:rFonts w:ascii="Adobe Garamond Pro" w:hAnsi="Adobe Garamond Pro"/>
          <w:i/>
          <w:iCs/>
          <w:sz w:val="22"/>
          <w:szCs w:val="22"/>
        </w:rPr>
        <w:t xml:space="preserve"> IFC-TOR</w:t>
      </w:r>
    </w:p>
    <w:p w14:paraId="3AF3CA69" w14:textId="77777777" w:rsidR="009900F4" w:rsidRPr="0090449D" w:rsidRDefault="009900F4" w:rsidP="009900F4">
      <w:pPr>
        <w:spacing w:after="100"/>
        <w:jc w:val="right"/>
        <w:rPr>
          <w:i/>
          <w:iCs/>
          <w:sz w:val="22"/>
          <w:szCs w:val="22"/>
        </w:rPr>
      </w:pPr>
    </w:p>
    <w:p w14:paraId="35A8DE82" w14:textId="77777777" w:rsidR="009900F4" w:rsidRPr="0090449D" w:rsidRDefault="009900F4" w:rsidP="009900F4">
      <w:pPr>
        <w:spacing w:after="100"/>
        <w:jc w:val="right"/>
        <w:rPr>
          <w:i/>
          <w:iCs/>
          <w:sz w:val="22"/>
          <w:szCs w:val="22"/>
        </w:rPr>
      </w:pPr>
    </w:p>
    <w:p w14:paraId="2A6CFC31" w14:textId="77777777" w:rsidR="009900F4" w:rsidRDefault="009900F4" w:rsidP="009900F4"/>
    <w:p w14:paraId="3213AAE9" w14:textId="0C84769E" w:rsidR="009900F4" w:rsidRPr="009900F4" w:rsidRDefault="009900F4" w:rsidP="009900F4">
      <w:pPr>
        <w:jc w:val="center"/>
        <w:rPr>
          <w:rFonts w:ascii="Times New Roman" w:hAnsi="Times New Roman" w:cs="Times New Roman"/>
          <w:i/>
          <w:iCs/>
          <w:color w:val="EE0000"/>
        </w:rPr>
      </w:pPr>
      <w:r w:rsidRPr="009900F4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76672" behindDoc="1" locked="0" layoutInCell="1" allowOverlap="1" wp14:anchorId="54F9F0DD" wp14:editId="139A3FCE">
            <wp:simplePos x="0" y="0"/>
            <wp:positionH relativeFrom="column">
              <wp:posOffset>2204932</wp:posOffset>
            </wp:positionH>
            <wp:positionV relativeFrom="paragraph">
              <wp:posOffset>216111</wp:posOffset>
            </wp:positionV>
            <wp:extent cx="1137185" cy="643467"/>
            <wp:effectExtent l="0" t="0" r="6350" b="0"/>
            <wp:wrapNone/>
            <wp:docPr id="20367299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672992" name="Immagine 203672992"/>
                    <pic:cNvPicPr/>
                  </pic:nvPicPr>
                  <pic:blipFill>
                    <a:blip r:embed="rId1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7185" cy="6434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CB1962" w14:textId="142D6313" w:rsidR="002850A0" w:rsidRPr="00F05579" w:rsidRDefault="00E24C39" w:rsidP="009900F4">
      <w:pPr>
        <w:tabs>
          <w:tab w:val="left" w:pos="4635"/>
          <w:tab w:val="left" w:pos="5505"/>
        </w:tabs>
        <w:spacing w:before="100" w:beforeAutospacing="1" w:after="100" w:afterAutospacing="1" w:line="276" w:lineRule="auto"/>
        <w:jc w:val="both"/>
        <w:rPr>
          <w:sz w:val="28"/>
          <w:szCs w:val="28"/>
          <w:lang w:val="pl-PL"/>
        </w:rPr>
      </w:pPr>
      <w:r w:rsidRPr="00F05579">
        <w:rPr>
          <w:rFonts w:ascii="Times New Roman" w:eastAsia="Times New Roman" w:hAnsi="Times New Roman" w:cs="Times New Roman"/>
          <w:b/>
          <w:bCs/>
          <w:kern w:val="0"/>
          <w:lang w:val="pl-PL" w:eastAsia="it-IT"/>
          <w14:ligatures w14:val="none"/>
        </w:rPr>
        <w:t xml:space="preserve">  </w:t>
      </w:r>
    </w:p>
    <w:sectPr w:rsidR="002850A0" w:rsidRPr="00F05579" w:rsidSect="009900F4">
      <w:footerReference w:type="default" r:id="rId18"/>
      <w:type w:val="evenPage"/>
      <w:pgSz w:w="11906" w:h="16838"/>
      <w:pgMar w:top="1440" w:right="1440" w:bottom="144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8CA4AF" w14:textId="77777777" w:rsidR="00957E36" w:rsidRDefault="00957E36" w:rsidP="0093600D">
      <w:r>
        <w:separator/>
      </w:r>
    </w:p>
  </w:endnote>
  <w:endnote w:type="continuationSeparator" w:id="0">
    <w:p w14:paraId="10A93C3F" w14:textId="77777777" w:rsidR="00957E36" w:rsidRDefault="00957E36" w:rsidP="009360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dobe Garamond Pro">
    <w:altName w:val="Times New Roman"/>
    <w:panose1 w:val="020B0604020202020204"/>
    <w:charset w:val="00"/>
    <w:family w:val="roman"/>
    <w:notTrueType/>
    <w:pitch w:val="variable"/>
    <w:sig w:usb0="800000AF" w:usb1="5000205B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A9B73C" w14:textId="143CCA18" w:rsidR="0093600D" w:rsidRPr="0093600D" w:rsidRDefault="0093600D" w:rsidP="0093600D">
    <w:pPr>
      <w:pStyle w:val="Pidipagina"/>
      <w:jc w:val="center"/>
      <w:rPr>
        <w:caps/>
        <w:color w:val="156082" w:themeColor="accent1"/>
      </w:rPr>
    </w:pPr>
    <w:r w:rsidRPr="008C5F68">
      <w:rPr>
        <w:rStyle w:val="Enfasigrassetto"/>
        <w:rFonts w:eastAsiaTheme="majorEastAsia"/>
        <w:color w:val="58413B"/>
        <w:lang w:val="en-US"/>
      </w:rPr>
      <w:fldChar w:fldCharType="begin"/>
    </w:r>
    <w:r w:rsidRPr="008C5F68">
      <w:rPr>
        <w:rStyle w:val="Enfasigrassetto"/>
        <w:rFonts w:eastAsiaTheme="majorEastAsia"/>
        <w:color w:val="58413B"/>
        <w:lang w:val="en-US"/>
      </w:rPr>
      <w:instrText>PAGE   \* MERGEFORMAT</w:instrText>
    </w:r>
    <w:r w:rsidRPr="008C5F68">
      <w:rPr>
        <w:rStyle w:val="Enfasigrassetto"/>
        <w:rFonts w:eastAsiaTheme="majorEastAsia"/>
        <w:color w:val="58413B"/>
        <w:lang w:val="en-US"/>
      </w:rPr>
      <w:fldChar w:fldCharType="separate"/>
    </w:r>
    <w:r>
      <w:rPr>
        <w:rStyle w:val="Enfasigrassetto"/>
        <w:rFonts w:eastAsiaTheme="majorEastAsia"/>
        <w:color w:val="58413B"/>
        <w:lang w:val="en-US"/>
      </w:rPr>
      <w:t>1</w:t>
    </w:r>
    <w:r w:rsidRPr="008C5F68">
      <w:rPr>
        <w:rStyle w:val="Enfasigrassetto"/>
        <w:rFonts w:eastAsiaTheme="majorEastAsia"/>
        <w:color w:val="58413B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B1CB1D" w14:textId="77777777" w:rsidR="00957E36" w:rsidRDefault="00957E36" w:rsidP="0093600D">
      <w:r>
        <w:separator/>
      </w:r>
    </w:p>
  </w:footnote>
  <w:footnote w:type="continuationSeparator" w:id="0">
    <w:p w14:paraId="247A4A58" w14:textId="77777777" w:rsidR="00957E36" w:rsidRDefault="00957E36" w:rsidP="009360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493AEA"/>
    <w:multiLevelType w:val="multilevel"/>
    <w:tmpl w:val="D49AD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8DA3D7A"/>
    <w:multiLevelType w:val="multilevel"/>
    <w:tmpl w:val="6B9E2B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50220423">
    <w:abstractNumId w:val="1"/>
  </w:num>
  <w:num w:numId="2" w16cid:durableId="485753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283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71BF"/>
    <w:rsid w:val="000018B8"/>
    <w:rsid w:val="0005168A"/>
    <w:rsid w:val="00067E46"/>
    <w:rsid w:val="00076064"/>
    <w:rsid w:val="00090428"/>
    <w:rsid w:val="000A3B4D"/>
    <w:rsid w:val="000E7818"/>
    <w:rsid w:val="00182178"/>
    <w:rsid w:val="001B09A0"/>
    <w:rsid w:val="001F30BB"/>
    <w:rsid w:val="0024790E"/>
    <w:rsid w:val="00263624"/>
    <w:rsid w:val="002850A0"/>
    <w:rsid w:val="002F20B2"/>
    <w:rsid w:val="002F72E9"/>
    <w:rsid w:val="003021EE"/>
    <w:rsid w:val="00345D90"/>
    <w:rsid w:val="00381353"/>
    <w:rsid w:val="003C3C8D"/>
    <w:rsid w:val="00410EF0"/>
    <w:rsid w:val="004203C9"/>
    <w:rsid w:val="00435D89"/>
    <w:rsid w:val="004700C5"/>
    <w:rsid w:val="004B723E"/>
    <w:rsid w:val="005067F0"/>
    <w:rsid w:val="00543511"/>
    <w:rsid w:val="005E3153"/>
    <w:rsid w:val="00656059"/>
    <w:rsid w:val="006E17D5"/>
    <w:rsid w:val="00710F81"/>
    <w:rsid w:val="00723A3B"/>
    <w:rsid w:val="007468D8"/>
    <w:rsid w:val="007A6542"/>
    <w:rsid w:val="007B645F"/>
    <w:rsid w:val="007C29B7"/>
    <w:rsid w:val="00844BC1"/>
    <w:rsid w:val="00880F5F"/>
    <w:rsid w:val="0089079C"/>
    <w:rsid w:val="008C7EA1"/>
    <w:rsid w:val="0092476F"/>
    <w:rsid w:val="0093600D"/>
    <w:rsid w:val="00957E36"/>
    <w:rsid w:val="009900F4"/>
    <w:rsid w:val="0099608C"/>
    <w:rsid w:val="00996BDA"/>
    <w:rsid w:val="009A71BF"/>
    <w:rsid w:val="009C6888"/>
    <w:rsid w:val="009E124E"/>
    <w:rsid w:val="00A04701"/>
    <w:rsid w:val="00A2380E"/>
    <w:rsid w:val="00B127D7"/>
    <w:rsid w:val="00B96178"/>
    <w:rsid w:val="00C012C6"/>
    <w:rsid w:val="00C049BD"/>
    <w:rsid w:val="00C10E64"/>
    <w:rsid w:val="00C74187"/>
    <w:rsid w:val="00C907C8"/>
    <w:rsid w:val="00CE76DE"/>
    <w:rsid w:val="00D2578F"/>
    <w:rsid w:val="00DE5EA4"/>
    <w:rsid w:val="00E069A0"/>
    <w:rsid w:val="00E236C4"/>
    <w:rsid w:val="00E24C39"/>
    <w:rsid w:val="00E75153"/>
    <w:rsid w:val="00E77CE8"/>
    <w:rsid w:val="00EB15BF"/>
    <w:rsid w:val="00F05579"/>
    <w:rsid w:val="00F3070B"/>
    <w:rsid w:val="00F32758"/>
    <w:rsid w:val="00FC4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33CCB4"/>
  <w15:chartTrackingRefBased/>
  <w15:docId w15:val="{109D7BE6-1735-CC40-B065-FE269A5CF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9A71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A71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A71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A71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A71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A71B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A71B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A71B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A71B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A71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A71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A71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A71B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A71B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A71B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A71B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A71B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A71B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A71B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A71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A71B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A71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A71B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A71B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A71B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A71B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A71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A71B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A71BF"/>
    <w:rPr>
      <w:b/>
      <w:bCs/>
      <w:smallCaps/>
      <w:color w:val="0F4761" w:themeColor="accent1" w:themeShade="BF"/>
      <w:spacing w:val="5"/>
    </w:rPr>
  </w:style>
  <w:style w:type="paragraph" w:styleId="NormaleWeb">
    <w:name w:val="Normal (Web)"/>
    <w:basedOn w:val="Normale"/>
    <w:uiPriority w:val="99"/>
    <w:semiHidden/>
    <w:unhideWhenUsed/>
    <w:rsid w:val="009A71B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styleId="Collegamentoipertestuale">
    <w:name w:val="Hyperlink"/>
    <w:basedOn w:val="Carpredefinitoparagrafo"/>
    <w:uiPriority w:val="99"/>
    <w:unhideWhenUsed/>
    <w:rsid w:val="001F30BB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F30BB"/>
    <w:rPr>
      <w:color w:val="605E5C"/>
      <w:shd w:val="clear" w:color="auto" w:fill="E1DFDD"/>
    </w:rPr>
  </w:style>
  <w:style w:type="paragraph" w:styleId="Corpotesto">
    <w:name w:val="Body Text"/>
    <w:basedOn w:val="Normale"/>
    <w:link w:val="CorpotestoCarattere"/>
    <w:uiPriority w:val="1"/>
    <w:unhideWhenUsed/>
    <w:qFormat/>
    <w:rsid w:val="009900F4"/>
    <w:pPr>
      <w:widowControl w:val="0"/>
      <w:autoSpaceDE w:val="0"/>
      <w:autoSpaceDN w:val="0"/>
    </w:pPr>
    <w:rPr>
      <w:rFonts w:ascii="Times New Roman" w:eastAsia="Times New Roman" w:hAnsi="Times New Roman" w:cs="Times New Roman"/>
      <w:kern w:val="0"/>
      <w:sz w:val="22"/>
      <w:szCs w:val="22"/>
      <w:u w:val="single" w:color="000000"/>
      <w:lang w:val="en-US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900F4"/>
    <w:rPr>
      <w:rFonts w:ascii="Times New Roman" w:eastAsia="Times New Roman" w:hAnsi="Times New Roman" w:cs="Times New Roman"/>
      <w:kern w:val="0"/>
      <w:sz w:val="22"/>
      <w:szCs w:val="22"/>
      <w:u w:val="single" w:color="000000"/>
      <w:lang w:val="en-US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93600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3600D"/>
  </w:style>
  <w:style w:type="paragraph" w:styleId="Pidipagina">
    <w:name w:val="footer"/>
    <w:basedOn w:val="Normale"/>
    <w:link w:val="PidipaginaCarattere"/>
    <w:uiPriority w:val="99"/>
    <w:unhideWhenUsed/>
    <w:rsid w:val="0093600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3600D"/>
  </w:style>
  <w:style w:type="character" w:styleId="Enfasigrassetto">
    <w:name w:val="Strong"/>
    <w:basedOn w:val="Carpredefinitoparagrafo"/>
    <w:uiPriority w:val="22"/>
    <w:qFormat/>
    <w:rsid w:val="0093600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microsoft.com/office/2007/relationships/hdphoto" Target="media/hdphoto3.wdp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image" Target="media/image4.png"/><Relationship Id="rId17" Type="http://schemas.openxmlformats.org/officeDocument/2006/relationships/image" Target="media/image8.jpeg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hdphoto" Target="media/hdphoto2.wdp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07/relationships/hdphoto" Target="media/hdphoto1.wdp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693</Words>
  <Characters>3951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Fr. Maciej Olszewski</dc:creator>
  <cp:keywords/>
  <dc:description/>
  <cp:lastModifiedBy>Fr. Byron Antonio Chamann Anleu</cp:lastModifiedBy>
  <cp:revision>6</cp:revision>
  <cp:lastPrinted>2026-04-26T14:54:00Z</cp:lastPrinted>
  <dcterms:created xsi:type="dcterms:W3CDTF">2026-04-24T12:42:00Z</dcterms:created>
  <dcterms:modified xsi:type="dcterms:W3CDTF">2026-04-26T14:54:00Z</dcterms:modified>
</cp:coreProperties>
</file>