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DCAF1" w14:textId="77777777" w:rsidR="004F69B5" w:rsidRPr="00772E25" w:rsidRDefault="004F69B5" w:rsidP="004C73DC">
      <w:pPr>
        <w:pStyle w:val="BodyTextIndent"/>
        <w:ind w:firstLine="0"/>
        <w:rPr>
          <w:rFonts w:ascii="Book Antiqua" w:hAnsi="Book Antiqua"/>
          <w:lang w:val="es-ES"/>
        </w:rPr>
      </w:pPr>
    </w:p>
    <w:p w14:paraId="3E3F5079" w14:textId="77777777" w:rsidR="004C73DC" w:rsidRPr="00772E25" w:rsidRDefault="004C73DC" w:rsidP="004C73DC">
      <w:pPr>
        <w:pStyle w:val="BodyTextIndent"/>
        <w:ind w:firstLine="0"/>
        <w:rPr>
          <w:rFonts w:ascii="Book Antiqua" w:hAnsi="Book Antiqua"/>
          <w:lang w:val="es-ES"/>
        </w:rPr>
      </w:pPr>
    </w:p>
    <w:p w14:paraId="1DFF1264" w14:textId="77777777" w:rsidR="004F69B5" w:rsidRPr="00772E25" w:rsidRDefault="008C7A3D" w:rsidP="004C73DC">
      <w:pPr>
        <w:pStyle w:val="BodyTextIndent"/>
        <w:ind w:firstLine="0"/>
        <w:jc w:val="center"/>
        <w:rPr>
          <w:rFonts w:ascii="Book Antiqua" w:hAnsi="Book Antiqua"/>
          <w:smallCaps/>
          <w:lang w:val="es-ES"/>
        </w:rPr>
      </w:pPr>
      <w:r w:rsidRPr="00772E25">
        <w:rPr>
          <w:rFonts w:ascii="Book Antiqua" w:hAnsi="Book Antiqua"/>
          <w:smallCaps/>
          <w:lang w:val="es-ES"/>
        </w:rPr>
        <w:t>P. Raniero Cantalamessa ofmcap</w:t>
      </w:r>
    </w:p>
    <w:p w14:paraId="5D715766" w14:textId="77777777" w:rsidR="004C73DC" w:rsidRPr="00772E25" w:rsidRDefault="004C73DC" w:rsidP="004C73DC">
      <w:pPr>
        <w:pStyle w:val="BodyTextIndent"/>
        <w:ind w:firstLine="0"/>
        <w:jc w:val="center"/>
        <w:rPr>
          <w:rFonts w:ascii="Book Antiqua" w:hAnsi="Book Antiqua"/>
          <w:b/>
          <w:sz w:val="28"/>
          <w:szCs w:val="28"/>
          <w:lang w:val="es-ES"/>
        </w:rPr>
      </w:pPr>
    </w:p>
    <w:p w14:paraId="6032D26C" w14:textId="77777777" w:rsidR="004F69B5" w:rsidRPr="00772E25" w:rsidRDefault="004C73DC" w:rsidP="004C73DC">
      <w:pPr>
        <w:pStyle w:val="BodyTextIndent"/>
        <w:ind w:firstLine="0"/>
        <w:jc w:val="center"/>
        <w:rPr>
          <w:rFonts w:ascii="Book Antiqua" w:hAnsi="Book Antiqua"/>
          <w:b/>
          <w:sz w:val="28"/>
          <w:szCs w:val="28"/>
          <w:lang w:val="es-ES"/>
        </w:rPr>
      </w:pPr>
      <w:r w:rsidRPr="00772E25">
        <w:rPr>
          <w:rFonts w:ascii="Book Antiqua" w:hAnsi="Book Antiqua"/>
          <w:b/>
          <w:sz w:val="28"/>
          <w:szCs w:val="28"/>
          <w:lang w:val="es-ES"/>
        </w:rPr>
        <w:t>«</w:t>
      </w:r>
      <w:r w:rsidR="008C7A3D" w:rsidRPr="00772E25">
        <w:rPr>
          <w:rFonts w:ascii="Book Antiqua" w:hAnsi="Book Antiqua"/>
          <w:b/>
          <w:sz w:val="28"/>
          <w:szCs w:val="28"/>
          <w:lang w:val="es-ES"/>
        </w:rPr>
        <w:t>¡CONVERT</w:t>
      </w:r>
      <w:r w:rsidR="00402647" w:rsidRPr="00772E25">
        <w:rPr>
          <w:rFonts w:ascii="Book Antiqua" w:hAnsi="Book Antiqua"/>
          <w:b/>
          <w:sz w:val="28"/>
          <w:szCs w:val="28"/>
          <w:lang w:val="es-ES"/>
        </w:rPr>
        <w:t>ÍOS</w:t>
      </w:r>
      <w:r w:rsidR="008C7A3D" w:rsidRPr="00772E25">
        <w:rPr>
          <w:rFonts w:ascii="Book Antiqua" w:hAnsi="Book Antiqua"/>
          <w:b/>
          <w:sz w:val="28"/>
          <w:szCs w:val="28"/>
          <w:lang w:val="es-ES"/>
        </w:rPr>
        <w:t xml:space="preserve"> Y </w:t>
      </w:r>
      <w:r w:rsidR="007E0753" w:rsidRPr="00772E25">
        <w:rPr>
          <w:rFonts w:ascii="Book Antiqua" w:hAnsi="Book Antiqua"/>
          <w:b/>
          <w:sz w:val="28"/>
          <w:szCs w:val="28"/>
          <w:lang w:val="es-ES"/>
        </w:rPr>
        <w:t>CREED</w:t>
      </w:r>
      <w:r w:rsidR="008C7A3D" w:rsidRPr="00772E25">
        <w:rPr>
          <w:rFonts w:ascii="Book Antiqua" w:hAnsi="Book Antiqua"/>
          <w:b/>
          <w:sz w:val="28"/>
          <w:szCs w:val="28"/>
          <w:lang w:val="es-ES"/>
        </w:rPr>
        <w:t xml:space="preserve"> EN EL </w:t>
      </w:r>
      <w:r w:rsidR="00402647" w:rsidRPr="00772E25">
        <w:rPr>
          <w:rFonts w:ascii="Book Antiqua" w:hAnsi="Book Antiqua"/>
          <w:b/>
          <w:sz w:val="28"/>
          <w:szCs w:val="28"/>
          <w:lang w:val="es-ES"/>
        </w:rPr>
        <w:t>EVANGELIO</w:t>
      </w:r>
      <w:r w:rsidR="008C7A3D" w:rsidRPr="00772E25">
        <w:rPr>
          <w:rFonts w:ascii="Book Antiqua" w:hAnsi="Book Antiqua"/>
          <w:b/>
          <w:sz w:val="28"/>
          <w:szCs w:val="28"/>
          <w:lang w:val="es-ES"/>
        </w:rPr>
        <w:t>!</w:t>
      </w:r>
      <w:r w:rsidRPr="00772E25">
        <w:rPr>
          <w:rFonts w:ascii="Book Antiqua" w:hAnsi="Book Antiqua"/>
          <w:b/>
          <w:sz w:val="28"/>
          <w:szCs w:val="28"/>
          <w:lang w:val="es-ES"/>
        </w:rPr>
        <w:t>»</w:t>
      </w:r>
    </w:p>
    <w:p w14:paraId="18BF686E" w14:textId="77777777" w:rsidR="004C73DC" w:rsidRPr="00772E25" w:rsidRDefault="004C73DC" w:rsidP="004C73DC">
      <w:pPr>
        <w:pStyle w:val="BodyTextIndent"/>
        <w:ind w:firstLine="0"/>
        <w:jc w:val="center"/>
        <w:rPr>
          <w:rFonts w:ascii="Book Antiqua" w:hAnsi="Book Antiqua"/>
          <w:lang w:val="es-ES"/>
        </w:rPr>
      </w:pPr>
    </w:p>
    <w:p w14:paraId="02160CB8" w14:textId="77777777" w:rsidR="004F69B5" w:rsidRPr="00772E25" w:rsidRDefault="008C7A3D" w:rsidP="004C73DC">
      <w:pPr>
        <w:pStyle w:val="BodyTextIndent"/>
        <w:ind w:firstLine="0"/>
        <w:jc w:val="center"/>
        <w:rPr>
          <w:rFonts w:ascii="Book Antiqua" w:hAnsi="Book Antiqua"/>
          <w:lang w:val="es-ES"/>
        </w:rPr>
      </w:pPr>
      <w:r w:rsidRPr="00772E25">
        <w:rPr>
          <w:rFonts w:ascii="Book Antiqua" w:hAnsi="Book Antiqua"/>
          <w:lang w:val="es-ES"/>
        </w:rPr>
        <w:t xml:space="preserve">Primer </w:t>
      </w:r>
      <w:r w:rsidR="00402647" w:rsidRPr="00772E25">
        <w:rPr>
          <w:rFonts w:ascii="Book Antiqua" w:hAnsi="Book Antiqua"/>
          <w:lang w:val="es-ES"/>
        </w:rPr>
        <w:t>Predicación</w:t>
      </w:r>
      <w:r w:rsidRPr="00772E25">
        <w:rPr>
          <w:rFonts w:ascii="Book Antiqua" w:hAnsi="Book Antiqua"/>
          <w:lang w:val="es-ES"/>
        </w:rPr>
        <w:t>, Cuaresma 2021</w:t>
      </w:r>
    </w:p>
    <w:p w14:paraId="22F2B0A2" w14:textId="77777777" w:rsidR="004F69B5" w:rsidRPr="00772E25" w:rsidRDefault="004F69B5" w:rsidP="004C73DC">
      <w:pPr>
        <w:pStyle w:val="BodyTextIndent"/>
        <w:ind w:firstLine="0"/>
        <w:jc w:val="center"/>
        <w:rPr>
          <w:rFonts w:ascii="Book Antiqua" w:hAnsi="Book Antiqua"/>
          <w:lang w:val="es-ES"/>
        </w:rPr>
      </w:pPr>
    </w:p>
    <w:p w14:paraId="536EFCC3" w14:textId="77777777" w:rsidR="004C73DC" w:rsidRPr="00772E25" w:rsidRDefault="004C73DC" w:rsidP="004C73DC">
      <w:pPr>
        <w:pStyle w:val="BodyTextIndent"/>
        <w:ind w:firstLine="0"/>
        <w:jc w:val="center"/>
        <w:rPr>
          <w:rFonts w:ascii="Book Antiqua" w:hAnsi="Book Antiqua"/>
          <w:lang w:val="es-ES"/>
        </w:rPr>
      </w:pPr>
    </w:p>
    <w:p w14:paraId="63E3A160" w14:textId="77777777" w:rsidR="004F69B5" w:rsidRPr="00BF2ADB" w:rsidRDefault="008C7A3D" w:rsidP="004C73DC">
      <w:pPr>
        <w:pStyle w:val="BodyTextIndent"/>
        <w:ind w:firstLine="709"/>
        <w:rPr>
          <w:lang w:val="es-ES"/>
        </w:rPr>
      </w:pPr>
      <w:r w:rsidRPr="00772E25">
        <w:rPr>
          <w:rFonts w:ascii="Book Antiqua" w:hAnsi="Book Antiqua"/>
          <w:lang w:val="es-ES"/>
        </w:rPr>
        <w:t xml:space="preserve">Como de costumbre, dedicamos esta primera meditación a una introducción general al tiempo </w:t>
      </w:r>
      <w:r w:rsidR="00402647" w:rsidRPr="00772E25">
        <w:rPr>
          <w:rFonts w:ascii="Book Antiqua" w:hAnsi="Book Antiqua"/>
          <w:lang w:val="es-ES"/>
        </w:rPr>
        <w:t>c</w:t>
      </w:r>
      <w:r w:rsidRPr="00772E25">
        <w:rPr>
          <w:rFonts w:ascii="Book Antiqua" w:hAnsi="Book Antiqua"/>
          <w:lang w:val="es-ES"/>
        </w:rPr>
        <w:t>uaresma</w:t>
      </w:r>
      <w:r w:rsidR="00402647" w:rsidRPr="00772E25">
        <w:rPr>
          <w:rFonts w:ascii="Book Antiqua" w:hAnsi="Book Antiqua"/>
          <w:lang w:val="es-ES"/>
        </w:rPr>
        <w:t>l</w:t>
      </w:r>
      <w:r w:rsidRPr="00772E25">
        <w:rPr>
          <w:rFonts w:ascii="Book Antiqua" w:hAnsi="Book Antiqua"/>
          <w:lang w:val="es-ES"/>
        </w:rPr>
        <w:t xml:space="preserve">, antes de entrar en el tema específico programado, una vez </w:t>
      </w:r>
      <w:r w:rsidR="00402647" w:rsidRPr="00772E25">
        <w:rPr>
          <w:rFonts w:ascii="Book Antiqua" w:hAnsi="Book Antiqua"/>
          <w:lang w:val="es-ES"/>
        </w:rPr>
        <w:t xml:space="preserve">terminados </w:t>
      </w:r>
      <w:r w:rsidRPr="00772E25">
        <w:rPr>
          <w:rFonts w:ascii="Book Antiqua" w:hAnsi="Book Antiqua"/>
          <w:lang w:val="es-ES"/>
        </w:rPr>
        <w:t xml:space="preserve">los ejercicios espirituales de la Curia. </w:t>
      </w:r>
      <w:r w:rsidR="00BF2ADB" w:rsidRPr="00BF2ADB">
        <w:rPr>
          <w:rFonts w:ascii="Book Antiqua" w:hAnsi="Book Antiqua"/>
          <w:lang w:val="es-ES"/>
        </w:rPr>
        <w:t xml:space="preserve">En el Evangelio del Primer Domingo de Cuaresma del Año B </w:t>
      </w:r>
      <w:r w:rsidR="00BF2ADB">
        <w:rPr>
          <w:rFonts w:ascii="Book Antiqua" w:hAnsi="Book Antiqua"/>
          <w:lang w:val="es-ES"/>
        </w:rPr>
        <w:t>hemos escuchado</w:t>
      </w:r>
      <w:r w:rsidR="00BF2ADB" w:rsidRPr="00BF2ADB">
        <w:rPr>
          <w:rFonts w:ascii="Book Antiqua" w:hAnsi="Book Antiqua"/>
          <w:lang w:val="es-ES"/>
        </w:rPr>
        <w:t xml:space="preserve"> el anuncio programático con el que Jesús inicia su ministerio público </w:t>
      </w:r>
      <w:r w:rsidR="00402647" w:rsidRPr="00BF2ADB">
        <w:rPr>
          <w:lang w:val="es-ES"/>
        </w:rPr>
        <w:t>«</w:t>
      </w:r>
      <w:r w:rsidR="00BF2ADB" w:rsidRPr="00BF2ADB">
        <w:rPr>
          <w:shd w:val="clear" w:color="auto" w:fill="FFFFFF"/>
          <w:lang w:val="es-ES"/>
        </w:rPr>
        <w:t>El tiempo se ha cumplido, y el Reino de Dios se ha acercado;</w:t>
      </w:r>
      <w:r w:rsidR="00BF2ADB" w:rsidRPr="00BF2ADB">
        <w:rPr>
          <w:lang w:val="es-ES"/>
        </w:rPr>
        <w:t xml:space="preserve"> </w:t>
      </w:r>
      <w:r w:rsidRPr="00BF2ADB">
        <w:rPr>
          <w:lang w:val="es-ES"/>
        </w:rPr>
        <w:t>¡Conv</w:t>
      </w:r>
      <w:r w:rsidR="00402647" w:rsidRPr="00BF2ADB">
        <w:rPr>
          <w:lang w:val="es-ES"/>
        </w:rPr>
        <w:t>e</w:t>
      </w:r>
      <w:r w:rsidRPr="00BF2ADB">
        <w:rPr>
          <w:lang w:val="es-ES"/>
        </w:rPr>
        <w:t>rt</w:t>
      </w:r>
      <w:r w:rsidR="00402647" w:rsidRPr="00BF2ADB">
        <w:rPr>
          <w:lang w:val="es-ES"/>
        </w:rPr>
        <w:t xml:space="preserve">íos </w:t>
      </w:r>
      <w:r w:rsidRPr="00BF2ADB">
        <w:rPr>
          <w:lang w:val="es-ES"/>
        </w:rPr>
        <w:t>y cree</w:t>
      </w:r>
      <w:r w:rsidR="00402647" w:rsidRPr="00BF2ADB">
        <w:rPr>
          <w:lang w:val="es-ES"/>
        </w:rPr>
        <w:t>d</w:t>
      </w:r>
      <w:r w:rsidRPr="00BF2ADB">
        <w:rPr>
          <w:lang w:val="es-ES"/>
        </w:rPr>
        <w:t xml:space="preserve"> en el Evangelio!</w:t>
      </w:r>
      <w:r w:rsidR="00402647" w:rsidRPr="00BF2ADB">
        <w:rPr>
          <w:lang w:val="es-ES"/>
        </w:rPr>
        <w:t>»</w:t>
      </w:r>
      <w:r w:rsidRPr="00BF2ADB">
        <w:rPr>
          <w:lang w:val="es-ES"/>
        </w:rPr>
        <w:t xml:space="preserve"> Queremos meditar </w:t>
      </w:r>
      <w:r w:rsidR="00402647" w:rsidRPr="00BF2ADB">
        <w:rPr>
          <w:lang w:val="es-ES"/>
        </w:rPr>
        <w:t xml:space="preserve">sobre </w:t>
      </w:r>
      <w:r w:rsidRPr="00BF2ADB">
        <w:rPr>
          <w:lang w:val="es-ES"/>
        </w:rPr>
        <w:t>este llamamiento</w:t>
      </w:r>
      <w:r w:rsidR="00402647" w:rsidRPr="00BF2ADB">
        <w:rPr>
          <w:lang w:val="es-ES"/>
        </w:rPr>
        <w:t>,</w:t>
      </w:r>
      <w:r w:rsidRPr="00BF2ADB">
        <w:rPr>
          <w:lang w:val="es-ES"/>
        </w:rPr>
        <w:t xml:space="preserve"> </w:t>
      </w:r>
      <w:r w:rsidR="00402647" w:rsidRPr="00BF2ADB">
        <w:rPr>
          <w:lang w:val="es-ES"/>
        </w:rPr>
        <w:t xml:space="preserve">siempre </w:t>
      </w:r>
      <w:r w:rsidRPr="00BF2ADB">
        <w:rPr>
          <w:lang w:val="es-ES"/>
        </w:rPr>
        <w:t>en curso</w:t>
      </w:r>
      <w:r w:rsidR="00402647" w:rsidRPr="00BF2ADB">
        <w:rPr>
          <w:lang w:val="es-ES"/>
        </w:rPr>
        <w:t>,</w:t>
      </w:r>
      <w:r w:rsidRPr="00BF2ADB">
        <w:rPr>
          <w:lang w:val="es-ES"/>
        </w:rPr>
        <w:t xml:space="preserve"> de Cristo.</w:t>
      </w:r>
    </w:p>
    <w:p w14:paraId="2EB2C63A" w14:textId="77777777" w:rsidR="004F69B5" w:rsidRPr="00772E25" w:rsidRDefault="00402647" w:rsidP="004C73DC">
      <w:pPr>
        <w:pStyle w:val="BodyTextIndent"/>
        <w:ind w:firstLine="709"/>
        <w:rPr>
          <w:rFonts w:ascii="Book Antiqua" w:hAnsi="Book Antiqua"/>
          <w:lang w:val="es-ES"/>
        </w:rPr>
      </w:pPr>
      <w:r w:rsidRPr="00772E25">
        <w:rPr>
          <w:rFonts w:ascii="Book Antiqua" w:hAnsi="Book Antiqua"/>
          <w:lang w:val="es-ES"/>
        </w:rPr>
        <w:t>De</w:t>
      </w:r>
      <w:r w:rsidR="008C7A3D" w:rsidRPr="00772E25">
        <w:rPr>
          <w:rFonts w:ascii="Book Antiqua" w:hAnsi="Book Antiqua"/>
          <w:lang w:val="es-ES"/>
        </w:rPr>
        <w:t xml:space="preserve"> conversión se habla en tres momentos o contextos diferentes del Nuevo Testamento. Cada vez se resalta un nuevo componente </w:t>
      </w:r>
      <w:r w:rsidRPr="00772E25">
        <w:rPr>
          <w:rFonts w:ascii="Book Antiqua" w:hAnsi="Book Antiqua"/>
          <w:lang w:val="es-ES"/>
        </w:rPr>
        <w:t>suyo</w:t>
      </w:r>
      <w:r w:rsidR="008C7A3D" w:rsidRPr="00772E25">
        <w:rPr>
          <w:rFonts w:ascii="Book Antiqua" w:hAnsi="Book Antiqua"/>
          <w:lang w:val="es-ES"/>
        </w:rPr>
        <w:t>. Junt</w:t>
      </w:r>
      <w:r w:rsidRPr="00772E25">
        <w:rPr>
          <w:rFonts w:ascii="Book Antiqua" w:hAnsi="Book Antiqua"/>
          <w:lang w:val="es-ES"/>
        </w:rPr>
        <w:t>amente</w:t>
      </w:r>
      <w:r w:rsidR="008C7A3D" w:rsidRPr="00772E25">
        <w:rPr>
          <w:rFonts w:ascii="Book Antiqua" w:hAnsi="Book Antiqua"/>
          <w:lang w:val="es-ES"/>
        </w:rPr>
        <w:t>, los tres pas</w:t>
      </w:r>
      <w:r w:rsidRPr="00772E25">
        <w:rPr>
          <w:rFonts w:ascii="Book Antiqua" w:hAnsi="Book Antiqua"/>
          <w:lang w:val="es-ES"/>
        </w:rPr>
        <w:t>ajes</w:t>
      </w:r>
      <w:r w:rsidR="008C7A3D" w:rsidRPr="00772E25">
        <w:rPr>
          <w:rFonts w:ascii="Book Antiqua" w:hAnsi="Book Antiqua"/>
          <w:lang w:val="es-ES"/>
        </w:rPr>
        <w:t xml:space="preserve"> nos dan una idea completa de lo que </w:t>
      </w:r>
      <w:r w:rsidRPr="00772E25">
        <w:rPr>
          <w:rFonts w:ascii="Book Antiqua" w:hAnsi="Book Antiqua"/>
          <w:lang w:val="es-ES"/>
        </w:rPr>
        <w:t xml:space="preserve">es </w:t>
      </w:r>
      <w:r w:rsidR="008C7A3D" w:rsidRPr="00772E25">
        <w:rPr>
          <w:rFonts w:ascii="Book Antiqua" w:hAnsi="Book Antiqua"/>
          <w:lang w:val="es-ES"/>
        </w:rPr>
        <w:t>l</w:t>
      </w:r>
      <w:r w:rsidRPr="00772E25">
        <w:rPr>
          <w:rFonts w:ascii="Book Antiqua" w:hAnsi="Book Antiqua"/>
          <w:lang w:val="es-ES"/>
        </w:rPr>
        <w:t>a</w:t>
      </w:r>
      <w:r w:rsidR="008C7A3D" w:rsidRPr="00772E25">
        <w:rPr>
          <w:rFonts w:ascii="Book Antiqua" w:hAnsi="Book Antiqua"/>
          <w:lang w:val="es-ES"/>
        </w:rPr>
        <w:t xml:space="preserve"> </w:t>
      </w:r>
      <w:r w:rsidRPr="00772E25">
        <w:rPr>
          <w:rFonts w:ascii="Book Antiqua" w:hAnsi="Book Antiqua"/>
          <w:i/>
          <w:iCs/>
          <w:lang w:val="es-ES"/>
        </w:rPr>
        <w:t>m</w:t>
      </w:r>
      <w:r w:rsidR="008C7A3D" w:rsidRPr="00772E25">
        <w:rPr>
          <w:rFonts w:ascii="Book Antiqua" w:hAnsi="Book Antiqua"/>
          <w:i/>
          <w:iCs/>
          <w:lang w:val="es-ES"/>
        </w:rPr>
        <w:t>etanoia</w:t>
      </w:r>
      <w:r w:rsidRPr="00772E25">
        <w:rPr>
          <w:rFonts w:ascii="Book Antiqua" w:hAnsi="Book Antiqua"/>
          <w:lang w:val="es-ES"/>
        </w:rPr>
        <w:t xml:space="preserve"> e</w:t>
      </w:r>
      <w:r w:rsidR="008C7A3D" w:rsidRPr="00772E25">
        <w:rPr>
          <w:rFonts w:ascii="Book Antiqua" w:hAnsi="Book Antiqua"/>
          <w:lang w:val="es-ES"/>
        </w:rPr>
        <w:t>vangélic</w:t>
      </w:r>
      <w:r w:rsidRPr="00772E25">
        <w:rPr>
          <w:rFonts w:ascii="Book Antiqua" w:hAnsi="Book Antiqua"/>
          <w:lang w:val="es-ES"/>
        </w:rPr>
        <w:t>a</w:t>
      </w:r>
      <w:r w:rsidR="008C7A3D" w:rsidRPr="00772E25">
        <w:rPr>
          <w:rFonts w:ascii="Book Antiqua" w:hAnsi="Book Antiqua"/>
          <w:lang w:val="es-ES"/>
        </w:rPr>
        <w:t>. No se dice que tengamos que experimentar</w:t>
      </w:r>
      <w:r w:rsidRPr="00772E25">
        <w:rPr>
          <w:rFonts w:ascii="Book Antiqua" w:hAnsi="Book Antiqua"/>
          <w:lang w:val="es-ES"/>
        </w:rPr>
        <w:t>las</w:t>
      </w:r>
      <w:r w:rsidR="008C7A3D" w:rsidRPr="00772E25">
        <w:rPr>
          <w:rFonts w:ascii="Book Antiqua" w:hAnsi="Book Antiqua"/>
          <w:lang w:val="es-ES"/>
        </w:rPr>
        <w:t xml:space="preserve"> l</w:t>
      </w:r>
      <w:r w:rsidRPr="00772E25">
        <w:rPr>
          <w:rFonts w:ascii="Book Antiqua" w:hAnsi="Book Antiqua"/>
          <w:lang w:val="es-ES"/>
        </w:rPr>
        <w:t>a</w:t>
      </w:r>
      <w:r w:rsidR="008C7A3D" w:rsidRPr="00772E25">
        <w:rPr>
          <w:rFonts w:ascii="Book Antiqua" w:hAnsi="Book Antiqua"/>
          <w:lang w:val="es-ES"/>
        </w:rPr>
        <w:t>s tres junt</w:t>
      </w:r>
      <w:r w:rsidRPr="00772E25">
        <w:rPr>
          <w:rFonts w:ascii="Book Antiqua" w:hAnsi="Book Antiqua"/>
          <w:lang w:val="es-ES"/>
        </w:rPr>
        <w:t>a</w:t>
      </w:r>
      <w:r w:rsidR="008C7A3D" w:rsidRPr="00772E25">
        <w:rPr>
          <w:rFonts w:ascii="Book Antiqua" w:hAnsi="Book Antiqua"/>
          <w:lang w:val="es-ES"/>
        </w:rPr>
        <w:t>s, con la misma intensidad. Hay una conversión para cada estación de la vida. Lo importante es que cada uno de nosotros descubra l</w:t>
      </w:r>
      <w:r w:rsidRPr="00772E25">
        <w:rPr>
          <w:rFonts w:ascii="Book Antiqua" w:hAnsi="Book Antiqua"/>
          <w:lang w:val="es-ES"/>
        </w:rPr>
        <w:t>a</w:t>
      </w:r>
      <w:r w:rsidR="008C7A3D" w:rsidRPr="00772E25">
        <w:rPr>
          <w:rFonts w:ascii="Book Antiqua" w:hAnsi="Book Antiqua"/>
          <w:lang w:val="es-ES"/>
        </w:rPr>
        <w:t xml:space="preserve"> adecuad</w:t>
      </w:r>
      <w:r w:rsidR="004D359F">
        <w:rPr>
          <w:rFonts w:ascii="Book Antiqua" w:hAnsi="Book Antiqua"/>
          <w:lang w:val="es-ES"/>
        </w:rPr>
        <w:t>a</w:t>
      </w:r>
      <w:r w:rsidR="008C7A3D" w:rsidRPr="00772E25">
        <w:rPr>
          <w:rFonts w:ascii="Book Antiqua" w:hAnsi="Book Antiqua"/>
          <w:lang w:val="es-ES"/>
        </w:rPr>
        <w:t xml:space="preserve"> para él en este momento. </w:t>
      </w:r>
    </w:p>
    <w:p w14:paraId="1B6B7D8F" w14:textId="77777777" w:rsidR="004C73DC" w:rsidRPr="00772E25" w:rsidRDefault="004C73DC" w:rsidP="004C73DC">
      <w:pPr>
        <w:pStyle w:val="BodyTextIndent"/>
        <w:ind w:firstLine="709"/>
        <w:rPr>
          <w:rFonts w:ascii="Book Antiqua" w:hAnsi="Book Antiqua"/>
          <w:lang w:val="es-ES"/>
        </w:rPr>
      </w:pPr>
    </w:p>
    <w:p w14:paraId="05BC8C4D" w14:textId="77777777" w:rsidR="004F69B5" w:rsidRPr="00772E25" w:rsidRDefault="008C7A3D" w:rsidP="004C73DC">
      <w:pPr>
        <w:jc w:val="both"/>
        <w:rPr>
          <w:rFonts w:ascii="Book Antiqua" w:hAnsi="Book Antiqua"/>
          <w:b/>
          <w:bCs/>
          <w:sz w:val="28"/>
          <w:szCs w:val="28"/>
          <w:lang w:val="es-ES"/>
        </w:rPr>
      </w:pPr>
      <w:r w:rsidRPr="00772E25">
        <w:rPr>
          <w:rFonts w:ascii="Book Antiqua" w:hAnsi="Book Antiqua"/>
          <w:b/>
          <w:bCs/>
          <w:sz w:val="28"/>
          <w:szCs w:val="28"/>
          <w:lang w:val="es-ES"/>
        </w:rPr>
        <w:t>¡Convert</w:t>
      </w:r>
      <w:r w:rsidR="00402647" w:rsidRPr="00772E25">
        <w:rPr>
          <w:rFonts w:ascii="Book Antiqua" w:hAnsi="Book Antiqua"/>
          <w:b/>
          <w:bCs/>
          <w:sz w:val="28"/>
          <w:szCs w:val="28"/>
          <w:lang w:val="es-ES"/>
        </w:rPr>
        <w:t>íos</w:t>
      </w:r>
      <w:r w:rsidRPr="00772E25">
        <w:rPr>
          <w:rFonts w:ascii="Book Antiqua" w:hAnsi="Book Antiqua"/>
          <w:b/>
          <w:bCs/>
          <w:sz w:val="28"/>
          <w:szCs w:val="28"/>
          <w:lang w:val="es-ES"/>
        </w:rPr>
        <w:t>, es</w:t>
      </w:r>
      <w:r w:rsidR="00402647" w:rsidRPr="00772E25">
        <w:rPr>
          <w:rFonts w:ascii="Book Antiqua" w:hAnsi="Book Antiqua"/>
          <w:b/>
          <w:bCs/>
          <w:sz w:val="28"/>
          <w:szCs w:val="28"/>
          <w:lang w:val="es-ES"/>
        </w:rPr>
        <w:t xml:space="preserve"> decir, </w:t>
      </w:r>
      <w:r w:rsidRPr="00772E25">
        <w:rPr>
          <w:rFonts w:ascii="Book Antiqua" w:hAnsi="Book Antiqua"/>
          <w:b/>
          <w:bCs/>
          <w:sz w:val="28"/>
          <w:szCs w:val="28"/>
          <w:lang w:val="es-ES"/>
        </w:rPr>
        <w:t>cree</w:t>
      </w:r>
      <w:r w:rsidR="00402647" w:rsidRPr="00772E25">
        <w:rPr>
          <w:rFonts w:ascii="Book Antiqua" w:hAnsi="Book Antiqua"/>
          <w:b/>
          <w:bCs/>
          <w:sz w:val="28"/>
          <w:szCs w:val="28"/>
          <w:lang w:val="es-ES"/>
        </w:rPr>
        <w:t>d</w:t>
      </w:r>
      <w:r w:rsidRPr="00772E25">
        <w:rPr>
          <w:rFonts w:ascii="Book Antiqua" w:hAnsi="Book Antiqua"/>
          <w:b/>
          <w:bCs/>
          <w:sz w:val="28"/>
          <w:szCs w:val="28"/>
          <w:lang w:val="es-ES"/>
        </w:rPr>
        <w:t>!</w:t>
      </w:r>
    </w:p>
    <w:p w14:paraId="2D5F260A" w14:textId="77777777" w:rsidR="004C73DC" w:rsidRPr="00772E25" w:rsidRDefault="004C73DC" w:rsidP="004C73DC">
      <w:pPr>
        <w:jc w:val="both"/>
        <w:rPr>
          <w:rFonts w:ascii="Book Antiqua" w:hAnsi="Book Antiqua"/>
          <w:lang w:val="es-ES"/>
        </w:rPr>
      </w:pPr>
    </w:p>
    <w:p w14:paraId="36430CB9" w14:textId="77777777" w:rsidR="004F69B5" w:rsidRPr="00772E25" w:rsidRDefault="008C7A3D" w:rsidP="004C73DC">
      <w:pPr>
        <w:ind w:firstLine="709"/>
        <w:jc w:val="both"/>
        <w:rPr>
          <w:rFonts w:ascii="Book Antiqua" w:hAnsi="Book Antiqua"/>
          <w:lang w:val="es-ES"/>
        </w:rPr>
      </w:pPr>
      <w:r w:rsidRPr="00772E25">
        <w:rPr>
          <w:rFonts w:ascii="Book Antiqua" w:hAnsi="Book Antiqua"/>
          <w:lang w:val="es-ES"/>
        </w:rPr>
        <w:t xml:space="preserve">La primera conversión es la que resuena al principio de la predicación de Jesús y que se resume en las palabras: </w:t>
      </w:r>
      <w:r w:rsidR="00402647" w:rsidRPr="00772E25">
        <w:rPr>
          <w:rFonts w:ascii="Book Antiqua" w:hAnsi="Book Antiqua"/>
          <w:lang w:val="es-ES"/>
        </w:rPr>
        <w:t>«</w:t>
      </w:r>
      <w:r w:rsidRPr="00772E25">
        <w:rPr>
          <w:rFonts w:ascii="Book Antiqua" w:hAnsi="Book Antiqua"/>
          <w:i/>
          <w:iCs/>
          <w:lang w:val="es-ES"/>
        </w:rPr>
        <w:t>Conv</w:t>
      </w:r>
      <w:r w:rsidR="00402647" w:rsidRPr="00772E25">
        <w:rPr>
          <w:rFonts w:ascii="Book Antiqua" w:hAnsi="Book Antiqua"/>
          <w:i/>
          <w:iCs/>
          <w:lang w:val="es-ES"/>
        </w:rPr>
        <w:t>e</w:t>
      </w:r>
      <w:r w:rsidRPr="00772E25">
        <w:rPr>
          <w:rFonts w:ascii="Book Antiqua" w:hAnsi="Book Antiqua"/>
          <w:i/>
          <w:iCs/>
          <w:lang w:val="es-ES"/>
        </w:rPr>
        <w:t>rt</w:t>
      </w:r>
      <w:r w:rsidR="00402647" w:rsidRPr="00772E25">
        <w:rPr>
          <w:rFonts w:ascii="Book Antiqua" w:hAnsi="Book Antiqua"/>
          <w:i/>
          <w:iCs/>
          <w:lang w:val="es-ES"/>
        </w:rPr>
        <w:t xml:space="preserve">íos </w:t>
      </w:r>
      <w:r w:rsidRPr="00772E25">
        <w:rPr>
          <w:rFonts w:ascii="Book Antiqua" w:hAnsi="Book Antiqua"/>
          <w:i/>
          <w:iCs/>
          <w:lang w:val="es-ES"/>
        </w:rPr>
        <w:t>y creed en el Evangelio</w:t>
      </w:r>
      <w:r w:rsidR="00402647" w:rsidRPr="00772E25">
        <w:rPr>
          <w:rFonts w:ascii="Book Antiqua" w:hAnsi="Book Antiqua"/>
          <w:i/>
          <w:iCs/>
          <w:lang w:val="es-ES"/>
        </w:rPr>
        <w:t>»</w:t>
      </w:r>
      <w:r w:rsidRPr="00772E25">
        <w:rPr>
          <w:rFonts w:ascii="Book Antiqua" w:hAnsi="Book Antiqua"/>
          <w:lang w:val="es-ES"/>
        </w:rPr>
        <w:t xml:space="preserve"> (M</w:t>
      </w:r>
      <w:r w:rsidR="00402647" w:rsidRPr="00772E25">
        <w:rPr>
          <w:rFonts w:ascii="Book Antiqua" w:hAnsi="Book Antiqua"/>
          <w:lang w:val="es-ES"/>
        </w:rPr>
        <w:t xml:space="preserve">c </w:t>
      </w:r>
      <w:r w:rsidRPr="00772E25">
        <w:rPr>
          <w:rFonts w:ascii="Book Antiqua" w:hAnsi="Book Antiqua"/>
          <w:lang w:val="es-ES"/>
        </w:rPr>
        <w:t>1</w:t>
      </w:r>
      <w:r w:rsidR="00402647" w:rsidRPr="00772E25">
        <w:rPr>
          <w:rFonts w:ascii="Book Antiqua" w:hAnsi="Book Antiqua"/>
          <w:lang w:val="es-ES"/>
        </w:rPr>
        <w:t>,</w:t>
      </w:r>
      <w:r w:rsidRPr="00772E25">
        <w:rPr>
          <w:rFonts w:ascii="Book Antiqua" w:hAnsi="Book Antiqua"/>
          <w:lang w:val="es-ES"/>
        </w:rPr>
        <w:t xml:space="preserve">15). </w:t>
      </w:r>
      <w:r w:rsidR="00402647" w:rsidRPr="00772E25">
        <w:rPr>
          <w:rFonts w:ascii="Book Antiqua" w:hAnsi="Book Antiqua"/>
          <w:lang w:val="es-ES"/>
        </w:rPr>
        <w:t xml:space="preserve">Tratemos </w:t>
      </w:r>
      <w:r w:rsidRPr="00772E25">
        <w:rPr>
          <w:rFonts w:ascii="Book Antiqua" w:hAnsi="Book Antiqua"/>
          <w:lang w:val="es-ES"/>
        </w:rPr>
        <w:t xml:space="preserve">de entender lo que significa </w:t>
      </w:r>
      <w:r w:rsidR="00402647" w:rsidRPr="00772E25">
        <w:rPr>
          <w:rFonts w:ascii="Book Antiqua" w:hAnsi="Book Antiqua"/>
          <w:lang w:val="es-ES"/>
        </w:rPr>
        <w:t xml:space="preserve">aquí </w:t>
      </w:r>
      <w:r w:rsidRPr="00772E25">
        <w:rPr>
          <w:rFonts w:ascii="Book Antiqua" w:hAnsi="Book Antiqua"/>
          <w:lang w:val="es-ES"/>
        </w:rPr>
        <w:t>la palabra conversión. Antes de Jesús, convertir</w:t>
      </w:r>
      <w:r w:rsidR="00402647" w:rsidRPr="00772E25">
        <w:rPr>
          <w:rFonts w:ascii="Book Antiqua" w:hAnsi="Book Antiqua"/>
          <w:lang w:val="es-ES"/>
        </w:rPr>
        <w:t xml:space="preserve">se </w:t>
      </w:r>
      <w:r w:rsidRPr="00772E25">
        <w:rPr>
          <w:rFonts w:ascii="Book Antiqua" w:hAnsi="Book Antiqua"/>
          <w:lang w:val="es-ES"/>
        </w:rPr>
        <w:t xml:space="preserve">siempre significaba un </w:t>
      </w:r>
      <w:r w:rsidR="00402647" w:rsidRPr="00772E25">
        <w:rPr>
          <w:rFonts w:ascii="Book Antiqua" w:hAnsi="Book Antiqua"/>
          <w:lang w:val="es-ES"/>
        </w:rPr>
        <w:t>«volver atrás»</w:t>
      </w:r>
      <w:r w:rsidRPr="00772E25">
        <w:rPr>
          <w:rFonts w:ascii="Book Antiqua" w:hAnsi="Book Antiqua"/>
          <w:lang w:val="es-ES"/>
        </w:rPr>
        <w:t xml:space="preserve"> (el término hebreo, </w:t>
      </w:r>
      <w:r w:rsidRPr="00772E25">
        <w:rPr>
          <w:rFonts w:ascii="Book Antiqua" w:hAnsi="Book Antiqua"/>
          <w:i/>
          <w:lang w:val="es-ES"/>
        </w:rPr>
        <w:t>shub</w:t>
      </w:r>
      <w:r w:rsidRPr="00772E25">
        <w:rPr>
          <w:rFonts w:ascii="Book Antiqua" w:hAnsi="Book Antiqua"/>
          <w:lang w:val="es-ES"/>
        </w:rPr>
        <w:t>, significa invertir l</w:t>
      </w:r>
      <w:r w:rsidR="00402647" w:rsidRPr="00772E25">
        <w:rPr>
          <w:rFonts w:ascii="Book Antiqua" w:hAnsi="Book Antiqua"/>
          <w:lang w:val="es-ES"/>
        </w:rPr>
        <w:t>a</w:t>
      </w:r>
      <w:r w:rsidRPr="00772E25">
        <w:rPr>
          <w:rFonts w:ascii="Book Antiqua" w:hAnsi="Book Antiqua"/>
          <w:lang w:val="es-ES"/>
        </w:rPr>
        <w:t xml:space="preserve"> </w:t>
      </w:r>
      <w:r w:rsidR="00402647" w:rsidRPr="00772E25">
        <w:rPr>
          <w:rFonts w:ascii="Book Antiqua" w:hAnsi="Book Antiqua"/>
          <w:lang w:val="es-ES"/>
        </w:rPr>
        <w:t>ruta</w:t>
      </w:r>
      <w:r w:rsidRPr="00772E25">
        <w:rPr>
          <w:rFonts w:ascii="Book Antiqua" w:hAnsi="Book Antiqua"/>
          <w:lang w:val="es-ES"/>
        </w:rPr>
        <w:t xml:space="preserve">, volver </w:t>
      </w:r>
      <w:r w:rsidR="00402647" w:rsidRPr="00772E25">
        <w:rPr>
          <w:rFonts w:ascii="Book Antiqua" w:hAnsi="Book Antiqua"/>
          <w:lang w:val="es-ES"/>
        </w:rPr>
        <w:t>sobre</w:t>
      </w:r>
      <w:r w:rsidRPr="00772E25">
        <w:rPr>
          <w:rFonts w:ascii="Book Antiqua" w:hAnsi="Book Antiqua"/>
          <w:lang w:val="es-ES"/>
        </w:rPr>
        <w:t xml:space="preserve"> </w:t>
      </w:r>
      <w:r w:rsidR="00402647" w:rsidRPr="00772E25">
        <w:rPr>
          <w:rFonts w:ascii="Book Antiqua" w:hAnsi="Book Antiqua"/>
          <w:lang w:val="es-ES"/>
        </w:rPr>
        <w:t>los propios pasos</w:t>
      </w:r>
      <w:r w:rsidRPr="00772E25">
        <w:rPr>
          <w:rFonts w:ascii="Book Antiqua" w:hAnsi="Book Antiqua"/>
          <w:lang w:val="es-ES"/>
        </w:rPr>
        <w:t>). Indic</w:t>
      </w:r>
      <w:r w:rsidR="00402647" w:rsidRPr="00772E25">
        <w:rPr>
          <w:rFonts w:ascii="Book Antiqua" w:hAnsi="Book Antiqua"/>
          <w:lang w:val="es-ES"/>
        </w:rPr>
        <w:t>aba</w:t>
      </w:r>
      <w:r w:rsidRPr="00772E25">
        <w:rPr>
          <w:rFonts w:ascii="Book Antiqua" w:hAnsi="Book Antiqua"/>
          <w:lang w:val="es-ES"/>
        </w:rPr>
        <w:t xml:space="preserve"> el acto de </w:t>
      </w:r>
      <w:r w:rsidR="00402647" w:rsidRPr="00772E25">
        <w:rPr>
          <w:rFonts w:ascii="Book Antiqua" w:hAnsi="Book Antiqua"/>
          <w:lang w:val="es-ES"/>
        </w:rPr>
        <w:t>quien</w:t>
      </w:r>
      <w:r w:rsidRPr="00772E25">
        <w:rPr>
          <w:rFonts w:ascii="Book Antiqua" w:hAnsi="Book Antiqua"/>
          <w:lang w:val="es-ES"/>
        </w:rPr>
        <w:t xml:space="preserve">, en </w:t>
      </w:r>
      <w:r w:rsidR="00402647" w:rsidRPr="00772E25">
        <w:rPr>
          <w:rFonts w:ascii="Book Antiqua" w:hAnsi="Book Antiqua"/>
          <w:lang w:val="es-ES"/>
        </w:rPr>
        <w:t xml:space="preserve">un cierto </w:t>
      </w:r>
      <w:r w:rsidRPr="00772E25">
        <w:rPr>
          <w:rFonts w:ascii="Book Antiqua" w:hAnsi="Book Antiqua"/>
          <w:lang w:val="es-ES"/>
        </w:rPr>
        <w:t xml:space="preserve">momento de la vida, se da cuenta de que está </w:t>
      </w:r>
      <w:r w:rsidR="00402647" w:rsidRPr="00772E25">
        <w:rPr>
          <w:rFonts w:ascii="Book Antiqua" w:hAnsi="Book Antiqua"/>
          <w:lang w:val="es-ES"/>
        </w:rPr>
        <w:t>«</w:t>
      </w:r>
      <w:r w:rsidRPr="00772E25">
        <w:rPr>
          <w:rFonts w:ascii="Book Antiqua" w:hAnsi="Book Antiqua"/>
          <w:lang w:val="es-ES"/>
        </w:rPr>
        <w:t>fuera del</w:t>
      </w:r>
      <w:r w:rsidR="00402647" w:rsidRPr="00772E25">
        <w:rPr>
          <w:rFonts w:ascii="Book Antiqua" w:hAnsi="Book Antiqua"/>
          <w:lang w:val="es-ES"/>
        </w:rPr>
        <w:t xml:space="preserve"> c</w:t>
      </w:r>
      <w:r w:rsidR="00772E25">
        <w:rPr>
          <w:rFonts w:ascii="Book Antiqua" w:hAnsi="Book Antiqua"/>
          <w:lang w:val="es-ES"/>
        </w:rPr>
        <w:t>a</w:t>
      </w:r>
      <w:r w:rsidR="00402647" w:rsidRPr="00772E25">
        <w:rPr>
          <w:rFonts w:ascii="Book Antiqua" w:hAnsi="Book Antiqua"/>
          <w:lang w:val="es-ES"/>
        </w:rPr>
        <w:t>mino»</w:t>
      </w:r>
      <w:r w:rsidRPr="00772E25">
        <w:rPr>
          <w:rFonts w:ascii="Book Antiqua" w:hAnsi="Book Antiqua"/>
          <w:lang w:val="es-ES"/>
        </w:rPr>
        <w:t xml:space="preserve">. </w:t>
      </w:r>
      <w:r w:rsidR="00402647" w:rsidRPr="00772E25">
        <w:rPr>
          <w:rFonts w:ascii="Book Antiqua" w:hAnsi="Book Antiqua"/>
          <w:lang w:val="es-ES"/>
        </w:rPr>
        <w:t>Entonces</w:t>
      </w:r>
      <w:r w:rsidRPr="00772E25">
        <w:rPr>
          <w:rFonts w:ascii="Book Antiqua" w:hAnsi="Book Antiqua"/>
          <w:lang w:val="es-ES"/>
        </w:rPr>
        <w:t xml:space="preserve"> se detiene, tiene un </w:t>
      </w:r>
      <w:r w:rsidR="00402647" w:rsidRPr="00772E25">
        <w:rPr>
          <w:rFonts w:ascii="Book Antiqua" w:hAnsi="Book Antiqua"/>
          <w:lang w:val="es-ES"/>
        </w:rPr>
        <w:t>re</w:t>
      </w:r>
      <w:r w:rsidRPr="00772E25">
        <w:rPr>
          <w:rFonts w:ascii="Book Antiqua" w:hAnsi="Book Antiqua"/>
          <w:lang w:val="es-ES"/>
        </w:rPr>
        <w:t>pensamiento; decide volver a la observancia de la ley y volver a entrar en l</w:t>
      </w:r>
      <w:r w:rsidR="00402647" w:rsidRPr="00772E25">
        <w:rPr>
          <w:rFonts w:ascii="Book Antiqua" w:hAnsi="Book Antiqua"/>
          <w:lang w:val="es-ES"/>
        </w:rPr>
        <w:t>a</w:t>
      </w:r>
      <w:r w:rsidRPr="00772E25">
        <w:rPr>
          <w:rFonts w:ascii="Book Antiqua" w:hAnsi="Book Antiqua"/>
          <w:lang w:val="es-ES"/>
        </w:rPr>
        <w:t xml:space="preserve"> </w:t>
      </w:r>
      <w:r w:rsidR="00402647" w:rsidRPr="00772E25">
        <w:rPr>
          <w:rFonts w:ascii="Book Antiqua" w:hAnsi="Book Antiqua"/>
          <w:lang w:val="es-ES"/>
        </w:rPr>
        <w:t xml:space="preserve">alianza </w:t>
      </w:r>
      <w:r w:rsidRPr="00772E25">
        <w:rPr>
          <w:rFonts w:ascii="Book Antiqua" w:hAnsi="Book Antiqua"/>
          <w:lang w:val="es-ES"/>
        </w:rPr>
        <w:t xml:space="preserve">con Dios. La conversión, en este caso, tiene un significado fundamentalmente moral y sugiere la idea de algo doloroso </w:t>
      </w:r>
      <w:r w:rsidR="00402647" w:rsidRPr="00772E25">
        <w:rPr>
          <w:rFonts w:ascii="Book Antiqua" w:hAnsi="Book Antiqua"/>
          <w:lang w:val="es-ES"/>
        </w:rPr>
        <w:t>a realizar</w:t>
      </w:r>
      <w:r w:rsidRPr="00772E25">
        <w:rPr>
          <w:rFonts w:ascii="Book Antiqua" w:hAnsi="Book Antiqua"/>
          <w:lang w:val="es-ES"/>
        </w:rPr>
        <w:t xml:space="preserve">: cambiar </w:t>
      </w:r>
      <w:r w:rsidR="00402647" w:rsidRPr="00772E25">
        <w:rPr>
          <w:rFonts w:ascii="Book Antiqua" w:hAnsi="Book Antiqua"/>
          <w:lang w:val="es-ES"/>
        </w:rPr>
        <w:t xml:space="preserve">las </w:t>
      </w:r>
      <w:r w:rsidRPr="00772E25">
        <w:rPr>
          <w:rFonts w:ascii="Book Antiqua" w:hAnsi="Book Antiqua"/>
          <w:lang w:val="es-ES"/>
        </w:rPr>
        <w:t>costumbre</w:t>
      </w:r>
      <w:r w:rsidR="00402647" w:rsidRPr="00772E25">
        <w:rPr>
          <w:rFonts w:ascii="Book Antiqua" w:hAnsi="Book Antiqua"/>
          <w:lang w:val="es-ES"/>
        </w:rPr>
        <w:t>s</w:t>
      </w:r>
      <w:r w:rsidRPr="00772E25">
        <w:rPr>
          <w:rFonts w:ascii="Book Antiqua" w:hAnsi="Book Antiqua"/>
          <w:lang w:val="es-ES"/>
        </w:rPr>
        <w:t xml:space="preserve">, dejar de hacer esto y </w:t>
      </w:r>
      <w:r w:rsidR="00402647" w:rsidRPr="00772E25">
        <w:rPr>
          <w:rFonts w:ascii="Book Antiqua" w:hAnsi="Book Antiqua"/>
          <w:lang w:val="es-ES"/>
        </w:rPr>
        <w:t>eso otro</w:t>
      </w:r>
      <w:r w:rsidRPr="00772E25">
        <w:rPr>
          <w:rFonts w:ascii="Book Antiqua" w:hAnsi="Book Antiqua"/>
          <w:lang w:val="es-ES"/>
        </w:rPr>
        <w:t>...</w:t>
      </w:r>
    </w:p>
    <w:p w14:paraId="454BECCC" w14:textId="77777777" w:rsidR="004F69B5" w:rsidRPr="00772E25" w:rsidRDefault="008C7A3D" w:rsidP="004C73DC">
      <w:pPr>
        <w:ind w:firstLine="709"/>
        <w:jc w:val="both"/>
        <w:rPr>
          <w:rFonts w:ascii="Book Antiqua" w:hAnsi="Book Antiqua"/>
          <w:lang w:val="es-ES"/>
        </w:rPr>
      </w:pPr>
      <w:r w:rsidRPr="00772E25">
        <w:rPr>
          <w:rFonts w:ascii="Book Antiqua" w:hAnsi="Book Antiqua"/>
          <w:lang w:val="es-ES"/>
        </w:rPr>
        <w:t xml:space="preserve">En los labios de Jesús este significado cambia. No porque le </w:t>
      </w:r>
      <w:r w:rsidR="00402647" w:rsidRPr="00772E25">
        <w:rPr>
          <w:rFonts w:ascii="Book Antiqua" w:hAnsi="Book Antiqua"/>
          <w:lang w:val="es-ES"/>
        </w:rPr>
        <w:t xml:space="preserve">divierta </w:t>
      </w:r>
      <w:r w:rsidRPr="00772E25">
        <w:rPr>
          <w:rFonts w:ascii="Book Antiqua" w:hAnsi="Book Antiqua"/>
          <w:lang w:val="es-ES"/>
        </w:rPr>
        <w:t xml:space="preserve">cambiar el significado de las palabras, sino porque, con su venida, las cosas han cambiado. </w:t>
      </w:r>
      <w:r w:rsidR="00402647" w:rsidRPr="00772E25">
        <w:rPr>
          <w:rFonts w:ascii="Book Antiqua" w:hAnsi="Book Antiqua"/>
          <w:lang w:val="es-ES"/>
        </w:rPr>
        <w:t>«</w:t>
      </w:r>
      <w:r w:rsidRPr="00772E25">
        <w:rPr>
          <w:rFonts w:ascii="Book Antiqua" w:hAnsi="Book Antiqua"/>
          <w:lang w:val="es-ES"/>
        </w:rPr>
        <w:t>¡Se acabó el tiempo y ha llegado el Reino de Dios!</w:t>
      </w:r>
      <w:r w:rsidR="00402647" w:rsidRPr="00772E25">
        <w:rPr>
          <w:rFonts w:ascii="Book Antiqua" w:hAnsi="Book Antiqua"/>
          <w:lang w:val="es-ES"/>
        </w:rPr>
        <w:t>»</w:t>
      </w:r>
      <w:r w:rsidRPr="00772E25">
        <w:rPr>
          <w:rFonts w:ascii="Book Antiqua" w:hAnsi="Book Antiqua"/>
          <w:lang w:val="es-ES"/>
        </w:rPr>
        <w:t>. Convertir ya no significa volver</w:t>
      </w:r>
      <w:r w:rsidR="00402647" w:rsidRPr="00772E25">
        <w:rPr>
          <w:rFonts w:ascii="Book Antiqua" w:hAnsi="Book Antiqua"/>
          <w:lang w:val="es-ES"/>
        </w:rPr>
        <w:t xml:space="preserve"> atrás</w:t>
      </w:r>
      <w:r w:rsidRPr="00772E25">
        <w:rPr>
          <w:rFonts w:ascii="Book Antiqua" w:hAnsi="Book Antiqua"/>
          <w:lang w:val="es-ES"/>
        </w:rPr>
        <w:t>, a</w:t>
      </w:r>
      <w:r w:rsidR="00402647" w:rsidRPr="00772E25">
        <w:rPr>
          <w:rFonts w:ascii="Book Antiqua" w:hAnsi="Book Antiqua"/>
          <w:lang w:val="es-ES"/>
        </w:rPr>
        <w:t xml:space="preserve"> </w:t>
      </w:r>
      <w:r w:rsidRPr="00772E25">
        <w:rPr>
          <w:rFonts w:ascii="Book Antiqua" w:hAnsi="Book Antiqua"/>
          <w:lang w:val="es-ES"/>
        </w:rPr>
        <w:t>l</w:t>
      </w:r>
      <w:r w:rsidR="00402647" w:rsidRPr="00772E25">
        <w:rPr>
          <w:rFonts w:ascii="Book Antiqua" w:hAnsi="Book Antiqua"/>
          <w:lang w:val="es-ES"/>
        </w:rPr>
        <w:t>a</w:t>
      </w:r>
      <w:r w:rsidRPr="00772E25">
        <w:rPr>
          <w:rFonts w:ascii="Book Antiqua" w:hAnsi="Book Antiqua"/>
          <w:lang w:val="es-ES"/>
        </w:rPr>
        <w:t xml:space="preserve"> antigu</w:t>
      </w:r>
      <w:r w:rsidR="00402647" w:rsidRPr="00772E25">
        <w:rPr>
          <w:rFonts w:ascii="Book Antiqua" w:hAnsi="Book Antiqua"/>
          <w:lang w:val="es-ES"/>
        </w:rPr>
        <w:t>a</w:t>
      </w:r>
      <w:r w:rsidRPr="00772E25">
        <w:rPr>
          <w:rFonts w:ascii="Book Antiqua" w:hAnsi="Book Antiqua"/>
          <w:lang w:val="es-ES"/>
        </w:rPr>
        <w:t xml:space="preserve"> </w:t>
      </w:r>
      <w:r w:rsidR="00402647" w:rsidRPr="00772E25">
        <w:rPr>
          <w:rFonts w:ascii="Book Antiqua" w:hAnsi="Book Antiqua"/>
          <w:lang w:val="es-ES"/>
        </w:rPr>
        <w:t xml:space="preserve">alianza </w:t>
      </w:r>
      <w:r w:rsidRPr="00772E25">
        <w:rPr>
          <w:rFonts w:ascii="Book Antiqua" w:hAnsi="Book Antiqua"/>
          <w:lang w:val="es-ES"/>
        </w:rPr>
        <w:t xml:space="preserve">y a la observancia de la ley, sino </w:t>
      </w:r>
      <w:r w:rsidR="00402647" w:rsidRPr="00772E25">
        <w:rPr>
          <w:rFonts w:ascii="Book Antiqua" w:hAnsi="Book Antiqua"/>
          <w:lang w:val="es-ES"/>
        </w:rPr>
        <w:t xml:space="preserve">que significa </w:t>
      </w:r>
      <w:r w:rsidRPr="00772E25">
        <w:rPr>
          <w:rFonts w:ascii="Book Antiqua" w:hAnsi="Book Antiqua"/>
          <w:lang w:val="es-ES"/>
        </w:rPr>
        <w:t xml:space="preserve">más bien dar un salto adelante y entrar en el Reino, captar la salvación que ha llegado </w:t>
      </w:r>
      <w:r w:rsidR="00402647" w:rsidRPr="00772E25">
        <w:rPr>
          <w:rFonts w:ascii="Book Antiqua" w:hAnsi="Book Antiqua"/>
          <w:lang w:val="es-ES"/>
        </w:rPr>
        <w:t xml:space="preserve">gratuitamente </w:t>
      </w:r>
      <w:r w:rsidRPr="00772E25">
        <w:rPr>
          <w:rFonts w:ascii="Book Antiqua" w:hAnsi="Book Antiqua"/>
          <w:lang w:val="es-ES"/>
        </w:rPr>
        <w:t xml:space="preserve">a los hombres, </w:t>
      </w:r>
      <w:r w:rsidR="009D1391" w:rsidRPr="00772E25">
        <w:rPr>
          <w:rFonts w:ascii="Book Antiqua" w:hAnsi="Book Antiqua"/>
          <w:lang w:val="es-ES"/>
        </w:rPr>
        <w:t xml:space="preserve">por </w:t>
      </w:r>
      <w:r w:rsidRPr="00772E25">
        <w:rPr>
          <w:rFonts w:ascii="Book Antiqua" w:hAnsi="Book Antiqua"/>
          <w:lang w:val="es-ES"/>
        </w:rPr>
        <w:t xml:space="preserve">iniciativa libre y soberana de Dios. </w:t>
      </w:r>
    </w:p>
    <w:p w14:paraId="0CC834EA" w14:textId="77777777" w:rsidR="004F69B5" w:rsidRPr="00772E25" w:rsidRDefault="009D1391" w:rsidP="004C73DC">
      <w:pPr>
        <w:pStyle w:val="BodyTextIndent"/>
        <w:ind w:firstLine="709"/>
        <w:rPr>
          <w:rFonts w:ascii="Book Antiqua" w:hAnsi="Book Antiqua"/>
          <w:lang w:val="es-ES"/>
        </w:rPr>
      </w:pPr>
      <w:r w:rsidRPr="00772E25">
        <w:rPr>
          <w:rFonts w:ascii="Book Antiqua" w:hAnsi="Book Antiqua"/>
          <w:lang w:val="es-ES"/>
        </w:rPr>
        <w:t>«</w:t>
      </w:r>
      <w:r w:rsidR="008C7A3D" w:rsidRPr="00772E25">
        <w:rPr>
          <w:rFonts w:ascii="Book Antiqua" w:hAnsi="Book Antiqua"/>
          <w:lang w:val="es-ES"/>
        </w:rPr>
        <w:t>Convert</w:t>
      </w:r>
      <w:r w:rsidRPr="00772E25">
        <w:rPr>
          <w:rFonts w:ascii="Book Antiqua" w:hAnsi="Book Antiqua"/>
          <w:lang w:val="es-ES"/>
        </w:rPr>
        <w:t xml:space="preserve">íos </w:t>
      </w:r>
      <w:r w:rsidR="008C7A3D" w:rsidRPr="00772E25">
        <w:rPr>
          <w:rFonts w:ascii="Book Antiqua" w:hAnsi="Book Antiqua"/>
          <w:lang w:val="es-ES"/>
        </w:rPr>
        <w:t>y cree</w:t>
      </w:r>
      <w:r w:rsidRPr="00772E25">
        <w:rPr>
          <w:rFonts w:ascii="Book Antiqua" w:hAnsi="Book Antiqua"/>
          <w:lang w:val="es-ES"/>
        </w:rPr>
        <w:t>d»</w:t>
      </w:r>
      <w:r w:rsidR="008C7A3D" w:rsidRPr="00772E25">
        <w:rPr>
          <w:rFonts w:ascii="Book Antiqua" w:hAnsi="Book Antiqua"/>
          <w:lang w:val="es-ES"/>
        </w:rPr>
        <w:t xml:space="preserve"> no significa</w:t>
      </w:r>
      <w:r w:rsidR="004D359F">
        <w:rPr>
          <w:rFonts w:ascii="Book Antiqua" w:hAnsi="Book Antiqua"/>
          <w:lang w:val="es-ES"/>
        </w:rPr>
        <w:t>n</w:t>
      </w:r>
      <w:r w:rsidR="008C7A3D" w:rsidRPr="00772E25">
        <w:rPr>
          <w:rFonts w:ascii="Book Antiqua" w:hAnsi="Book Antiqua"/>
          <w:lang w:val="es-ES"/>
        </w:rPr>
        <w:t xml:space="preserve"> dos cosas diferentes y </w:t>
      </w:r>
      <w:r w:rsidRPr="00772E25">
        <w:rPr>
          <w:rFonts w:ascii="Book Antiqua" w:hAnsi="Book Antiqua"/>
          <w:lang w:val="es-ES"/>
        </w:rPr>
        <w:t>sucesivas</w:t>
      </w:r>
      <w:r w:rsidR="008C7A3D" w:rsidRPr="00772E25">
        <w:rPr>
          <w:rFonts w:ascii="Book Antiqua" w:hAnsi="Book Antiqua"/>
          <w:lang w:val="es-ES"/>
        </w:rPr>
        <w:t xml:space="preserve">, sino la misma acción fundamental: </w:t>
      </w:r>
      <w:r w:rsidRPr="00772E25">
        <w:rPr>
          <w:rFonts w:ascii="Book Antiqua" w:hAnsi="Book Antiqua"/>
          <w:lang w:val="es-ES"/>
        </w:rPr>
        <w:t>¡</w:t>
      </w:r>
      <w:r w:rsidR="008C7A3D" w:rsidRPr="00772E25">
        <w:rPr>
          <w:rFonts w:ascii="Book Antiqua" w:hAnsi="Book Antiqua"/>
          <w:lang w:val="es-ES"/>
        </w:rPr>
        <w:t>convert</w:t>
      </w:r>
      <w:r w:rsidRPr="00772E25">
        <w:rPr>
          <w:rFonts w:ascii="Book Antiqua" w:hAnsi="Book Antiqua"/>
          <w:lang w:val="es-ES"/>
        </w:rPr>
        <w:t>íos</w:t>
      </w:r>
      <w:r w:rsidR="008C7A3D" w:rsidRPr="00772E25">
        <w:rPr>
          <w:rFonts w:ascii="Book Antiqua" w:hAnsi="Book Antiqua"/>
          <w:lang w:val="es-ES"/>
        </w:rPr>
        <w:t>, es decir, cree</w:t>
      </w:r>
      <w:r w:rsidRPr="00772E25">
        <w:rPr>
          <w:rFonts w:ascii="Book Antiqua" w:hAnsi="Book Antiqua"/>
          <w:lang w:val="es-ES"/>
        </w:rPr>
        <w:t>d</w:t>
      </w:r>
      <w:r w:rsidR="008C7A3D" w:rsidRPr="00772E25">
        <w:rPr>
          <w:rFonts w:ascii="Book Antiqua" w:hAnsi="Book Antiqua"/>
          <w:lang w:val="es-ES"/>
        </w:rPr>
        <w:t xml:space="preserve">! </w:t>
      </w:r>
      <w:r w:rsidR="00B75D56" w:rsidRPr="00B75D56">
        <w:rPr>
          <w:rFonts w:ascii="Book Antiqua" w:hAnsi="Book Antiqua"/>
          <w:i/>
          <w:lang w:val="es-ES"/>
        </w:rPr>
        <w:t>“Prima conversio fit per fidem</w:t>
      </w:r>
      <w:r w:rsidR="00B75D56">
        <w:rPr>
          <w:rFonts w:ascii="Book Antiqua" w:hAnsi="Book Antiqua"/>
          <w:i/>
          <w:lang w:val="es-ES"/>
        </w:rPr>
        <w:t>”</w:t>
      </w:r>
      <w:r w:rsidR="00B75D56" w:rsidRPr="00B75D56">
        <w:rPr>
          <w:rFonts w:ascii="Book Antiqua" w:hAnsi="Book Antiqua"/>
          <w:i/>
          <w:lang w:val="es-ES"/>
        </w:rPr>
        <w:t>,</w:t>
      </w:r>
      <w:r w:rsidR="00B75D56">
        <w:rPr>
          <w:rFonts w:ascii="Book Antiqua" w:hAnsi="Book Antiqua"/>
          <w:lang w:val="es-ES"/>
        </w:rPr>
        <w:t xml:space="preserve"> dice santo Tomás de Aquino</w:t>
      </w:r>
      <w:r w:rsidR="00B75D56">
        <w:rPr>
          <w:rStyle w:val="FootnoteReference"/>
          <w:rFonts w:ascii="Book Antiqua" w:hAnsi="Book Antiqua"/>
          <w:lang w:val="es-ES"/>
        </w:rPr>
        <w:footnoteReference w:id="1"/>
      </w:r>
      <w:r w:rsidR="00B75D56">
        <w:rPr>
          <w:rFonts w:ascii="Book Antiqua" w:hAnsi="Book Antiqua"/>
          <w:lang w:val="es-ES"/>
        </w:rPr>
        <w:t xml:space="preserve">: La primera conversión es creer. </w:t>
      </w:r>
      <w:r w:rsidR="008C7A3D" w:rsidRPr="00772E25">
        <w:rPr>
          <w:rFonts w:ascii="Book Antiqua" w:hAnsi="Book Antiqua"/>
          <w:lang w:val="es-ES"/>
        </w:rPr>
        <w:t xml:space="preserve">Todo esto requiere una </w:t>
      </w:r>
      <w:r w:rsidR="008C7A3D" w:rsidRPr="00772E25">
        <w:rPr>
          <w:rFonts w:ascii="Book Antiqua" w:hAnsi="Book Antiqua"/>
          <w:lang w:val="es-ES"/>
        </w:rPr>
        <w:lastRenderedPageBreak/>
        <w:t xml:space="preserve">verdadera </w:t>
      </w:r>
      <w:r w:rsidRPr="00772E25">
        <w:rPr>
          <w:rFonts w:ascii="Book Antiqua" w:hAnsi="Book Antiqua"/>
          <w:lang w:val="es-ES"/>
        </w:rPr>
        <w:t>«</w:t>
      </w:r>
      <w:r w:rsidR="008C7A3D" w:rsidRPr="00772E25">
        <w:rPr>
          <w:rFonts w:ascii="Book Antiqua" w:hAnsi="Book Antiqua"/>
          <w:lang w:val="es-ES"/>
        </w:rPr>
        <w:t>conversión</w:t>
      </w:r>
      <w:r w:rsidRPr="00772E25">
        <w:rPr>
          <w:rFonts w:ascii="Book Antiqua" w:hAnsi="Book Antiqua"/>
          <w:lang w:val="es-ES"/>
        </w:rPr>
        <w:t>»</w:t>
      </w:r>
      <w:r w:rsidR="008C7A3D" w:rsidRPr="00772E25">
        <w:rPr>
          <w:rFonts w:ascii="Book Antiqua" w:hAnsi="Book Antiqua"/>
          <w:lang w:val="es-ES"/>
        </w:rPr>
        <w:t xml:space="preserve">, un cambio profundo en la forma </w:t>
      </w:r>
      <w:r w:rsidRPr="00772E25">
        <w:rPr>
          <w:rFonts w:ascii="Book Antiqua" w:hAnsi="Book Antiqua"/>
          <w:lang w:val="es-ES"/>
        </w:rPr>
        <w:t xml:space="preserve">de </w:t>
      </w:r>
      <w:r w:rsidR="008C7A3D" w:rsidRPr="00772E25">
        <w:rPr>
          <w:rFonts w:ascii="Book Antiqua" w:hAnsi="Book Antiqua"/>
          <w:lang w:val="es-ES"/>
        </w:rPr>
        <w:t>concebi</w:t>
      </w:r>
      <w:r w:rsidRPr="00772E25">
        <w:rPr>
          <w:rFonts w:ascii="Book Antiqua" w:hAnsi="Book Antiqua"/>
          <w:lang w:val="es-ES"/>
        </w:rPr>
        <w:t>r</w:t>
      </w:r>
      <w:r w:rsidR="008C7A3D" w:rsidRPr="00772E25">
        <w:rPr>
          <w:rFonts w:ascii="Book Antiqua" w:hAnsi="Book Antiqua"/>
          <w:lang w:val="es-ES"/>
        </w:rPr>
        <w:t xml:space="preserve"> nuestras relaciones con Dios. Exige pasar de la idea de un Dios que pide, qu</w:t>
      </w:r>
      <w:r w:rsidRPr="00772E25">
        <w:rPr>
          <w:rFonts w:ascii="Book Antiqua" w:hAnsi="Book Antiqua"/>
          <w:lang w:val="es-ES"/>
        </w:rPr>
        <w:t>e</w:t>
      </w:r>
      <w:r w:rsidR="008C7A3D" w:rsidRPr="00772E25">
        <w:rPr>
          <w:rFonts w:ascii="Book Antiqua" w:hAnsi="Book Antiqua"/>
          <w:lang w:val="es-ES"/>
        </w:rPr>
        <w:t xml:space="preserve"> </w:t>
      </w:r>
      <w:r w:rsidRPr="00772E25">
        <w:rPr>
          <w:rFonts w:ascii="Book Antiqua" w:hAnsi="Book Antiqua"/>
          <w:lang w:val="es-ES"/>
        </w:rPr>
        <w:t>manda</w:t>
      </w:r>
      <w:r w:rsidR="008C7A3D" w:rsidRPr="00772E25">
        <w:rPr>
          <w:rFonts w:ascii="Book Antiqua" w:hAnsi="Book Antiqua"/>
          <w:lang w:val="es-ES"/>
        </w:rPr>
        <w:t xml:space="preserve">, </w:t>
      </w:r>
      <w:r w:rsidR="004D359F">
        <w:rPr>
          <w:rFonts w:ascii="Book Antiqua" w:hAnsi="Book Antiqua"/>
          <w:lang w:val="es-ES"/>
        </w:rPr>
        <w:t>que</w:t>
      </w:r>
      <w:r w:rsidR="008C7A3D" w:rsidRPr="00772E25">
        <w:rPr>
          <w:rFonts w:ascii="Book Antiqua" w:hAnsi="Book Antiqua"/>
          <w:lang w:val="es-ES"/>
        </w:rPr>
        <w:t xml:space="preserve"> amenaza, a la idea de un Dios que viene con las manos llenas para d</w:t>
      </w:r>
      <w:r w:rsidRPr="00772E25">
        <w:rPr>
          <w:rFonts w:ascii="Book Antiqua" w:hAnsi="Book Antiqua"/>
          <w:lang w:val="es-ES"/>
        </w:rPr>
        <w:t>á</w:t>
      </w:r>
      <w:r w:rsidR="008C7A3D" w:rsidRPr="00772E25">
        <w:rPr>
          <w:rFonts w:ascii="Book Antiqua" w:hAnsi="Book Antiqua"/>
          <w:lang w:val="es-ES"/>
        </w:rPr>
        <w:t>r</w:t>
      </w:r>
      <w:r w:rsidRPr="00772E25">
        <w:rPr>
          <w:rFonts w:ascii="Book Antiqua" w:hAnsi="Book Antiqua"/>
          <w:lang w:val="es-ES"/>
        </w:rPr>
        <w:t>se</w:t>
      </w:r>
      <w:r w:rsidR="008C7A3D" w:rsidRPr="00772E25">
        <w:rPr>
          <w:rFonts w:ascii="Book Antiqua" w:hAnsi="Book Antiqua"/>
          <w:lang w:val="es-ES"/>
        </w:rPr>
        <w:t xml:space="preserve">nos </w:t>
      </w:r>
      <w:r w:rsidR="004D359F">
        <w:rPr>
          <w:rFonts w:ascii="Book Antiqua" w:hAnsi="Book Antiqua"/>
          <w:lang w:val="es-ES"/>
        </w:rPr>
        <w:t xml:space="preserve">del </w:t>
      </w:r>
      <w:r w:rsidR="008C7A3D" w:rsidRPr="00772E25">
        <w:rPr>
          <w:rFonts w:ascii="Book Antiqua" w:hAnsi="Book Antiqua"/>
          <w:lang w:val="es-ES"/>
        </w:rPr>
        <w:t xml:space="preserve">todo. Es la conversión de </w:t>
      </w:r>
      <w:r w:rsidRPr="00772E25">
        <w:rPr>
          <w:rFonts w:ascii="Book Antiqua" w:hAnsi="Book Antiqua"/>
          <w:lang w:val="es-ES"/>
        </w:rPr>
        <w:t>la «</w:t>
      </w:r>
      <w:r w:rsidR="008C7A3D" w:rsidRPr="00772E25">
        <w:rPr>
          <w:rFonts w:ascii="Book Antiqua" w:hAnsi="Book Antiqua"/>
          <w:lang w:val="es-ES"/>
        </w:rPr>
        <w:t>ley</w:t>
      </w:r>
      <w:r w:rsidRPr="00772E25">
        <w:rPr>
          <w:rFonts w:ascii="Book Antiqua" w:hAnsi="Book Antiqua"/>
          <w:lang w:val="es-ES"/>
        </w:rPr>
        <w:t>»</w:t>
      </w:r>
      <w:r w:rsidR="008C7A3D" w:rsidRPr="00772E25">
        <w:rPr>
          <w:rFonts w:ascii="Book Antiqua" w:hAnsi="Book Antiqua"/>
          <w:lang w:val="es-ES"/>
        </w:rPr>
        <w:t xml:space="preserve"> a </w:t>
      </w:r>
      <w:r w:rsidRPr="00772E25">
        <w:rPr>
          <w:rFonts w:ascii="Book Antiqua" w:hAnsi="Book Antiqua"/>
          <w:lang w:val="es-ES"/>
        </w:rPr>
        <w:t>la «</w:t>
      </w:r>
      <w:r w:rsidR="008C7A3D" w:rsidRPr="00772E25">
        <w:rPr>
          <w:rFonts w:ascii="Book Antiqua" w:hAnsi="Book Antiqua"/>
          <w:lang w:val="es-ES"/>
        </w:rPr>
        <w:t>gracia</w:t>
      </w:r>
      <w:r w:rsidRPr="00772E25">
        <w:rPr>
          <w:rFonts w:ascii="Book Antiqua" w:hAnsi="Book Antiqua"/>
          <w:lang w:val="es-ES"/>
        </w:rPr>
        <w:t>»,</w:t>
      </w:r>
      <w:r w:rsidR="008C7A3D" w:rsidRPr="00772E25">
        <w:rPr>
          <w:rFonts w:ascii="Book Antiqua" w:hAnsi="Book Antiqua"/>
          <w:lang w:val="es-ES"/>
        </w:rPr>
        <w:t xml:space="preserve"> </w:t>
      </w:r>
      <w:r w:rsidRPr="00772E25">
        <w:rPr>
          <w:rFonts w:ascii="Book Antiqua" w:hAnsi="Book Antiqua"/>
          <w:lang w:val="es-ES"/>
        </w:rPr>
        <w:t xml:space="preserve">que era </w:t>
      </w:r>
      <w:r w:rsidR="008C7A3D" w:rsidRPr="00772E25">
        <w:rPr>
          <w:rFonts w:ascii="Book Antiqua" w:hAnsi="Book Antiqua"/>
          <w:lang w:val="es-ES"/>
        </w:rPr>
        <w:t>tan querida p</w:t>
      </w:r>
      <w:r w:rsidRPr="00772E25">
        <w:rPr>
          <w:rFonts w:ascii="Book Antiqua" w:hAnsi="Book Antiqua"/>
          <w:lang w:val="es-ES"/>
        </w:rPr>
        <w:t>ara</w:t>
      </w:r>
      <w:r w:rsidR="008C7A3D" w:rsidRPr="00772E25">
        <w:rPr>
          <w:rFonts w:ascii="Book Antiqua" w:hAnsi="Book Antiqua"/>
          <w:lang w:val="es-ES"/>
        </w:rPr>
        <w:t xml:space="preserve"> </w:t>
      </w:r>
      <w:r w:rsidRPr="00772E25">
        <w:rPr>
          <w:rFonts w:ascii="Book Antiqua" w:hAnsi="Book Antiqua"/>
          <w:lang w:val="es-ES"/>
        </w:rPr>
        <w:t>s</w:t>
      </w:r>
      <w:r w:rsidR="008C7A3D" w:rsidRPr="00772E25">
        <w:rPr>
          <w:rFonts w:ascii="Book Antiqua" w:hAnsi="Book Antiqua"/>
          <w:lang w:val="es-ES"/>
        </w:rPr>
        <w:t xml:space="preserve">an Pablo. </w:t>
      </w:r>
    </w:p>
    <w:p w14:paraId="77A2B093" w14:textId="77777777" w:rsidR="004C73DC" w:rsidRPr="00772E25" w:rsidRDefault="004C73DC" w:rsidP="004C73DC">
      <w:pPr>
        <w:pStyle w:val="BodyTextIndent"/>
        <w:ind w:firstLine="0"/>
        <w:rPr>
          <w:rFonts w:ascii="Book Antiqua" w:hAnsi="Book Antiqua"/>
          <w:lang w:val="es-ES"/>
        </w:rPr>
      </w:pPr>
    </w:p>
    <w:p w14:paraId="375CE0C1" w14:textId="77777777" w:rsidR="004F69B5" w:rsidRPr="00772E25" w:rsidRDefault="009D1391" w:rsidP="004C73DC">
      <w:pPr>
        <w:jc w:val="both"/>
        <w:rPr>
          <w:rFonts w:ascii="Book Antiqua" w:hAnsi="Book Antiqua"/>
          <w:b/>
          <w:bCs/>
          <w:sz w:val="28"/>
          <w:szCs w:val="28"/>
          <w:lang w:val="es-ES"/>
        </w:rPr>
      </w:pPr>
      <w:r w:rsidRPr="00772E25">
        <w:rPr>
          <w:rFonts w:ascii="Book Antiqua" w:hAnsi="Book Antiqua"/>
          <w:b/>
          <w:bCs/>
          <w:sz w:val="28"/>
          <w:szCs w:val="28"/>
          <w:lang w:val="es-ES"/>
        </w:rPr>
        <w:t>«</w:t>
      </w:r>
      <w:r w:rsidR="008C7A3D" w:rsidRPr="00772E25">
        <w:rPr>
          <w:rFonts w:ascii="Book Antiqua" w:hAnsi="Book Antiqua"/>
          <w:b/>
          <w:bCs/>
          <w:sz w:val="28"/>
          <w:szCs w:val="28"/>
          <w:lang w:val="es-ES"/>
        </w:rPr>
        <w:t xml:space="preserve">Si no </w:t>
      </w:r>
      <w:r w:rsidRPr="00772E25">
        <w:rPr>
          <w:rFonts w:ascii="Book Antiqua" w:hAnsi="Book Antiqua"/>
          <w:b/>
          <w:bCs/>
          <w:sz w:val="28"/>
          <w:szCs w:val="28"/>
          <w:lang w:val="es-ES"/>
        </w:rPr>
        <w:t>os</w:t>
      </w:r>
      <w:r w:rsidR="008C7A3D" w:rsidRPr="00772E25">
        <w:rPr>
          <w:rFonts w:ascii="Book Antiqua" w:hAnsi="Book Antiqua"/>
          <w:b/>
          <w:bCs/>
          <w:sz w:val="28"/>
          <w:szCs w:val="28"/>
          <w:lang w:val="es-ES"/>
        </w:rPr>
        <w:t xml:space="preserve"> convert</w:t>
      </w:r>
      <w:r w:rsidRPr="00772E25">
        <w:rPr>
          <w:rFonts w:ascii="Book Antiqua" w:hAnsi="Book Antiqua"/>
          <w:b/>
          <w:bCs/>
          <w:sz w:val="28"/>
          <w:szCs w:val="28"/>
          <w:lang w:val="es-ES"/>
        </w:rPr>
        <w:t>ís</w:t>
      </w:r>
      <w:r w:rsidR="008C7A3D" w:rsidRPr="00772E25">
        <w:rPr>
          <w:rFonts w:ascii="Book Antiqua" w:hAnsi="Book Antiqua"/>
          <w:b/>
          <w:bCs/>
          <w:sz w:val="28"/>
          <w:szCs w:val="28"/>
          <w:lang w:val="es-ES"/>
        </w:rPr>
        <w:t xml:space="preserve"> y no </w:t>
      </w:r>
      <w:r w:rsidRPr="00772E25">
        <w:rPr>
          <w:rFonts w:ascii="Book Antiqua" w:hAnsi="Book Antiqua"/>
          <w:b/>
          <w:bCs/>
          <w:sz w:val="28"/>
          <w:szCs w:val="28"/>
          <w:lang w:val="es-ES"/>
        </w:rPr>
        <w:t xml:space="preserve">os hacéis como </w:t>
      </w:r>
      <w:r w:rsidR="008C7A3D" w:rsidRPr="00772E25">
        <w:rPr>
          <w:rFonts w:ascii="Book Antiqua" w:hAnsi="Book Antiqua"/>
          <w:b/>
          <w:bCs/>
          <w:sz w:val="28"/>
          <w:szCs w:val="28"/>
          <w:lang w:val="es-ES"/>
        </w:rPr>
        <w:t>niños...</w:t>
      </w:r>
      <w:r w:rsidRPr="00772E25">
        <w:rPr>
          <w:rFonts w:ascii="Book Antiqua" w:hAnsi="Book Antiqua"/>
          <w:b/>
          <w:bCs/>
          <w:sz w:val="28"/>
          <w:szCs w:val="28"/>
          <w:lang w:val="es-ES"/>
        </w:rPr>
        <w:t>»</w:t>
      </w:r>
    </w:p>
    <w:p w14:paraId="01270E94" w14:textId="77777777" w:rsidR="004C73DC" w:rsidRPr="00772E25" w:rsidRDefault="004C73DC" w:rsidP="004C73DC">
      <w:pPr>
        <w:jc w:val="both"/>
        <w:rPr>
          <w:rFonts w:ascii="Book Antiqua" w:hAnsi="Book Antiqua"/>
          <w:lang w:val="es-ES"/>
        </w:rPr>
      </w:pPr>
    </w:p>
    <w:p w14:paraId="5266FBA9" w14:textId="77777777" w:rsidR="004F69B5" w:rsidRPr="00772E25" w:rsidRDefault="008C7A3D" w:rsidP="004C73DC">
      <w:pPr>
        <w:ind w:firstLine="708"/>
        <w:jc w:val="both"/>
        <w:rPr>
          <w:rFonts w:ascii="Book Antiqua" w:hAnsi="Book Antiqua"/>
          <w:lang w:val="es-ES"/>
        </w:rPr>
      </w:pPr>
      <w:r w:rsidRPr="00772E25">
        <w:rPr>
          <w:rFonts w:ascii="Book Antiqua" w:hAnsi="Book Antiqua"/>
          <w:lang w:val="es-ES"/>
        </w:rPr>
        <w:t xml:space="preserve">Escuchemos ahora el segundo pasaje en el que, en el Evangelio, </w:t>
      </w:r>
      <w:r w:rsidR="009D1391" w:rsidRPr="00772E25">
        <w:rPr>
          <w:rFonts w:ascii="Book Antiqua" w:hAnsi="Book Antiqua"/>
          <w:lang w:val="es-ES"/>
        </w:rPr>
        <w:t xml:space="preserve">se vuelve </w:t>
      </w:r>
      <w:r w:rsidRPr="00772E25">
        <w:rPr>
          <w:rFonts w:ascii="Book Antiqua" w:hAnsi="Book Antiqua"/>
          <w:lang w:val="es-ES"/>
        </w:rPr>
        <w:t xml:space="preserve">a hablar de la conversión: </w:t>
      </w:r>
    </w:p>
    <w:p w14:paraId="53D16F91" w14:textId="77777777" w:rsidR="004C73DC" w:rsidRPr="00772E25" w:rsidRDefault="004C73DC" w:rsidP="004C73DC">
      <w:pPr>
        <w:ind w:left="708"/>
        <w:jc w:val="both"/>
        <w:rPr>
          <w:rFonts w:ascii="Book Antiqua" w:hAnsi="Book Antiqua"/>
          <w:iCs/>
          <w:lang w:val="es-ES"/>
        </w:rPr>
      </w:pPr>
    </w:p>
    <w:p w14:paraId="24B1E592" w14:textId="77777777" w:rsidR="004F69B5" w:rsidRPr="00772E25" w:rsidRDefault="009D1391" w:rsidP="004C73DC">
      <w:pPr>
        <w:ind w:left="708"/>
        <w:jc w:val="both"/>
        <w:rPr>
          <w:rFonts w:ascii="Book Antiqua" w:hAnsi="Book Antiqua"/>
          <w:sz w:val="22"/>
          <w:szCs w:val="22"/>
          <w:lang w:val="es-ES"/>
        </w:rPr>
      </w:pPr>
      <w:r w:rsidRPr="00772E25">
        <w:rPr>
          <w:rFonts w:ascii="Book Antiqua" w:hAnsi="Book Antiqua"/>
          <w:iCs/>
          <w:sz w:val="22"/>
          <w:szCs w:val="22"/>
          <w:lang w:val="es-ES"/>
        </w:rPr>
        <w:t>«</w:t>
      </w:r>
      <w:r w:rsidR="008C7A3D" w:rsidRPr="00772E25">
        <w:rPr>
          <w:rFonts w:ascii="Book Antiqua" w:hAnsi="Book Antiqua"/>
          <w:iCs/>
          <w:sz w:val="22"/>
          <w:szCs w:val="22"/>
          <w:lang w:val="es-ES"/>
        </w:rPr>
        <w:t xml:space="preserve">En ese momento, los discípulos se acercaron a Jesús y dijeron: </w:t>
      </w:r>
      <w:r w:rsidR="004D359F">
        <w:rPr>
          <w:rFonts w:ascii="Book Antiqua" w:hAnsi="Book Antiqua"/>
          <w:iCs/>
          <w:sz w:val="22"/>
          <w:szCs w:val="22"/>
          <w:lang w:val="es-ES"/>
        </w:rPr>
        <w:t>"</w:t>
      </w:r>
      <w:r w:rsidR="008C7A3D" w:rsidRPr="00772E25">
        <w:rPr>
          <w:rFonts w:ascii="Book Antiqua" w:hAnsi="Book Antiqua"/>
          <w:iCs/>
          <w:sz w:val="22"/>
          <w:szCs w:val="22"/>
          <w:lang w:val="es-ES"/>
        </w:rPr>
        <w:t>¿Quién es, por lo tanto, el más grande en el reino de los cielos?</w:t>
      </w:r>
      <w:r w:rsidR="004D359F">
        <w:rPr>
          <w:rFonts w:ascii="Book Antiqua" w:hAnsi="Book Antiqua"/>
          <w:iCs/>
          <w:sz w:val="22"/>
          <w:szCs w:val="22"/>
          <w:lang w:val="es-ES"/>
        </w:rPr>
        <w:t>".</w:t>
      </w:r>
      <w:r w:rsidR="008C7A3D" w:rsidRPr="00772E25">
        <w:rPr>
          <w:rFonts w:ascii="Book Antiqua" w:hAnsi="Book Antiqua"/>
          <w:iCs/>
          <w:sz w:val="22"/>
          <w:szCs w:val="22"/>
          <w:lang w:val="es-ES"/>
        </w:rPr>
        <w:t xml:space="preserve"> Entonces Jesús llamó a un niño </w:t>
      </w:r>
      <w:r w:rsidRPr="00772E25">
        <w:rPr>
          <w:rFonts w:ascii="Book Antiqua" w:hAnsi="Book Antiqua"/>
          <w:iCs/>
          <w:sz w:val="22"/>
          <w:szCs w:val="22"/>
          <w:lang w:val="es-ES"/>
        </w:rPr>
        <w:t>junto a</w:t>
      </w:r>
      <w:r w:rsidR="008C7A3D" w:rsidRPr="00772E25">
        <w:rPr>
          <w:rFonts w:ascii="Book Antiqua" w:hAnsi="Book Antiqua"/>
          <w:iCs/>
          <w:sz w:val="22"/>
          <w:szCs w:val="22"/>
          <w:lang w:val="es-ES"/>
        </w:rPr>
        <w:t xml:space="preserve"> sí mismo, lo colocó en</w:t>
      </w:r>
      <w:r w:rsidRPr="00772E25">
        <w:rPr>
          <w:rFonts w:ascii="Book Antiqua" w:hAnsi="Book Antiqua"/>
          <w:iCs/>
          <w:sz w:val="22"/>
          <w:szCs w:val="22"/>
          <w:lang w:val="es-ES"/>
        </w:rPr>
        <w:t xml:space="preserve"> medio de </w:t>
      </w:r>
      <w:r w:rsidR="008C7A3D" w:rsidRPr="00772E25">
        <w:rPr>
          <w:rFonts w:ascii="Book Antiqua" w:hAnsi="Book Antiqua"/>
          <w:iCs/>
          <w:sz w:val="22"/>
          <w:szCs w:val="22"/>
          <w:lang w:val="es-ES"/>
        </w:rPr>
        <w:t xml:space="preserve">ellos y dijo: </w:t>
      </w:r>
      <w:r w:rsidR="004D359F">
        <w:rPr>
          <w:rFonts w:ascii="Book Antiqua" w:hAnsi="Book Antiqua"/>
          <w:iCs/>
          <w:sz w:val="22"/>
          <w:szCs w:val="22"/>
          <w:lang w:val="es-ES"/>
        </w:rPr>
        <w:t>"</w:t>
      </w:r>
      <w:r w:rsidR="008C7A3D" w:rsidRPr="00772E25">
        <w:rPr>
          <w:rFonts w:ascii="Book Antiqua" w:hAnsi="Book Antiqua"/>
          <w:iCs/>
          <w:sz w:val="22"/>
          <w:szCs w:val="22"/>
          <w:lang w:val="es-ES"/>
        </w:rPr>
        <w:t xml:space="preserve">En verdad os digo: si no </w:t>
      </w:r>
      <w:r w:rsidRPr="00772E25">
        <w:rPr>
          <w:rFonts w:ascii="Book Antiqua" w:hAnsi="Book Antiqua"/>
          <w:iCs/>
          <w:sz w:val="22"/>
          <w:szCs w:val="22"/>
          <w:lang w:val="es-ES"/>
        </w:rPr>
        <w:t>os</w:t>
      </w:r>
      <w:r w:rsidR="008C7A3D" w:rsidRPr="00772E25">
        <w:rPr>
          <w:rFonts w:ascii="Book Antiqua" w:hAnsi="Book Antiqua"/>
          <w:iCs/>
          <w:sz w:val="22"/>
          <w:szCs w:val="22"/>
          <w:lang w:val="es-ES"/>
        </w:rPr>
        <w:t xml:space="preserve"> convert</w:t>
      </w:r>
      <w:r w:rsidRPr="00772E25">
        <w:rPr>
          <w:rFonts w:ascii="Book Antiqua" w:hAnsi="Book Antiqua"/>
          <w:iCs/>
          <w:sz w:val="22"/>
          <w:szCs w:val="22"/>
          <w:lang w:val="es-ES"/>
        </w:rPr>
        <w:t>ís</w:t>
      </w:r>
      <w:r w:rsidR="008C7A3D" w:rsidRPr="00772E25">
        <w:rPr>
          <w:rFonts w:ascii="Book Antiqua" w:hAnsi="Book Antiqua"/>
          <w:iCs/>
          <w:sz w:val="22"/>
          <w:szCs w:val="22"/>
          <w:lang w:val="es-ES"/>
        </w:rPr>
        <w:t xml:space="preserve"> y </w:t>
      </w:r>
      <w:r w:rsidRPr="00772E25">
        <w:rPr>
          <w:rFonts w:ascii="Book Antiqua" w:hAnsi="Book Antiqua"/>
          <w:iCs/>
          <w:sz w:val="22"/>
          <w:szCs w:val="22"/>
          <w:lang w:val="es-ES"/>
        </w:rPr>
        <w:t xml:space="preserve">nos hacéis como </w:t>
      </w:r>
      <w:r w:rsidR="008C7A3D" w:rsidRPr="00772E25">
        <w:rPr>
          <w:rFonts w:ascii="Book Antiqua" w:hAnsi="Book Antiqua"/>
          <w:iCs/>
          <w:sz w:val="22"/>
          <w:szCs w:val="22"/>
          <w:lang w:val="es-ES"/>
        </w:rPr>
        <w:t>en niños, no entrar</w:t>
      </w:r>
      <w:r w:rsidRPr="00772E25">
        <w:rPr>
          <w:rFonts w:ascii="Book Antiqua" w:hAnsi="Book Antiqua"/>
          <w:iCs/>
          <w:sz w:val="22"/>
          <w:szCs w:val="22"/>
          <w:lang w:val="es-ES"/>
        </w:rPr>
        <w:t xml:space="preserve">éis </w:t>
      </w:r>
      <w:r w:rsidR="008C7A3D" w:rsidRPr="00772E25">
        <w:rPr>
          <w:rFonts w:ascii="Book Antiqua" w:hAnsi="Book Antiqua"/>
          <w:iCs/>
          <w:sz w:val="22"/>
          <w:szCs w:val="22"/>
          <w:lang w:val="es-ES"/>
        </w:rPr>
        <w:t>en el reino de los cielos</w:t>
      </w:r>
      <w:r w:rsidR="008C7A3D" w:rsidRPr="00772E25">
        <w:rPr>
          <w:rFonts w:ascii="Book Antiqua" w:hAnsi="Book Antiqua"/>
          <w:sz w:val="22"/>
          <w:szCs w:val="22"/>
          <w:lang w:val="es-ES"/>
        </w:rPr>
        <w:t>"</w:t>
      </w:r>
      <w:r w:rsidR="004D359F">
        <w:rPr>
          <w:rFonts w:ascii="Book Antiqua" w:hAnsi="Book Antiqua"/>
          <w:sz w:val="22"/>
          <w:szCs w:val="22"/>
          <w:lang w:val="es-ES"/>
        </w:rPr>
        <w:t>»</w:t>
      </w:r>
      <w:r w:rsidR="008C7A3D" w:rsidRPr="00772E25">
        <w:rPr>
          <w:rFonts w:ascii="Book Antiqua" w:hAnsi="Book Antiqua"/>
          <w:sz w:val="22"/>
          <w:szCs w:val="22"/>
          <w:lang w:val="es-ES"/>
        </w:rPr>
        <w:t xml:space="preserve"> (Mt 18</w:t>
      </w:r>
      <w:r w:rsidRPr="00772E25">
        <w:rPr>
          <w:rFonts w:ascii="Book Antiqua" w:hAnsi="Book Antiqua"/>
          <w:sz w:val="22"/>
          <w:szCs w:val="22"/>
          <w:lang w:val="es-ES"/>
        </w:rPr>
        <w:t>,</w:t>
      </w:r>
      <w:r w:rsidR="008C7A3D" w:rsidRPr="00772E25">
        <w:rPr>
          <w:rFonts w:ascii="Book Antiqua" w:hAnsi="Book Antiqua"/>
          <w:sz w:val="22"/>
          <w:szCs w:val="22"/>
          <w:lang w:val="es-ES"/>
        </w:rPr>
        <w:t xml:space="preserve">1-4). </w:t>
      </w:r>
    </w:p>
    <w:p w14:paraId="57C0C7FC" w14:textId="77777777" w:rsidR="004C73DC" w:rsidRPr="00772E25" w:rsidRDefault="004C73DC" w:rsidP="004C73DC">
      <w:pPr>
        <w:jc w:val="both"/>
        <w:rPr>
          <w:rFonts w:ascii="Book Antiqua" w:hAnsi="Book Antiqua"/>
          <w:lang w:val="es-ES"/>
        </w:rPr>
      </w:pPr>
    </w:p>
    <w:p w14:paraId="19C5065C" w14:textId="77777777" w:rsidR="004F69B5" w:rsidRPr="00772E25" w:rsidRDefault="008C7A3D" w:rsidP="004C73DC">
      <w:pPr>
        <w:ind w:firstLine="708"/>
        <w:jc w:val="both"/>
        <w:rPr>
          <w:rFonts w:ascii="Book Antiqua" w:hAnsi="Book Antiqua"/>
          <w:lang w:val="es-ES"/>
        </w:rPr>
      </w:pPr>
      <w:r w:rsidRPr="00772E25">
        <w:rPr>
          <w:rFonts w:ascii="Book Antiqua" w:hAnsi="Book Antiqua"/>
          <w:lang w:val="es-ES"/>
        </w:rPr>
        <w:t>Esta vez, sí, conver</w:t>
      </w:r>
      <w:r w:rsidR="009D1391" w:rsidRPr="00772E25">
        <w:rPr>
          <w:rFonts w:ascii="Book Antiqua" w:hAnsi="Book Antiqua"/>
          <w:lang w:val="es-ES"/>
        </w:rPr>
        <w:t xml:space="preserve">tirse </w:t>
      </w:r>
      <w:r w:rsidRPr="00772E25">
        <w:rPr>
          <w:rFonts w:ascii="Book Antiqua" w:hAnsi="Book Antiqua"/>
          <w:lang w:val="es-ES"/>
        </w:rPr>
        <w:t>significa volver</w:t>
      </w:r>
      <w:r w:rsidR="009D1391" w:rsidRPr="00772E25">
        <w:rPr>
          <w:rFonts w:ascii="Book Antiqua" w:hAnsi="Book Antiqua"/>
          <w:lang w:val="es-ES"/>
        </w:rPr>
        <w:t xml:space="preserve"> atrás</w:t>
      </w:r>
      <w:r w:rsidRPr="00772E25">
        <w:rPr>
          <w:rFonts w:ascii="Book Antiqua" w:hAnsi="Book Antiqua"/>
          <w:lang w:val="es-ES"/>
        </w:rPr>
        <w:t xml:space="preserve">, </w:t>
      </w:r>
      <w:r w:rsidR="009D1391" w:rsidRPr="00772E25">
        <w:rPr>
          <w:rFonts w:ascii="Book Antiqua" w:hAnsi="Book Antiqua"/>
          <w:lang w:val="es-ES"/>
        </w:rPr>
        <w:t>¡</w:t>
      </w:r>
      <w:r w:rsidRPr="00772E25">
        <w:rPr>
          <w:rFonts w:ascii="Book Antiqua" w:hAnsi="Book Antiqua"/>
          <w:lang w:val="es-ES"/>
        </w:rPr>
        <w:t xml:space="preserve">incluso </w:t>
      </w:r>
      <w:r w:rsidR="009D1391" w:rsidRPr="00772E25">
        <w:rPr>
          <w:rFonts w:ascii="Book Antiqua" w:hAnsi="Book Antiqua"/>
          <w:lang w:val="es-ES"/>
        </w:rPr>
        <w:t xml:space="preserve">a </w:t>
      </w:r>
      <w:r w:rsidRPr="00772E25">
        <w:rPr>
          <w:rFonts w:ascii="Book Antiqua" w:hAnsi="Book Antiqua"/>
          <w:lang w:val="es-ES"/>
        </w:rPr>
        <w:t xml:space="preserve">cuando eras un niño! El verbo </w:t>
      </w:r>
      <w:r w:rsidR="009D1391" w:rsidRPr="00772E25">
        <w:rPr>
          <w:rFonts w:ascii="Book Antiqua" w:hAnsi="Book Antiqua"/>
          <w:lang w:val="es-ES"/>
        </w:rPr>
        <w:t>mismo</w:t>
      </w:r>
      <w:r w:rsidRPr="00772E25">
        <w:rPr>
          <w:rFonts w:ascii="Book Antiqua" w:hAnsi="Book Antiqua"/>
          <w:lang w:val="es-ES"/>
        </w:rPr>
        <w:t xml:space="preserve"> utilizado, </w:t>
      </w:r>
      <w:r w:rsidRPr="00772E25">
        <w:rPr>
          <w:rFonts w:ascii="Book Antiqua" w:hAnsi="Book Antiqua"/>
          <w:i/>
          <w:iCs/>
          <w:lang w:val="es-ES"/>
        </w:rPr>
        <w:t>strefo</w:t>
      </w:r>
      <w:r w:rsidRPr="00772E25">
        <w:rPr>
          <w:rFonts w:ascii="Book Antiqua" w:hAnsi="Book Antiqua"/>
          <w:lang w:val="es-ES"/>
        </w:rPr>
        <w:t xml:space="preserve">, indica </w:t>
      </w:r>
      <w:r w:rsidR="009D1391" w:rsidRPr="00772E25">
        <w:rPr>
          <w:rFonts w:ascii="Book Antiqua" w:hAnsi="Book Antiqua"/>
          <w:lang w:val="es-ES"/>
        </w:rPr>
        <w:t>inversión de marcha</w:t>
      </w:r>
      <w:r w:rsidRPr="00772E25">
        <w:rPr>
          <w:rFonts w:ascii="Book Antiqua" w:hAnsi="Book Antiqua"/>
          <w:lang w:val="es-ES"/>
        </w:rPr>
        <w:t xml:space="preserve">. Esta es la conversión de </w:t>
      </w:r>
      <w:r w:rsidR="009D1391" w:rsidRPr="00772E25">
        <w:rPr>
          <w:rFonts w:ascii="Book Antiqua" w:hAnsi="Book Antiqua"/>
          <w:lang w:val="es-ES"/>
        </w:rPr>
        <w:t xml:space="preserve">quien </w:t>
      </w:r>
      <w:r w:rsidRPr="00772E25">
        <w:rPr>
          <w:rFonts w:ascii="Book Antiqua" w:hAnsi="Book Antiqua"/>
          <w:lang w:val="es-ES"/>
        </w:rPr>
        <w:t xml:space="preserve">ya ha entrado en el Reino, </w:t>
      </w:r>
      <w:r w:rsidR="009D1391" w:rsidRPr="00772E25">
        <w:rPr>
          <w:rFonts w:ascii="Book Antiqua" w:hAnsi="Book Antiqua"/>
          <w:lang w:val="es-ES"/>
        </w:rPr>
        <w:t xml:space="preserve">ha creído </w:t>
      </w:r>
      <w:r w:rsidRPr="00772E25">
        <w:rPr>
          <w:rFonts w:ascii="Book Antiqua" w:hAnsi="Book Antiqua"/>
          <w:lang w:val="es-ES"/>
        </w:rPr>
        <w:t xml:space="preserve">en el Evangelio, </w:t>
      </w:r>
      <w:r w:rsidR="009D1391" w:rsidRPr="00772E25">
        <w:rPr>
          <w:rFonts w:ascii="Book Antiqua" w:hAnsi="Book Antiqua"/>
          <w:lang w:val="es-ES"/>
        </w:rPr>
        <w:t xml:space="preserve">y desde hace tiempo está </w:t>
      </w:r>
      <w:r w:rsidRPr="00772E25">
        <w:rPr>
          <w:rFonts w:ascii="Book Antiqua" w:hAnsi="Book Antiqua"/>
          <w:lang w:val="es-ES"/>
        </w:rPr>
        <w:t>al servicio de Cristo. ¡Es nuestra conversión!</w:t>
      </w:r>
    </w:p>
    <w:p w14:paraId="3691BBE8" w14:textId="77777777" w:rsidR="004F69B5" w:rsidRPr="00772E25" w:rsidRDefault="008C7A3D" w:rsidP="004C73DC">
      <w:pPr>
        <w:ind w:firstLine="708"/>
        <w:jc w:val="both"/>
        <w:rPr>
          <w:rFonts w:ascii="Book Antiqua" w:hAnsi="Book Antiqua"/>
          <w:lang w:val="es-ES"/>
        </w:rPr>
      </w:pPr>
      <w:r w:rsidRPr="00772E25">
        <w:rPr>
          <w:rFonts w:ascii="Book Antiqua" w:hAnsi="Book Antiqua"/>
          <w:lang w:val="es-ES"/>
        </w:rPr>
        <w:t xml:space="preserve">¿Qué supone la discusión </w:t>
      </w:r>
      <w:r w:rsidR="009D1391" w:rsidRPr="00772E25">
        <w:rPr>
          <w:rFonts w:ascii="Book Antiqua" w:hAnsi="Book Antiqua"/>
          <w:lang w:val="es-ES"/>
        </w:rPr>
        <w:t>sobre</w:t>
      </w:r>
      <w:r w:rsidRPr="00772E25">
        <w:rPr>
          <w:rFonts w:ascii="Book Antiqua" w:hAnsi="Book Antiqua"/>
          <w:lang w:val="es-ES"/>
        </w:rPr>
        <w:t xml:space="preserve"> quién es el más grande? Que la mayor preocupación ya no es el reino, sino el propio lugar en él, el propio yo. Cada uno de ellos tenía algún título para aspirar a ser el más grande: Pedro había recibido la promesa de</w:t>
      </w:r>
      <w:r w:rsidR="009D1391" w:rsidRPr="00772E25">
        <w:rPr>
          <w:rFonts w:ascii="Book Antiqua" w:hAnsi="Book Antiqua"/>
          <w:lang w:val="es-ES"/>
        </w:rPr>
        <w:t>l primado</w:t>
      </w:r>
      <w:r w:rsidRPr="00772E25">
        <w:rPr>
          <w:rFonts w:ascii="Book Antiqua" w:hAnsi="Book Antiqua"/>
          <w:lang w:val="es-ES"/>
        </w:rPr>
        <w:t xml:space="preserve">, Judas la caja, Mateo podía decir que había dejado más que los </w:t>
      </w:r>
      <w:r w:rsidR="009D1391" w:rsidRPr="00772E25">
        <w:rPr>
          <w:rFonts w:ascii="Book Antiqua" w:hAnsi="Book Antiqua"/>
          <w:lang w:val="es-ES"/>
        </w:rPr>
        <w:t>demás</w:t>
      </w:r>
      <w:r w:rsidRPr="00772E25">
        <w:rPr>
          <w:rFonts w:ascii="Book Antiqua" w:hAnsi="Book Antiqua"/>
          <w:lang w:val="es-ES"/>
        </w:rPr>
        <w:t>, Andr</w:t>
      </w:r>
      <w:r w:rsidR="009D1391" w:rsidRPr="00772E25">
        <w:rPr>
          <w:rFonts w:ascii="Book Antiqua" w:hAnsi="Book Antiqua"/>
          <w:lang w:val="es-ES"/>
        </w:rPr>
        <w:t>és</w:t>
      </w:r>
      <w:r w:rsidRPr="00772E25">
        <w:rPr>
          <w:rFonts w:ascii="Book Antiqua" w:hAnsi="Book Antiqua"/>
          <w:lang w:val="es-ES"/>
        </w:rPr>
        <w:t xml:space="preserve"> que había sido el primero en seguirlo, Santiago y Juan que habían estado con él en el Tabor... Los frutos de esta situación son evidentes: rivalidades, sospechas, comparaciones, frustración. </w:t>
      </w:r>
    </w:p>
    <w:p w14:paraId="0FE28DDF" w14:textId="77777777" w:rsidR="004F69B5" w:rsidRPr="00772E25" w:rsidRDefault="008C7A3D" w:rsidP="004C73DC">
      <w:pPr>
        <w:ind w:firstLine="708"/>
        <w:jc w:val="both"/>
        <w:rPr>
          <w:rFonts w:ascii="Book Antiqua" w:hAnsi="Book Antiqua"/>
          <w:lang w:val="es-ES"/>
        </w:rPr>
      </w:pPr>
      <w:r w:rsidRPr="00772E25">
        <w:rPr>
          <w:rFonts w:ascii="Book Antiqua" w:hAnsi="Book Antiqua"/>
          <w:lang w:val="es-ES"/>
        </w:rPr>
        <w:t xml:space="preserve">Jesús de </w:t>
      </w:r>
      <w:r w:rsidR="0090077E" w:rsidRPr="00772E25">
        <w:rPr>
          <w:rFonts w:ascii="Book Antiqua" w:hAnsi="Book Antiqua"/>
          <w:lang w:val="es-ES"/>
        </w:rPr>
        <w:t>golpe</w:t>
      </w:r>
      <w:r w:rsidRPr="00772E25">
        <w:rPr>
          <w:rFonts w:ascii="Book Antiqua" w:hAnsi="Book Antiqua"/>
          <w:lang w:val="es-ES"/>
        </w:rPr>
        <w:t xml:space="preserve"> quita el velo. </w:t>
      </w:r>
      <w:r w:rsidR="0090077E" w:rsidRPr="00772E25">
        <w:rPr>
          <w:rFonts w:ascii="Book Antiqua" w:hAnsi="Book Antiqua"/>
          <w:lang w:val="es-ES"/>
        </w:rPr>
        <w:t xml:space="preserve">¡Muy distinto a </w:t>
      </w:r>
      <w:r w:rsidR="004D359F">
        <w:rPr>
          <w:rFonts w:ascii="Book Antiqua" w:hAnsi="Book Antiqua"/>
          <w:lang w:val="es-ES"/>
        </w:rPr>
        <w:t xml:space="preserve">ser los </w:t>
      </w:r>
      <w:r w:rsidR="0090077E" w:rsidRPr="00772E25">
        <w:rPr>
          <w:rFonts w:ascii="Book Antiqua" w:hAnsi="Book Antiqua"/>
          <w:lang w:val="es-ES"/>
        </w:rPr>
        <w:t xml:space="preserve">primeros, </w:t>
      </w:r>
      <w:r w:rsidRPr="00772E25">
        <w:rPr>
          <w:rFonts w:ascii="Book Antiqua" w:hAnsi="Book Antiqua"/>
          <w:lang w:val="es-ES"/>
        </w:rPr>
        <w:t xml:space="preserve">de esta manera no </w:t>
      </w:r>
      <w:r w:rsidR="0090077E" w:rsidRPr="00772E25">
        <w:rPr>
          <w:rFonts w:ascii="Book Antiqua" w:hAnsi="Book Antiqua"/>
          <w:lang w:val="es-ES"/>
        </w:rPr>
        <w:t xml:space="preserve">se </w:t>
      </w:r>
      <w:r w:rsidRPr="00772E25">
        <w:rPr>
          <w:rFonts w:ascii="Book Antiqua" w:hAnsi="Book Antiqua"/>
          <w:lang w:val="es-ES"/>
        </w:rPr>
        <w:t>entra en el reino en absoluto! ¿El remedio? Convertir</w:t>
      </w:r>
      <w:r w:rsidR="0090077E" w:rsidRPr="00772E25">
        <w:rPr>
          <w:rFonts w:ascii="Book Antiqua" w:hAnsi="Book Antiqua"/>
          <w:lang w:val="es-ES"/>
        </w:rPr>
        <w:t>se</w:t>
      </w:r>
      <w:r w:rsidRPr="00772E25">
        <w:rPr>
          <w:rFonts w:ascii="Book Antiqua" w:hAnsi="Book Antiqua"/>
          <w:lang w:val="es-ES"/>
        </w:rPr>
        <w:t xml:space="preserve">, cambiar completamente la perspectiva y la dirección. Lo que Jesús propone es una verdadera revolución copernicana. Es necesario </w:t>
      </w:r>
      <w:r w:rsidR="0090077E" w:rsidRPr="00772E25">
        <w:rPr>
          <w:rFonts w:ascii="Book Antiqua" w:hAnsi="Book Antiqua"/>
          <w:lang w:val="es-ES"/>
        </w:rPr>
        <w:t>«</w:t>
      </w:r>
      <w:r w:rsidRPr="00772E25">
        <w:rPr>
          <w:rFonts w:ascii="Book Antiqua" w:hAnsi="Book Antiqua"/>
          <w:lang w:val="es-ES"/>
        </w:rPr>
        <w:t xml:space="preserve">descentralizarse de uno mismo y </w:t>
      </w:r>
      <w:r w:rsidR="0090077E" w:rsidRPr="00772E25">
        <w:rPr>
          <w:rFonts w:ascii="Book Antiqua" w:hAnsi="Book Antiqua"/>
          <w:lang w:val="es-ES"/>
        </w:rPr>
        <w:t xml:space="preserve">centrarse </w:t>
      </w:r>
      <w:r w:rsidRPr="00772E25">
        <w:rPr>
          <w:rFonts w:ascii="Book Antiqua" w:hAnsi="Book Antiqua"/>
          <w:lang w:val="es-ES"/>
        </w:rPr>
        <w:t>en Cristo</w:t>
      </w:r>
      <w:r w:rsidR="0090077E" w:rsidRPr="00772E25">
        <w:rPr>
          <w:rFonts w:ascii="Book Antiqua" w:hAnsi="Book Antiqua"/>
          <w:lang w:val="es-ES"/>
        </w:rPr>
        <w:t>»</w:t>
      </w:r>
      <w:r w:rsidRPr="00772E25">
        <w:rPr>
          <w:rFonts w:ascii="Book Antiqua" w:hAnsi="Book Antiqua"/>
          <w:lang w:val="es-ES"/>
        </w:rPr>
        <w:t xml:space="preserve">. </w:t>
      </w:r>
    </w:p>
    <w:p w14:paraId="01696EA5" w14:textId="77777777" w:rsidR="004F69B5" w:rsidRPr="00772E25" w:rsidRDefault="008C7A3D" w:rsidP="004C73DC">
      <w:pPr>
        <w:ind w:firstLine="708"/>
        <w:jc w:val="both"/>
        <w:rPr>
          <w:rFonts w:ascii="Book Antiqua" w:hAnsi="Book Antiqua"/>
          <w:lang w:val="es-ES"/>
        </w:rPr>
      </w:pPr>
      <w:r w:rsidRPr="00772E25">
        <w:rPr>
          <w:rFonts w:ascii="Book Antiqua" w:hAnsi="Book Antiqua"/>
          <w:lang w:val="es-ES"/>
        </w:rPr>
        <w:t xml:space="preserve">Jesús habla más sencillamente de </w:t>
      </w:r>
      <w:r w:rsidR="004D359F">
        <w:rPr>
          <w:rFonts w:ascii="Book Antiqua" w:hAnsi="Book Antiqua"/>
          <w:lang w:val="es-ES"/>
        </w:rPr>
        <w:t>hacerse</w:t>
      </w:r>
      <w:r w:rsidRPr="00772E25">
        <w:rPr>
          <w:rFonts w:ascii="Book Antiqua" w:hAnsi="Book Antiqua"/>
          <w:lang w:val="es-ES"/>
        </w:rPr>
        <w:t xml:space="preserve"> niño. </w:t>
      </w:r>
      <w:r w:rsidR="0090077E" w:rsidRPr="00772E25">
        <w:rPr>
          <w:rFonts w:ascii="Book Antiqua" w:hAnsi="Book Antiqua"/>
          <w:lang w:val="es-ES"/>
        </w:rPr>
        <w:t xml:space="preserve">Hacerse </w:t>
      </w:r>
      <w:r w:rsidRPr="00772E25">
        <w:rPr>
          <w:rFonts w:ascii="Book Antiqua" w:hAnsi="Book Antiqua"/>
          <w:lang w:val="es-ES"/>
        </w:rPr>
        <w:t>niños</w:t>
      </w:r>
      <w:r w:rsidR="0090077E" w:rsidRPr="00772E25">
        <w:rPr>
          <w:rFonts w:ascii="Book Antiqua" w:hAnsi="Book Antiqua"/>
          <w:lang w:val="es-ES"/>
        </w:rPr>
        <w:t>,</w:t>
      </w:r>
      <w:r w:rsidRPr="00772E25">
        <w:rPr>
          <w:rFonts w:ascii="Book Antiqua" w:hAnsi="Book Antiqua"/>
          <w:lang w:val="es-ES"/>
        </w:rPr>
        <w:t xml:space="preserve"> para los apóstoles, significaba volver a como e</w:t>
      </w:r>
      <w:r w:rsidR="0090077E" w:rsidRPr="00772E25">
        <w:rPr>
          <w:rFonts w:ascii="Book Antiqua" w:hAnsi="Book Antiqua"/>
          <w:lang w:val="es-ES"/>
        </w:rPr>
        <w:t>ran</w:t>
      </w:r>
      <w:r w:rsidRPr="00772E25">
        <w:rPr>
          <w:rFonts w:ascii="Book Antiqua" w:hAnsi="Book Antiqua"/>
          <w:lang w:val="es-ES"/>
        </w:rPr>
        <w:t xml:space="preserve"> en el momento de la llamada en las orillas del lago o </w:t>
      </w:r>
      <w:r w:rsidR="0090077E" w:rsidRPr="00772E25">
        <w:rPr>
          <w:rFonts w:ascii="Book Antiqua" w:hAnsi="Book Antiqua"/>
          <w:lang w:val="es-ES"/>
        </w:rPr>
        <w:t xml:space="preserve">en </w:t>
      </w:r>
      <w:r w:rsidRPr="00772E25">
        <w:rPr>
          <w:rFonts w:ascii="Book Antiqua" w:hAnsi="Book Antiqua"/>
          <w:lang w:val="es-ES"/>
        </w:rPr>
        <w:t>l</w:t>
      </w:r>
      <w:r w:rsidR="0090077E" w:rsidRPr="00772E25">
        <w:rPr>
          <w:rFonts w:ascii="Book Antiqua" w:hAnsi="Book Antiqua"/>
          <w:lang w:val="es-ES"/>
        </w:rPr>
        <w:t>a</w:t>
      </w:r>
      <w:r w:rsidRPr="00772E25">
        <w:rPr>
          <w:rFonts w:ascii="Book Antiqua" w:hAnsi="Book Antiqua"/>
          <w:lang w:val="es-ES"/>
        </w:rPr>
        <w:t xml:space="preserve"> </w:t>
      </w:r>
      <w:r w:rsidR="0090077E" w:rsidRPr="00772E25">
        <w:rPr>
          <w:rFonts w:ascii="Book Antiqua" w:hAnsi="Book Antiqua"/>
          <w:lang w:val="es-ES"/>
        </w:rPr>
        <w:t>mesa de los impuestos</w:t>
      </w:r>
      <w:r w:rsidRPr="00772E25">
        <w:rPr>
          <w:rFonts w:ascii="Book Antiqua" w:hAnsi="Book Antiqua"/>
          <w:lang w:val="es-ES"/>
        </w:rPr>
        <w:t xml:space="preserve">: sin pretensiones, sin </w:t>
      </w:r>
      <w:r w:rsidR="0090077E" w:rsidRPr="00772E25">
        <w:rPr>
          <w:rFonts w:ascii="Book Antiqua" w:hAnsi="Book Antiqua"/>
          <w:lang w:val="es-ES"/>
        </w:rPr>
        <w:t>títulos</w:t>
      </w:r>
      <w:r w:rsidRPr="00772E25">
        <w:rPr>
          <w:rFonts w:ascii="Book Antiqua" w:hAnsi="Book Antiqua"/>
          <w:lang w:val="es-ES"/>
        </w:rPr>
        <w:t xml:space="preserve">, sin </w:t>
      </w:r>
      <w:r w:rsidR="0090077E" w:rsidRPr="00772E25">
        <w:rPr>
          <w:rFonts w:ascii="Book Antiqua" w:hAnsi="Book Antiqua"/>
          <w:lang w:val="es-ES"/>
        </w:rPr>
        <w:t>confronta</w:t>
      </w:r>
      <w:r w:rsidR="004D359F">
        <w:rPr>
          <w:rFonts w:ascii="Book Antiqua" w:hAnsi="Book Antiqua"/>
          <w:lang w:val="es-ES"/>
        </w:rPr>
        <w:t>ciones</w:t>
      </w:r>
      <w:r w:rsidR="0090077E" w:rsidRPr="00772E25">
        <w:rPr>
          <w:rFonts w:ascii="Book Antiqua" w:hAnsi="Book Antiqua"/>
          <w:lang w:val="es-ES"/>
        </w:rPr>
        <w:t xml:space="preserve"> entre sí, </w:t>
      </w:r>
      <w:r w:rsidRPr="00772E25">
        <w:rPr>
          <w:rFonts w:ascii="Book Antiqua" w:hAnsi="Book Antiqua"/>
          <w:lang w:val="es-ES"/>
        </w:rPr>
        <w:t>sin envidias</w:t>
      </w:r>
      <w:r w:rsidR="0090077E" w:rsidRPr="00772E25">
        <w:rPr>
          <w:rFonts w:ascii="Book Antiqua" w:hAnsi="Book Antiqua"/>
          <w:lang w:val="es-ES"/>
        </w:rPr>
        <w:t>, sin rivalidades</w:t>
      </w:r>
      <w:r w:rsidRPr="00772E25">
        <w:rPr>
          <w:rFonts w:ascii="Book Antiqua" w:hAnsi="Book Antiqua"/>
          <w:lang w:val="es-ES"/>
        </w:rPr>
        <w:t>. Rico</w:t>
      </w:r>
      <w:r w:rsidR="0090077E" w:rsidRPr="00772E25">
        <w:rPr>
          <w:rFonts w:ascii="Book Antiqua" w:hAnsi="Book Antiqua"/>
          <w:lang w:val="es-ES"/>
        </w:rPr>
        <w:t>s</w:t>
      </w:r>
      <w:r w:rsidRPr="00772E25">
        <w:rPr>
          <w:rFonts w:ascii="Book Antiqua" w:hAnsi="Book Antiqua"/>
          <w:lang w:val="es-ES"/>
        </w:rPr>
        <w:t xml:space="preserve"> s</w:t>
      </w:r>
      <w:r w:rsidR="0090077E" w:rsidRPr="00772E25">
        <w:rPr>
          <w:rFonts w:ascii="Book Antiqua" w:hAnsi="Book Antiqua"/>
          <w:lang w:val="es-ES"/>
        </w:rPr>
        <w:t>o</w:t>
      </w:r>
      <w:r w:rsidRPr="00772E25">
        <w:rPr>
          <w:rFonts w:ascii="Book Antiqua" w:hAnsi="Book Antiqua"/>
          <w:lang w:val="es-ES"/>
        </w:rPr>
        <w:t xml:space="preserve">lo </w:t>
      </w:r>
      <w:r w:rsidR="0090077E" w:rsidRPr="00772E25">
        <w:rPr>
          <w:rFonts w:ascii="Book Antiqua" w:hAnsi="Book Antiqua"/>
          <w:lang w:val="es-ES"/>
        </w:rPr>
        <w:t>de</w:t>
      </w:r>
      <w:r w:rsidRPr="00772E25">
        <w:rPr>
          <w:rFonts w:ascii="Book Antiqua" w:hAnsi="Book Antiqua"/>
          <w:lang w:val="es-ES"/>
        </w:rPr>
        <w:t xml:space="preserve"> una promesa (</w:t>
      </w:r>
      <w:r w:rsidR="0090077E" w:rsidRPr="00772E25">
        <w:rPr>
          <w:rFonts w:ascii="Book Antiqua" w:hAnsi="Book Antiqua"/>
          <w:lang w:val="es-ES"/>
        </w:rPr>
        <w:t>«Os</w:t>
      </w:r>
      <w:r w:rsidRPr="00772E25">
        <w:rPr>
          <w:rFonts w:ascii="Book Antiqua" w:hAnsi="Book Antiqua"/>
          <w:lang w:val="es-ES"/>
        </w:rPr>
        <w:t xml:space="preserve"> haré pescadores de hombres</w:t>
      </w:r>
      <w:r w:rsidR="0090077E" w:rsidRPr="00772E25">
        <w:rPr>
          <w:rFonts w:ascii="Book Antiqua" w:hAnsi="Book Antiqua"/>
          <w:lang w:val="es-ES"/>
        </w:rPr>
        <w:t>»</w:t>
      </w:r>
      <w:r w:rsidRPr="00772E25">
        <w:rPr>
          <w:rFonts w:ascii="Book Antiqua" w:hAnsi="Book Antiqua"/>
          <w:lang w:val="es-ES"/>
        </w:rPr>
        <w:t>) y de una presencia, la de Jesús. Cuando todavía eran compañeros de aventura, no competidores p</w:t>
      </w:r>
      <w:r w:rsidR="0090077E" w:rsidRPr="00772E25">
        <w:rPr>
          <w:rFonts w:ascii="Book Antiqua" w:hAnsi="Book Antiqua"/>
          <w:lang w:val="es-ES"/>
        </w:rPr>
        <w:t>or</w:t>
      </w:r>
      <w:r w:rsidRPr="00772E25">
        <w:rPr>
          <w:rFonts w:ascii="Book Antiqua" w:hAnsi="Book Antiqua"/>
          <w:lang w:val="es-ES"/>
        </w:rPr>
        <w:t xml:space="preserve"> el primer </w:t>
      </w:r>
      <w:r w:rsidR="0090077E" w:rsidRPr="00772E25">
        <w:rPr>
          <w:rFonts w:ascii="Book Antiqua" w:hAnsi="Book Antiqua"/>
          <w:lang w:val="es-ES"/>
        </w:rPr>
        <w:t>puesto</w:t>
      </w:r>
      <w:r w:rsidRPr="00772E25">
        <w:rPr>
          <w:rFonts w:ascii="Book Antiqua" w:hAnsi="Book Antiqua"/>
          <w:lang w:val="es-ES"/>
        </w:rPr>
        <w:t>. También para nosotros</w:t>
      </w:r>
      <w:r w:rsidR="0090077E" w:rsidRPr="00772E25">
        <w:rPr>
          <w:rFonts w:ascii="Book Antiqua" w:hAnsi="Book Antiqua"/>
          <w:lang w:val="es-ES"/>
        </w:rPr>
        <w:t xml:space="preserve"> hacernos </w:t>
      </w:r>
      <w:r w:rsidRPr="00772E25">
        <w:rPr>
          <w:rFonts w:ascii="Book Antiqua" w:hAnsi="Book Antiqua"/>
          <w:lang w:val="es-ES"/>
        </w:rPr>
        <w:t xml:space="preserve">niños significa volver al momento en que descubrimos que fuimos llamados, en el momento de la ordenación sacerdotal, de la profesión religiosa, o del primer verdadero encuentro personal con Jesús. Cuando dijimos: </w:t>
      </w:r>
      <w:r w:rsidR="0090077E" w:rsidRPr="00772E25">
        <w:rPr>
          <w:rFonts w:ascii="Book Antiqua" w:hAnsi="Book Antiqua"/>
          <w:lang w:val="es-ES"/>
        </w:rPr>
        <w:t>«</w:t>
      </w:r>
      <w:r w:rsidRPr="00772E25">
        <w:rPr>
          <w:rFonts w:ascii="Book Antiqua" w:hAnsi="Book Antiqua"/>
          <w:lang w:val="es-ES"/>
        </w:rPr>
        <w:t>¡</w:t>
      </w:r>
      <w:r w:rsidR="0090077E" w:rsidRPr="00772E25">
        <w:rPr>
          <w:rFonts w:ascii="Book Antiqua" w:hAnsi="Book Antiqua"/>
          <w:lang w:val="es-ES"/>
        </w:rPr>
        <w:t xml:space="preserve">Solo </w:t>
      </w:r>
      <w:r w:rsidRPr="00772E25">
        <w:rPr>
          <w:rFonts w:ascii="Book Antiqua" w:hAnsi="Book Antiqua"/>
          <w:lang w:val="es-ES"/>
        </w:rPr>
        <w:t xml:space="preserve">Dios </w:t>
      </w:r>
      <w:r w:rsidR="0090077E" w:rsidRPr="00772E25">
        <w:rPr>
          <w:rFonts w:ascii="Book Antiqua" w:hAnsi="Book Antiqua"/>
          <w:lang w:val="es-ES"/>
        </w:rPr>
        <w:t>basta</w:t>
      </w:r>
      <w:r w:rsidRPr="00772E25">
        <w:rPr>
          <w:rFonts w:ascii="Book Antiqua" w:hAnsi="Book Antiqua"/>
          <w:lang w:val="es-ES"/>
        </w:rPr>
        <w:t>!</w:t>
      </w:r>
      <w:r w:rsidR="0090077E" w:rsidRPr="00772E25">
        <w:rPr>
          <w:rFonts w:ascii="Book Antiqua" w:hAnsi="Book Antiqua"/>
          <w:lang w:val="es-ES"/>
        </w:rPr>
        <w:t>»</w:t>
      </w:r>
      <w:r w:rsidRPr="00772E25">
        <w:rPr>
          <w:rFonts w:ascii="Book Antiqua" w:hAnsi="Book Antiqua"/>
          <w:lang w:val="es-ES"/>
        </w:rPr>
        <w:t xml:space="preserve"> y creímos en ello.</w:t>
      </w:r>
    </w:p>
    <w:p w14:paraId="44C6601F" w14:textId="77777777" w:rsidR="004C73DC" w:rsidRPr="00772E25" w:rsidRDefault="004C73DC" w:rsidP="004C73DC">
      <w:pPr>
        <w:jc w:val="both"/>
        <w:rPr>
          <w:rFonts w:ascii="Book Antiqua" w:hAnsi="Book Antiqua"/>
          <w:lang w:val="es-ES"/>
        </w:rPr>
      </w:pPr>
    </w:p>
    <w:p w14:paraId="0962573D" w14:textId="77777777" w:rsidR="004F69B5" w:rsidRPr="00772E25" w:rsidRDefault="009D1391" w:rsidP="004C73DC">
      <w:pPr>
        <w:pStyle w:val="NormalWeb"/>
        <w:spacing w:before="0" w:beforeAutospacing="0" w:after="0" w:afterAutospacing="0"/>
        <w:jc w:val="both"/>
        <w:rPr>
          <w:rFonts w:ascii="Book Antiqua" w:hAnsi="Book Antiqua"/>
          <w:b/>
          <w:sz w:val="28"/>
          <w:szCs w:val="28"/>
          <w:lang w:val="es-ES"/>
        </w:rPr>
      </w:pPr>
      <w:r w:rsidRPr="00772E25">
        <w:rPr>
          <w:rFonts w:ascii="Book Antiqua" w:hAnsi="Book Antiqua"/>
          <w:b/>
          <w:sz w:val="28"/>
          <w:szCs w:val="28"/>
          <w:lang w:val="es-ES"/>
        </w:rPr>
        <w:t>«</w:t>
      </w:r>
      <w:r w:rsidR="008C7A3D" w:rsidRPr="00772E25">
        <w:rPr>
          <w:rFonts w:ascii="Book Antiqua" w:hAnsi="Book Antiqua"/>
          <w:b/>
          <w:sz w:val="28"/>
          <w:szCs w:val="28"/>
          <w:lang w:val="es-ES"/>
        </w:rPr>
        <w:t>No eres ni frío ni c</w:t>
      </w:r>
      <w:r w:rsidRPr="00772E25">
        <w:rPr>
          <w:rFonts w:ascii="Book Antiqua" w:hAnsi="Book Antiqua"/>
          <w:b/>
          <w:sz w:val="28"/>
          <w:szCs w:val="28"/>
          <w:lang w:val="es-ES"/>
        </w:rPr>
        <w:t>aliente»</w:t>
      </w:r>
    </w:p>
    <w:p w14:paraId="1CB9732A" w14:textId="77777777" w:rsidR="004C73DC" w:rsidRPr="00772E25" w:rsidRDefault="004C73DC" w:rsidP="004C73DC">
      <w:pPr>
        <w:pStyle w:val="NormalWeb"/>
        <w:spacing w:before="0" w:beforeAutospacing="0" w:after="0" w:afterAutospacing="0"/>
        <w:ind w:firstLine="709"/>
        <w:jc w:val="both"/>
        <w:rPr>
          <w:rFonts w:ascii="Book Antiqua" w:hAnsi="Book Antiqua"/>
          <w:lang w:val="es-ES"/>
        </w:rPr>
      </w:pPr>
    </w:p>
    <w:p w14:paraId="1183C7FC" w14:textId="03376BB4" w:rsidR="004F69B5" w:rsidRPr="00772E25" w:rsidRDefault="008C7A3D" w:rsidP="004C73DC">
      <w:pPr>
        <w:pStyle w:val="NormalWeb"/>
        <w:spacing w:before="0" w:beforeAutospacing="0" w:after="0" w:afterAutospacing="0"/>
        <w:ind w:firstLine="709"/>
        <w:jc w:val="both"/>
        <w:rPr>
          <w:rFonts w:ascii="Book Antiqua" w:hAnsi="Book Antiqua"/>
          <w:lang w:val="es-ES"/>
        </w:rPr>
      </w:pPr>
      <w:r w:rsidRPr="00772E25">
        <w:rPr>
          <w:rFonts w:ascii="Book Antiqua" w:hAnsi="Book Antiqua"/>
          <w:lang w:val="es-ES"/>
        </w:rPr>
        <w:t>El tercer contexto en el que</w:t>
      </w:r>
      <w:r w:rsidR="0090077E" w:rsidRPr="00772E25">
        <w:rPr>
          <w:rFonts w:ascii="Book Antiqua" w:hAnsi="Book Antiqua"/>
          <w:lang w:val="es-ES"/>
        </w:rPr>
        <w:t xml:space="preserve"> tiene lugar, martilleante,</w:t>
      </w:r>
      <w:r w:rsidRPr="00772E25">
        <w:rPr>
          <w:rFonts w:ascii="Book Antiqua" w:hAnsi="Book Antiqua"/>
          <w:lang w:val="es-ES"/>
        </w:rPr>
        <w:t xml:space="preserve"> la invitación a la conversión</w:t>
      </w:r>
      <w:r w:rsidR="00CF39D0">
        <w:rPr>
          <w:rFonts w:ascii="Book Antiqua" w:hAnsi="Book Antiqua"/>
          <w:lang w:val="es-ES"/>
        </w:rPr>
        <w:t xml:space="preserve"> </w:t>
      </w:r>
      <w:r w:rsidR="004D359F">
        <w:rPr>
          <w:rFonts w:ascii="Book Antiqua" w:hAnsi="Book Antiqua"/>
          <w:lang w:val="es-ES"/>
        </w:rPr>
        <w:t>lo dan</w:t>
      </w:r>
      <w:r w:rsidRPr="00772E25">
        <w:rPr>
          <w:rFonts w:ascii="Book Antiqua" w:hAnsi="Book Antiqua"/>
          <w:lang w:val="es-ES"/>
        </w:rPr>
        <w:t xml:space="preserve"> las siete cartas a las Iglesias del Apocalipsis. Las siete cartas están dirigidas a personas y comunidades que, como nosotros, han vivido durante mucho tiempo la vida cristiana y, </w:t>
      </w:r>
      <w:r w:rsidR="0090077E" w:rsidRPr="00772E25">
        <w:rPr>
          <w:rFonts w:ascii="Book Antiqua" w:hAnsi="Book Antiqua"/>
          <w:lang w:val="es-ES"/>
        </w:rPr>
        <w:t>más aún</w:t>
      </w:r>
      <w:r w:rsidRPr="00772E25">
        <w:rPr>
          <w:rFonts w:ascii="Book Antiqua" w:hAnsi="Book Antiqua"/>
          <w:lang w:val="es-ES"/>
        </w:rPr>
        <w:t xml:space="preserve">, ejercen </w:t>
      </w:r>
      <w:r w:rsidR="0090077E" w:rsidRPr="00772E25">
        <w:rPr>
          <w:rFonts w:ascii="Book Antiqua" w:hAnsi="Book Antiqua"/>
          <w:lang w:val="es-ES"/>
        </w:rPr>
        <w:t>en</w:t>
      </w:r>
      <w:r w:rsidR="00772E25">
        <w:rPr>
          <w:rFonts w:ascii="Book Antiqua" w:hAnsi="Book Antiqua"/>
          <w:lang w:val="es-ES"/>
        </w:rPr>
        <w:t xml:space="preserve"> </w:t>
      </w:r>
      <w:r w:rsidR="0090077E" w:rsidRPr="00772E25">
        <w:rPr>
          <w:rFonts w:ascii="Book Antiqua" w:hAnsi="Book Antiqua"/>
          <w:lang w:val="es-ES"/>
        </w:rPr>
        <w:t xml:space="preserve">ellas </w:t>
      </w:r>
      <w:r w:rsidRPr="00772E25">
        <w:rPr>
          <w:rFonts w:ascii="Book Antiqua" w:hAnsi="Book Antiqua"/>
          <w:lang w:val="es-ES"/>
        </w:rPr>
        <w:t xml:space="preserve">un papel de liderazgo. Están </w:t>
      </w:r>
      <w:r w:rsidRPr="00772E25">
        <w:rPr>
          <w:rFonts w:ascii="Book Antiqua" w:hAnsi="Book Antiqua"/>
          <w:lang w:val="es-ES"/>
        </w:rPr>
        <w:lastRenderedPageBreak/>
        <w:t>dirigid</w:t>
      </w:r>
      <w:r w:rsidR="0090077E" w:rsidRPr="00772E25">
        <w:rPr>
          <w:rFonts w:ascii="Book Antiqua" w:hAnsi="Book Antiqua"/>
          <w:lang w:val="es-ES"/>
        </w:rPr>
        <w:t>a</w:t>
      </w:r>
      <w:r w:rsidRPr="00772E25">
        <w:rPr>
          <w:rFonts w:ascii="Book Antiqua" w:hAnsi="Book Antiqua"/>
          <w:lang w:val="es-ES"/>
        </w:rPr>
        <w:t>s al áng</w:t>
      </w:r>
      <w:r w:rsidR="009D1391" w:rsidRPr="00772E25">
        <w:rPr>
          <w:rFonts w:ascii="Book Antiqua" w:hAnsi="Book Antiqua"/>
          <w:lang w:val="es-ES"/>
        </w:rPr>
        <w:t>el de las diferentes Iglesias: «</w:t>
      </w:r>
      <w:r w:rsidRPr="00772E25">
        <w:rPr>
          <w:rFonts w:ascii="Book Antiqua" w:hAnsi="Book Antiqua"/>
          <w:lang w:val="es-ES"/>
        </w:rPr>
        <w:t xml:space="preserve">Al ángel de la </w:t>
      </w:r>
      <w:r w:rsidR="0090077E" w:rsidRPr="00772E25">
        <w:rPr>
          <w:rFonts w:ascii="Book Antiqua" w:hAnsi="Book Antiqua"/>
          <w:lang w:val="es-ES"/>
        </w:rPr>
        <w:t>I</w:t>
      </w:r>
      <w:r w:rsidRPr="00772E25">
        <w:rPr>
          <w:rFonts w:ascii="Book Antiqua" w:hAnsi="Book Antiqua"/>
          <w:lang w:val="es-ES"/>
        </w:rPr>
        <w:t xml:space="preserve">glesia que está en </w:t>
      </w:r>
      <w:r w:rsidR="00772E25" w:rsidRPr="00772E25">
        <w:rPr>
          <w:rFonts w:ascii="Book Antiqua" w:hAnsi="Book Antiqua"/>
          <w:lang w:val="es-ES"/>
        </w:rPr>
        <w:t>Éfeso</w:t>
      </w:r>
      <w:r w:rsidRPr="00772E25">
        <w:rPr>
          <w:rFonts w:ascii="Book Antiqua" w:hAnsi="Book Antiqua"/>
          <w:lang w:val="es-ES"/>
        </w:rPr>
        <w:t xml:space="preserve"> escribe</w:t>
      </w:r>
      <w:r w:rsidR="009D1391" w:rsidRPr="00772E25">
        <w:rPr>
          <w:rFonts w:ascii="Book Antiqua" w:hAnsi="Book Antiqua"/>
          <w:lang w:val="es-ES"/>
        </w:rPr>
        <w:t>»</w:t>
      </w:r>
      <w:r w:rsidRPr="00772E25">
        <w:rPr>
          <w:rFonts w:ascii="Book Antiqua" w:hAnsi="Book Antiqua"/>
          <w:lang w:val="es-ES"/>
        </w:rPr>
        <w:t>. Este título se explica únicamente en referencia, directa o indirecta, al pastor de la comunidad. No se puede pensar que el Espíritu Santo atribuy</w:t>
      </w:r>
      <w:r w:rsidR="0090077E" w:rsidRPr="00772E25">
        <w:rPr>
          <w:rFonts w:ascii="Book Antiqua" w:hAnsi="Book Antiqua"/>
          <w:lang w:val="es-ES"/>
        </w:rPr>
        <w:t>a</w:t>
      </w:r>
      <w:r w:rsidRPr="00772E25">
        <w:rPr>
          <w:rFonts w:ascii="Book Antiqua" w:hAnsi="Book Antiqua"/>
          <w:lang w:val="es-ES"/>
        </w:rPr>
        <w:t xml:space="preserve"> a los ángeles la responsabilidad de l</w:t>
      </w:r>
      <w:r w:rsidR="0090077E" w:rsidRPr="00772E25">
        <w:rPr>
          <w:rFonts w:ascii="Book Antiqua" w:hAnsi="Book Antiqua"/>
          <w:lang w:val="es-ES"/>
        </w:rPr>
        <w:t>a</w:t>
      </w:r>
      <w:r w:rsidRPr="00772E25">
        <w:rPr>
          <w:rFonts w:ascii="Book Antiqua" w:hAnsi="Book Antiqua"/>
          <w:lang w:val="es-ES"/>
        </w:rPr>
        <w:t xml:space="preserve">s </w:t>
      </w:r>
      <w:r w:rsidR="0090077E" w:rsidRPr="00772E25">
        <w:rPr>
          <w:rFonts w:ascii="Book Antiqua" w:hAnsi="Book Antiqua"/>
          <w:lang w:val="es-ES"/>
        </w:rPr>
        <w:t xml:space="preserve">culpas </w:t>
      </w:r>
      <w:r w:rsidRPr="00772E25">
        <w:rPr>
          <w:rFonts w:ascii="Book Antiqua" w:hAnsi="Book Antiqua"/>
          <w:lang w:val="es-ES"/>
        </w:rPr>
        <w:t xml:space="preserve">y </w:t>
      </w:r>
      <w:r w:rsidR="0090077E" w:rsidRPr="00772E25">
        <w:rPr>
          <w:rFonts w:ascii="Book Antiqua" w:hAnsi="Book Antiqua"/>
          <w:lang w:val="es-ES"/>
        </w:rPr>
        <w:t xml:space="preserve">de las </w:t>
      </w:r>
      <w:r w:rsidRPr="00772E25">
        <w:rPr>
          <w:rFonts w:ascii="Book Antiqua" w:hAnsi="Book Antiqua"/>
          <w:lang w:val="es-ES"/>
        </w:rPr>
        <w:t xml:space="preserve">desviaciones que se denuncian en las diferentes </w:t>
      </w:r>
      <w:r w:rsidR="0090077E" w:rsidRPr="00772E25">
        <w:rPr>
          <w:rFonts w:ascii="Book Antiqua" w:hAnsi="Book Antiqua"/>
          <w:lang w:val="es-ES"/>
        </w:rPr>
        <w:t>I</w:t>
      </w:r>
      <w:r w:rsidRPr="00772E25">
        <w:rPr>
          <w:rFonts w:ascii="Book Antiqua" w:hAnsi="Book Antiqua"/>
          <w:lang w:val="es-ES"/>
        </w:rPr>
        <w:t>glesias, y mucho menos que la invitación a la conversión est</w:t>
      </w:r>
      <w:r w:rsidR="0090077E" w:rsidRPr="00772E25">
        <w:rPr>
          <w:rFonts w:ascii="Book Antiqua" w:hAnsi="Book Antiqua"/>
          <w:lang w:val="es-ES"/>
        </w:rPr>
        <w:t>é</w:t>
      </w:r>
      <w:r w:rsidRPr="00772E25">
        <w:rPr>
          <w:rFonts w:ascii="Book Antiqua" w:hAnsi="Book Antiqua"/>
          <w:lang w:val="es-ES"/>
        </w:rPr>
        <w:t xml:space="preserve"> dirigida a los ángeles y no a los hombres.</w:t>
      </w:r>
    </w:p>
    <w:p w14:paraId="079BCB18" w14:textId="77777777" w:rsidR="00CE4E8C" w:rsidRDefault="008C7A3D" w:rsidP="004C73DC">
      <w:pPr>
        <w:ind w:firstLine="709"/>
        <w:jc w:val="both"/>
        <w:rPr>
          <w:rFonts w:ascii="Book Antiqua" w:hAnsi="Book Antiqua"/>
          <w:lang w:val="es-ES"/>
        </w:rPr>
      </w:pPr>
      <w:r w:rsidRPr="00772E25">
        <w:rPr>
          <w:rFonts w:ascii="Book Antiqua" w:hAnsi="Book Antiqua"/>
          <w:lang w:val="es-ES"/>
        </w:rPr>
        <w:t>De las siete cartas del Apocalipsis, l</w:t>
      </w:r>
      <w:r w:rsidR="000F5B0F" w:rsidRPr="00772E25">
        <w:rPr>
          <w:rFonts w:ascii="Book Antiqua" w:hAnsi="Book Antiqua"/>
          <w:lang w:val="es-ES"/>
        </w:rPr>
        <w:t>a</w:t>
      </w:r>
      <w:r w:rsidRPr="00772E25">
        <w:rPr>
          <w:rFonts w:ascii="Book Antiqua" w:hAnsi="Book Antiqua"/>
          <w:lang w:val="es-ES"/>
        </w:rPr>
        <w:t xml:space="preserve"> que </w:t>
      </w:r>
      <w:r w:rsidR="004D359F" w:rsidRPr="00772E25">
        <w:rPr>
          <w:rFonts w:ascii="Book Antiqua" w:hAnsi="Book Antiqua"/>
          <w:lang w:val="es-ES"/>
        </w:rPr>
        <w:t xml:space="preserve">sobre todo </w:t>
      </w:r>
      <w:r w:rsidRPr="00772E25">
        <w:rPr>
          <w:rFonts w:ascii="Book Antiqua" w:hAnsi="Book Antiqua"/>
          <w:lang w:val="es-ES"/>
        </w:rPr>
        <w:t xml:space="preserve">debería hacernos reflexionar es la carta a la Iglesia de Laodicea. </w:t>
      </w:r>
      <w:r w:rsidR="000F5B0F" w:rsidRPr="00772E25">
        <w:rPr>
          <w:rFonts w:ascii="Book Antiqua" w:hAnsi="Book Antiqua"/>
          <w:lang w:val="es-ES"/>
        </w:rPr>
        <w:t xml:space="preserve">Conocemos </w:t>
      </w:r>
      <w:r w:rsidRPr="00772E25">
        <w:rPr>
          <w:rFonts w:ascii="Book Antiqua" w:hAnsi="Book Antiqua"/>
          <w:lang w:val="es-ES"/>
        </w:rPr>
        <w:t xml:space="preserve">su tono duro: </w:t>
      </w:r>
    </w:p>
    <w:p w14:paraId="7ECB0233" w14:textId="77777777" w:rsidR="00CE4E8C" w:rsidRDefault="00CE4E8C" w:rsidP="004C73DC">
      <w:pPr>
        <w:ind w:firstLine="709"/>
        <w:jc w:val="both"/>
        <w:rPr>
          <w:rFonts w:ascii="Book Antiqua" w:hAnsi="Book Antiqua"/>
          <w:lang w:val="es-ES"/>
        </w:rPr>
      </w:pPr>
    </w:p>
    <w:p w14:paraId="4D205E5B" w14:textId="77777777" w:rsidR="00CE4E8C" w:rsidRDefault="009D1391" w:rsidP="004C73DC">
      <w:pPr>
        <w:ind w:firstLine="709"/>
        <w:jc w:val="both"/>
        <w:rPr>
          <w:rFonts w:ascii="Book Antiqua" w:hAnsi="Book Antiqua"/>
          <w:lang w:val="es-ES"/>
        </w:rPr>
      </w:pPr>
      <w:r w:rsidRPr="00772E25">
        <w:rPr>
          <w:rFonts w:ascii="Book Antiqua" w:hAnsi="Book Antiqua"/>
          <w:lang w:val="es-ES"/>
        </w:rPr>
        <w:t>«</w:t>
      </w:r>
      <w:r w:rsidR="008C7A3D" w:rsidRPr="00772E25">
        <w:rPr>
          <w:rFonts w:ascii="Book Antiqua" w:hAnsi="Book Antiqua"/>
          <w:lang w:val="es-ES"/>
        </w:rPr>
        <w:t>Conozco tus obras: no eres ni frío ni c</w:t>
      </w:r>
      <w:r w:rsidR="000F5B0F" w:rsidRPr="00772E25">
        <w:rPr>
          <w:rFonts w:ascii="Book Antiqua" w:hAnsi="Book Antiqua"/>
          <w:lang w:val="es-ES"/>
        </w:rPr>
        <w:t>aliente</w:t>
      </w:r>
      <w:r w:rsidR="008C7A3D" w:rsidRPr="00772E25">
        <w:rPr>
          <w:rFonts w:ascii="Book Antiqua" w:hAnsi="Book Antiqua"/>
          <w:lang w:val="es-ES"/>
        </w:rPr>
        <w:t xml:space="preserve">... Porque eres tibio, no eres ni </w:t>
      </w:r>
      <w:r w:rsidR="00CE4E8C">
        <w:rPr>
          <w:rFonts w:ascii="Book Antiqua" w:hAnsi="Book Antiqua"/>
          <w:lang w:val="es-ES"/>
        </w:rPr>
        <w:tab/>
      </w:r>
      <w:r w:rsidR="008C7A3D" w:rsidRPr="00772E25">
        <w:rPr>
          <w:rFonts w:ascii="Book Antiqua" w:hAnsi="Book Antiqua"/>
          <w:lang w:val="es-ES"/>
        </w:rPr>
        <w:t xml:space="preserve">frío ni caliente, te voy a </w:t>
      </w:r>
      <w:r w:rsidR="000F5B0F" w:rsidRPr="00772E25">
        <w:rPr>
          <w:rFonts w:ascii="Book Antiqua" w:hAnsi="Book Antiqua"/>
          <w:lang w:val="es-ES"/>
        </w:rPr>
        <w:t xml:space="preserve">vomitar </w:t>
      </w:r>
      <w:r w:rsidR="008C7A3D" w:rsidRPr="00772E25">
        <w:rPr>
          <w:rFonts w:ascii="Book Antiqua" w:hAnsi="Book Antiqua"/>
          <w:lang w:val="es-ES"/>
        </w:rPr>
        <w:t>de mi boca... S</w:t>
      </w:r>
      <w:r w:rsidR="000F5B0F" w:rsidRPr="00772E25">
        <w:rPr>
          <w:rFonts w:ascii="Book Antiqua" w:hAnsi="Book Antiqua"/>
          <w:lang w:val="es-ES"/>
        </w:rPr>
        <w:t>é</w:t>
      </w:r>
      <w:r w:rsidR="008C7A3D" w:rsidRPr="00772E25">
        <w:rPr>
          <w:rFonts w:ascii="Book Antiqua" w:hAnsi="Book Antiqua"/>
          <w:lang w:val="es-ES"/>
        </w:rPr>
        <w:t xml:space="preserve"> celoso y conv</w:t>
      </w:r>
      <w:r w:rsidR="000F5B0F" w:rsidRPr="00772E25">
        <w:rPr>
          <w:rFonts w:ascii="Book Antiqua" w:hAnsi="Book Antiqua"/>
          <w:lang w:val="es-ES"/>
        </w:rPr>
        <w:t>iértete</w:t>
      </w:r>
      <w:r w:rsidRPr="00772E25">
        <w:rPr>
          <w:rFonts w:ascii="Book Antiqua" w:hAnsi="Book Antiqua"/>
          <w:lang w:val="es-ES"/>
        </w:rPr>
        <w:t>»</w:t>
      </w:r>
      <w:r w:rsidR="008C7A3D" w:rsidRPr="00772E25">
        <w:rPr>
          <w:rFonts w:ascii="Book Antiqua" w:hAnsi="Book Antiqua"/>
          <w:lang w:val="es-ES"/>
        </w:rPr>
        <w:t xml:space="preserve"> (Ap </w:t>
      </w:r>
      <w:r w:rsidR="00CE4E8C">
        <w:rPr>
          <w:rFonts w:ascii="Book Antiqua" w:hAnsi="Book Antiqua"/>
          <w:lang w:val="es-ES"/>
        </w:rPr>
        <w:tab/>
      </w:r>
      <w:r w:rsidR="008C7A3D" w:rsidRPr="00772E25">
        <w:rPr>
          <w:rFonts w:ascii="Book Antiqua" w:hAnsi="Book Antiqua"/>
          <w:lang w:val="es-ES"/>
        </w:rPr>
        <w:t xml:space="preserve">3,15s). </w:t>
      </w:r>
    </w:p>
    <w:p w14:paraId="6DD09E66" w14:textId="77777777" w:rsidR="00CE4E8C" w:rsidRDefault="00CE4E8C" w:rsidP="004C73DC">
      <w:pPr>
        <w:ind w:firstLine="709"/>
        <w:jc w:val="both"/>
        <w:rPr>
          <w:rFonts w:ascii="Book Antiqua" w:hAnsi="Book Antiqua"/>
          <w:lang w:val="es-ES"/>
        </w:rPr>
      </w:pPr>
    </w:p>
    <w:p w14:paraId="7759AAFC" w14:textId="77777777" w:rsidR="004F69B5" w:rsidRPr="00772E25" w:rsidRDefault="008C7A3D" w:rsidP="00CE4E8C">
      <w:pPr>
        <w:ind w:firstLine="709"/>
        <w:jc w:val="both"/>
        <w:rPr>
          <w:rFonts w:ascii="Book Antiqua" w:hAnsi="Book Antiqua"/>
          <w:lang w:val="es-ES"/>
        </w:rPr>
      </w:pPr>
      <w:r w:rsidRPr="00772E25">
        <w:rPr>
          <w:rFonts w:ascii="Book Antiqua" w:hAnsi="Book Antiqua"/>
          <w:lang w:val="es-ES"/>
        </w:rPr>
        <w:t xml:space="preserve">Se trata de la conversión de la mediocridad y </w:t>
      </w:r>
      <w:r w:rsidR="000F5B0F" w:rsidRPr="00772E25">
        <w:rPr>
          <w:rFonts w:ascii="Book Antiqua" w:hAnsi="Book Antiqua"/>
          <w:lang w:val="es-ES"/>
        </w:rPr>
        <w:t xml:space="preserve">de </w:t>
      </w:r>
      <w:r w:rsidRPr="00772E25">
        <w:rPr>
          <w:rFonts w:ascii="Book Antiqua" w:hAnsi="Book Antiqua"/>
          <w:lang w:val="es-ES"/>
        </w:rPr>
        <w:t>la ti</w:t>
      </w:r>
      <w:r w:rsidR="000F5B0F" w:rsidRPr="00772E25">
        <w:rPr>
          <w:rFonts w:ascii="Book Antiqua" w:hAnsi="Book Antiqua"/>
          <w:lang w:val="es-ES"/>
        </w:rPr>
        <w:t>bieza</w:t>
      </w:r>
      <w:r w:rsidRPr="00772E25">
        <w:rPr>
          <w:rFonts w:ascii="Book Antiqua" w:hAnsi="Book Antiqua"/>
          <w:lang w:val="es-ES"/>
        </w:rPr>
        <w:t>.</w:t>
      </w:r>
      <w:r w:rsidR="00CE4E8C">
        <w:rPr>
          <w:rFonts w:ascii="Book Antiqua" w:hAnsi="Book Antiqua"/>
          <w:lang w:val="es-ES"/>
        </w:rPr>
        <w:t xml:space="preserve"> </w:t>
      </w:r>
      <w:r w:rsidRPr="00772E25">
        <w:rPr>
          <w:rFonts w:ascii="Book Antiqua" w:hAnsi="Book Antiqua"/>
          <w:lang w:val="es-ES"/>
        </w:rPr>
        <w:t xml:space="preserve">En la historia de la santidad cristiana el ejemplo más famoso de la primera conversión, </w:t>
      </w:r>
      <w:r w:rsidR="000F5B0F" w:rsidRPr="00772E25">
        <w:rPr>
          <w:rFonts w:ascii="Book Antiqua" w:hAnsi="Book Antiqua"/>
          <w:lang w:val="es-ES"/>
        </w:rPr>
        <w:t>d</w:t>
      </w:r>
      <w:r w:rsidRPr="00772E25">
        <w:rPr>
          <w:rFonts w:ascii="Book Antiqua" w:hAnsi="Book Antiqua"/>
          <w:lang w:val="es-ES"/>
        </w:rPr>
        <w:t xml:space="preserve">el pecado a la gracia, es san Agustín; el ejemplo más instructivo de la segunda conversión, de </w:t>
      </w:r>
      <w:r w:rsidR="000F5B0F" w:rsidRPr="00772E25">
        <w:rPr>
          <w:rFonts w:ascii="Book Antiqua" w:hAnsi="Book Antiqua"/>
          <w:lang w:val="es-ES"/>
        </w:rPr>
        <w:t xml:space="preserve">la </w:t>
      </w:r>
      <w:r w:rsidRPr="00772E25">
        <w:rPr>
          <w:rFonts w:ascii="Book Antiqua" w:hAnsi="Book Antiqua"/>
          <w:lang w:val="es-ES"/>
        </w:rPr>
        <w:t>tibi</w:t>
      </w:r>
      <w:r w:rsidR="000F5B0F" w:rsidRPr="00772E25">
        <w:rPr>
          <w:rFonts w:ascii="Book Antiqua" w:hAnsi="Book Antiqua"/>
          <w:lang w:val="es-ES"/>
        </w:rPr>
        <w:t>eza</w:t>
      </w:r>
      <w:r w:rsidRPr="00772E25">
        <w:rPr>
          <w:rFonts w:ascii="Book Antiqua" w:hAnsi="Book Antiqua"/>
          <w:lang w:val="es-ES"/>
        </w:rPr>
        <w:t xml:space="preserve"> a</w:t>
      </w:r>
      <w:r w:rsidR="000F5B0F" w:rsidRPr="00772E25">
        <w:rPr>
          <w:rFonts w:ascii="Book Antiqua" w:hAnsi="Book Antiqua"/>
          <w:lang w:val="es-ES"/>
        </w:rPr>
        <w:t>l</w:t>
      </w:r>
      <w:r w:rsidRPr="00772E25">
        <w:rPr>
          <w:rFonts w:ascii="Book Antiqua" w:hAnsi="Book Antiqua"/>
          <w:lang w:val="es-ES"/>
        </w:rPr>
        <w:t xml:space="preserve"> fervor, es </w:t>
      </w:r>
      <w:r w:rsidR="009D1391" w:rsidRPr="00772E25">
        <w:rPr>
          <w:rFonts w:ascii="Book Antiqua" w:hAnsi="Book Antiqua"/>
          <w:lang w:val="es-ES"/>
        </w:rPr>
        <w:t>s</w:t>
      </w:r>
      <w:r w:rsidRPr="00772E25">
        <w:rPr>
          <w:rFonts w:ascii="Book Antiqua" w:hAnsi="Book Antiqua"/>
          <w:lang w:val="es-ES"/>
        </w:rPr>
        <w:t xml:space="preserve">anta Teresa de </w:t>
      </w:r>
      <w:r w:rsidR="009D1391" w:rsidRPr="00772E25">
        <w:rPr>
          <w:rFonts w:ascii="Book Antiqua" w:hAnsi="Book Antiqua"/>
          <w:lang w:val="es-ES"/>
        </w:rPr>
        <w:t>Jesús</w:t>
      </w:r>
      <w:r w:rsidRPr="00772E25">
        <w:rPr>
          <w:rFonts w:ascii="Book Antiqua" w:hAnsi="Book Antiqua"/>
          <w:lang w:val="es-ES"/>
        </w:rPr>
        <w:t xml:space="preserve">. Lo que dice de sí misma en el </w:t>
      </w:r>
      <w:r w:rsidRPr="00772E25">
        <w:rPr>
          <w:rFonts w:ascii="Book Antiqua" w:hAnsi="Book Antiqua"/>
          <w:i/>
          <w:lang w:val="es-ES"/>
        </w:rPr>
        <w:t>Vida</w:t>
      </w:r>
      <w:r w:rsidRPr="00772E25">
        <w:rPr>
          <w:rFonts w:ascii="Book Antiqua" w:hAnsi="Book Antiqua"/>
          <w:lang w:val="es-ES"/>
        </w:rPr>
        <w:t xml:space="preserve"> ciertamente es exagerado y dictado por la delicadeza de su conciencia, pero, en cualquier caso, puede servirnos a todos para un examen útil de la conciencia. </w:t>
      </w:r>
    </w:p>
    <w:p w14:paraId="4601702B" w14:textId="77777777" w:rsidR="004C73DC" w:rsidRPr="00772E25" w:rsidRDefault="004C73DC" w:rsidP="004C73DC">
      <w:pPr>
        <w:autoSpaceDE w:val="0"/>
        <w:autoSpaceDN w:val="0"/>
        <w:adjustRightInd w:val="0"/>
        <w:ind w:left="708"/>
        <w:jc w:val="both"/>
        <w:rPr>
          <w:rFonts w:ascii="Book Antiqua" w:hAnsi="Book Antiqua"/>
          <w:lang w:val="es-ES"/>
        </w:rPr>
      </w:pPr>
    </w:p>
    <w:p w14:paraId="40390DBE" w14:textId="77777777" w:rsidR="004C73DC" w:rsidRPr="00772E25" w:rsidRDefault="009D1391" w:rsidP="000F5B0F">
      <w:pPr>
        <w:autoSpaceDE w:val="0"/>
        <w:autoSpaceDN w:val="0"/>
        <w:adjustRightInd w:val="0"/>
        <w:ind w:left="708"/>
        <w:jc w:val="both"/>
        <w:rPr>
          <w:rFonts w:ascii="Book Antiqua" w:hAnsi="Book Antiqua"/>
          <w:sz w:val="22"/>
          <w:szCs w:val="22"/>
          <w:lang w:val="es-ES"/>
        </w:rPr>
      </w:pPr>
      <w:r w:rsidRPr="00772E25">
        <w:rPr>
          <w:rFonts w:ascii="Book Antiqua" w:hAnsi="Book Antiqua"/>
          <w:sz w:val="22"/>
          <w:szCs w:val="22"/>
          <w:lang w:val="es-ES"/>
        </w:rPr>
        <w:t>«</w:t>
      </w:r>
      <w:r w:rsidR="000F5B0F" w:rsidRPr="00772E25">
        <w:rPr>
          <w:rFonts w:ascii="Book Antiqua" w:hAnsi="Book Antiqua"/>
          <w:sz w:val="22"/>
          <w:szCs w:val="22"/>
          <w:lang w:val="es-ES"/>
        </w:rPr>
        <w:t>De pasatiempo en pasatiempo, de vanidad en vanidad, de ocasión en ocasión, a meterme tanto en muy grandes ocasiones y andar tan estragada mi alma en muchas vanidades</w:t>
      </w:r>
      <w:r w:rsidR="00CE4E8C">
        <w:rPr>
          <w:rFonts w:ascii="Book Antiqua" w:hAnsi="Book Antiqua"/>
          <w:sz w:val="22"/>
          <w:szCs w:val="22"/>
          <w:lang w:val="es-ES"/>
        </w:rPr>
        <w:t xml:space="preserve"> […] </w:t>
      </w:r>
      <w:r w:rsidR="000F5B0F" w:rsidRPr="00772E25">
        <w:rPr>
          <w:rFonts w:ascii="Book Antiqua" w:hAnsi="Book Antiqua"/>
          <w:sz w:val="22"/>
          <w:szCs w:val="22"/>
          <w:lang w:val="es-ES"/>
        </w:rPr>
        <w:t>Dábanme gran contento todas las cosas de Dios; teníanme atada las del mundo. Parece que quería concertar estos dos contrarios —tan enemigo uno de otro— como es vida espiritual y contentos y gustos y pasatiempos sensuales».</w:t>
      </w:r>
    </w:p>
    <w:p w14:paraId="67D10FFB" w14:textId="77777777" w:rsidR="000F5B0F" w:rsidRPr="00772E25" w:rsidRDefault="000F5B0F" w:rsidP="000F5B0F">
      <w:pPr>
        <w:autoSpaceDE w:val="0"/>
        <w:autoSpaceDN w:val="0"/>
        <w:adjustRightInd w:val="0"/>
        <w:ind w:left="708"/>
        <w:jc w:val="both"/>
        <w:rPr>
          <w:rFonts w:ascii="Book Antiqua" w:hAnsi="Book Antiqua"/>
          <w:lang w:val="es-ES"/>
        </w:rPr>
      </w:pPr>
    </w:p>
    <w:p w14:paraId="5A5F07D8" w14:textId="77777777" w:rsidR="004F69B5" w:rsidRPr="00772E25" w:rsidRDefault="008C7A3D" w:rsidP="004C73DC">
      <w:pPr>
        <w:autoSpaceDE w:val="0"/>
        <w:autoSpaceDN w:val="0"/>
        <w:adjustRightInd w:val="0"/>
        <w:ind w:firstLine="708"/>
        <w:jc w:val="both"/>
        <w:rPr>
          <w:rFonts w:ascii="Book Antiqua" w:hAnsi="Book Antiqua"/>
          <w:lang w:val="es-ES"/>
        </w:rPr>
      </w:pPr>
      <w:r w:rsidRPr="00772E25">
        <w:rPr>
          <w:rFonts w:ascii="Book Antiqua" w:hAnsi="Book Antiqua"/>
          <w:lang w:val="es-ES"/>
        </w:rPr>
        <w:t xml:space="preserve">El resultado de este estado </w:t>
      </w:r>
      <w:r w:rsidR="000F5B0F" w:rsidRPr="00772E25">
        <w:rPr>
          <w:rFonts w:ascii="Book Antiqua" w:hAnsi="Book Antiqua"/>
          <w:lang w:val="es-ES"/>
        </w:rPr>
        <w:t>era</w:t>
      </w:r>
      <w:r w:rsidRPr="00772E25">
        <w:rPr>
          <w:rFonts w:ascii="Book Antiqua" w:hAnsi="Book Antiqua"/>
          <w:lang w:val="es-ES"/>
        </w:rPr>
        <w:t xml:space="preserve"> una profunda infelicidad: </w:t>
      </w:r>
    </w:p>
    <w:p w14:paraId="0ABCC662" w14:textId="77777777" w:rsidR="004C73DC" w:rsidRPr="00772E25" w:rsidRDefault="004C73DC" w:rsidP="004C73DC">
      <w:pPr>
        <w:autoSpaceDE w:val="0"/>
        <w:autoSpaceDN w:val="0"/>
        <w:adjustRightInd w:val="0"/>
        <w:ind w:left="708"/>
        <w:jc w:val="both"/>
        <w:rPr>
          <w:rFonts w:ascii="Book Antiqua" w:hAnsi="Book Antiqua"/>
          <w:lang w:val="es-ES"/>
        </w:rPr>
      </w:pPr>
    </w:p>
    <w:p w14:paraId="07135A13" w14:textId="77777777" w:rsidR="000F5B0F" w:rsidRPr="00772E25" w:rsidRDefault="009D1391" w:rsidP="000F5B0F">
      <w:pPr>
        <w:autoSpaceDE w:val="0"/>
        <w:autoSpaceDN w:val="0"/>
        <w:adjustRightInd w:val="0"/>
        <w:ind w:left="708"/>
        <w:jc w:val="both"/>
        <w:rPr>
          <w:rFonts w:ascii="Book Antiqua" w:hAnsi="Book Antiqua"/>
          <w:sz w:val="22"/>
          <w:szCs w:val="22"/>
          <w:lang w:val="es-ES"/>
        </w:rPr>
      </w:pPr>
      <w:r w:rsidRPr="00772E25">
        <w:rPr>
          <w:rFonts w:ascii="Book Antiqua" w:hAnsi="Book Antiqua"/>
          <w:sz w:val="22"/>
          <w:szCs w:val="22"/>
          <w:lang w:val="es-ES"/>
        </w:rPr>
        <w:t>«</w:t>
      </w:r>
      <w:r w:rsidR="000F5B0F" w:rsidRPr="00772E25">
        <w:rPr>
          <w:rFonts w:ascii="Book Antiqua" w:hAnsi="Book Antiqua"/>
          <w:sz w:val="22"/>
          <w:szCs w:val="22"/>
          <w:lang w:val="es-ES"/>
        </w:rPr>
        <w:t>Con estas caídas y con levantarme y mal -pues tornaba a caer- y en vida tan baja de perfección, que ningún caso casi hacía de pecados veniales, y los mortales, aunque los temía, no como había de ser, pues no me apartaba de los peligros. Sé decir que es una de las vidas penosas que me parece se puede imaginar; porque ni yo gozaba de Dios ni traía contento en el mundo. Cuando estaba en los contentos del mundo, en acordarme lo que debía a Dios era con pena; cuando estaba con Dios, las aficiones del mundo me desasosegaban»</w:t>
      </w:r>
      <w:r w:rsidR="000F5B0F" w:rsidRPr="00772E25">
        <w:rPr>
          <w:rStyle w:val="FootnoteReference"/>
          <w:rFonts w:ascii="Book Antiqua" w:hAnsi="Book Antiqua"/>
          <w:sz w:val="22"/>
          <w:szCs w:val="22"/>
          <w:lang w:val="es-ES"/>
        </w:rPr>
        <w:footnoteReference w:id="2"/>
      </w:r>
      <w:r w:rsidR="000F5B0F" w:rsidRPr="00772E25">
        <w:rPr>
          <w:rFonts w:ascii="Book Antiqua" w:hAnsi="Book Antiqua"/>
          <w:sz w:val="22"/>
          <w:szCs w:val="22"/>
          <w:lang w:val="es-ES"/>
        </w:rPr>
        <w:t>.</w:t>
      </w:r>
    </w:p>
    <w:p w14:paraId="0C732E6C" w14:textId="77777777" w:rsidR="000F5B0F" w:rsidRPr="00772E25" w:rsidRDefault="000F5B0F" w:rsidP="004C73DC">
      <w:pPr>
        <w:autoSpaceDE w:val="0"/>
        <w:autoSpaceDN w:val="0"/>
        <w:adjustRightInd w:val="0"/>
        <w:jc w:val="both"/>
        <w:rPr>
          <w:rFonts w:ascii="Book Antiqua" w:hAnsi="Book Antiqua"/>
          <w:lang w:val="es-ES"/>
        </w:rPr>
      </w:pPr>
    </w:p>
    <w:p w14:paraId="39C89C75" w14:textId="77777777" w:rsidR="004F69B5" w:rsidRPr="00772E25" w:rsidRDefault="008C7A3D" w:rsidP="004C73DC">
      <w:pPr>
        <w:autoSpaceDE w:val="0"/>
        <w:autoSpaceDN w:val="0"/>
        <w:adjustRightInd w:val="0"/>
        <w:ind w:firstLine="708"/>
        <w:jc w:val="both"/>
        <w:rPr>
          <w:rFonts w:ascii="Book Antiqua" w:hAnsi="Book Antiqua"/>
          <w:lang w:val="es-ES"/>
        </w:rPr>
      </w:pPr>
      <w:r w:rsidRPr="00772E25">
        <w:rPr>
          <w:rFonts w:ascii="Book Antiqua" w:hAnsi="Book Antiqua"/>
          <w:lang w:val="es-ES"/>
        </w:rPr>
        <w:t xml:space="preserve">Muchos </w:t>
      </w:r>
      <w:r w:rsidR="000F5B0F" w:rsidRPr="00772E25">
        <w:rPr>
          <w:rFonts w:ascii="Book Antiqua" w:hAnsi="Book Antiqua"/>
          <w:lang w:val="es-ES"/>
        </w:rPr>
        <w:t>podrían</w:t>
      </w:r>
      <w:r w:rsidRPr="00772E25">
        <w:rPr>
          <w:rFonts w:ascii="Book Antiqua" w:hAnsi="Book Antiqua"/>
          <w:lang w:val="es-ES"/>
        </w:rPr>
        <w:t xml:space="preserve"> </w:t>
      </w:r>
      <w:r w:rsidR="000F5B0F" w:rsidRPr="00772E25">
        <w:rPr>
          <w:rFonts w:ascii="Book Antiqua" w:hAnsi="Book Antiqua"/>
          <w:lang w:val="es-ES"/>
        </w:rPr>
        <w:t xml:space="preserve">descubrir </w:t>
      </w:r>
      <w:r w:rsidRPr="00772E25">
        <w:rPr>
          <w:rFonts w:ascii="Book Antiqua" w:hAnsi="Book Antiqua"/>
          <w:lang w:val="es-ES"/>
        </w:rPr>
        <w:t>en este análisis la verdadera razón de su insatisfacción y descontento.</w:t>
      </w:r>
    </w:p>
    <w:p w14:paraId="60270952" w14:textId="77777777" w:rsidR="004F69B5" w:rsidRPr="00772E25" w:rsidRDefault="00AC7278" w:rsidP="004C73DC">
      <w:pPr>
        <w:ind w:firstLine="708"/>
        <w:jc w:val="both"/>
        <w:rPr>
          <w:rFonts w:ascii="Book Antiqua" w:hAnsi="Book Antiqua"/>
          <w:lang w:val="es-ES"/>
        </w:rPr>
      </w:pPr>
      <w:r w:rsidRPr="00772E25">
        <w:rPr>
          <w:rFonts w:ascii="Book Antiqua" w:hAnsi="Book Antiqua"/>
          <w:lang w:val="es-ES"/>
        </w:rPr>
        <w:t>H</w:t>
      </w:r>
      <w:r w:rsidR="008C7A3D" w:rsidRPr="00772E25">
        <w:rPr>
          <w:rFonts w:ascii="Book Antiqua" w:hAnsi="Book Antiqua"/>
          <w:lang w:val="es-ES"/>
        </w:rPr>
        <w:t>ablemos</w:t>
      </w:r>
      <w:r w:rsidRPr="00772E25">
        <w:rPr>
          <w:rFonts w:ascii="Book Antiqua" w:hAnsi="Book Antiqua"/>
          <w:lang w:val="es-ES"/>
        </w:rPr>
        <w:t>, pues,</w:t>
      </w:r>
      <w:r w:rsidR="008C7A3D" w:rsidRPr="00772E25">
        <w:rPr>
          <w:rFonts w:ascii="Book Antiqua" w:hAnsi="Book Antiqua"/>
          <w:lang w:val="es-ES"/>
        </w:rPr>
        <w:t xml:space="preserve"> de la conversión de </w:t>
      </w:r>
      <w:r w:rsidRPr="00772E25">
        <w:rPr>
          <w:rFonts w:ascii="Book Antiqua" w:hAnsi="Book Antiqua"/>
          <w:lang w:val="es-ES"/>
        </w:rPr>
        <w:t>la tibieza</w:t>
      </w:r>
      <w:r w:rsidR="008C7A3D" w:rsidRPr="00772E25">
        <w:rPr>
          <w:rFonts w:ascii="Book Antiqua" w:hAnsi="Book Antiqua"/>
          <w:lang w:val="es-ES"/>
        </w:rPr>
        <w:t>. San Pablo exhort</w:t>
      </w:r>
      <w:r w:rsidRPr="00772E25">
        <w:rPr>
          <w:rFonts w:ascii="Book Antiqua" w:hAnsi="Book Antiqua"/>
          <w:lang w:val="es-ES"/>
        </w:rPr>
        <w:t>aba</w:t>
      </w:r>
      <w:r w:rsidR="008C7A3D" w:rsidRPr="00772E25">
        <w:rPr>
          <w:rFonts w:ascii="Book Antiqua" w:hAnsi="Book Antiqua"/>
          <w:lang w:val="es-ES"/>
        </w:rPr>
        <w:t xml:space="preserve"> a los cristianos de Roma con las palabras: </w:t>
      </w:r>
      <w:r w:rsidR="009D1391" w:rsidRPr="00772E25">
        <w:rPr>
          <w:rFonts w:ascii="Book Antiqua" w:hAnsi="Book Antiqua"/>
          <w:lang w:val="es-ES"/>
        </w:rPr>
        <w:t>«</w:t>
      </w:r>
      <w:r w:rsidR="008C7A3D" w:rsidRPr="00772E25">
        <w:rPr>
          <w:rFonts w:ascii="Book Antiqua" w:hAnsi="Book Antiqua"/>
          <w:color w:val="222222"/>
          <w:shd w:val="clear" w:color="auto" w:fill="FFFFFF"/>
          <w:lang w:val="es-ES"/>
        </w:rPr>
        <w:t>No se</w:t>
      </w:r>
      <w:r w:rsidRPr="00772E25">
        <w:rPr>
          <w:rFonts w:ascii="Book Antiqua" w:hAnsi="Book Antiqua"/>
          <w:color w:val="222222"/>
          <w:shd w:val="clear" w:color="auto" w:fill="FFFFFF"/>
          <w:lang w:val="es-ES"/>
        </w:rPr>
        <w:t xml:space="preserve">áis </w:t>
      </w:r>
      <w:r w:rsidR="008C7A3D" w:rsidRPr="00772E25">
        <w:rPr>
          <w:rFonts w:ascii="Book Antiqua" w:hAnsi="Book Antiqua"/>
          <w:color w:val="222222"/>
          <w:shd w:val="clear" w:color="auto" w:fill="FFFFFF"/>
          <w:lang w:val="es-ES"/>
        </w:rPr>
        <w:t xml:space="preserve">perezosos en hacer el bien, </w:t>
      </w:r>
      <w:r w:rsidRPr="00772E25">
        <w:rPr>
          <w:rFonts w:ascii="Book Antiqua" w:hAnsi="Book Antiqua"/>
          <w:color w:val="222222"/>
          <w:shd w:val="clear" w:color="auto" w:fill="FFFFFF"/>
          <w:lang w:val="es-ES"/>
        </w:rPr>
        <w:t xml:space="preserve">sed, </w:t>
      </w:r>
      <w:r w:rsidR="008C7A3D" w:rsidRPr="00772E25">
        <w:rPr>
          <w:rFonts w:ascii="Book Antiqua" w:hAnsi="Book Antiqua"/>
          <w:color w:val="222222"/>
          <w:shd w:val="clear" w:color="auto" w:fill="FFFFFF"/>
          <w:lang w:val="es-ES"/>
        </w:rPr>
        <w:t>en cambio</w:t>
      </w:r>
      <w:r w:rsidRPr="00772E25">
        <w:rPr>
          <w:rFonts w:ascii="Book Antiqua" w:hAnsi="Book Antiqua"/>
          <w:color w:val="222222"/>
          <w:shd w:val="clear" w:color="auto" w:fill="FFFFFF"/>
          <w:lang w:val="es-ES"/>
        </w:rPr>
        <w:t>,</w:t>
      </w:r>
      <w:r w:rsidR="008C7A3D" w:rsidRPr="00772E25">
        <w:rPr>
          <w:rFonts w:ascii="Book Antiqua" w:hAnsi="Book Antiqua"/>
          <w:color w:val="222222"/>
          <w:shd w:val="clear" w:color="auto" w:fill="FFFFFF"/>
          <w:lang w:val="es-ES"/>
        </w:rPr>
        <w:t xml:space="preserve"> fervientes en el Espíritu</w:t>
      </w:r>
      <w:r w:rsidR="009D1391" w:rsidRPr="00772E25">
        <w:rPr>
          <w:rFonts w:ascii="Book Antiqua" w:hAnsi="Book Antiqua"/>
          <w:color w:val="222222"/>
          <w:shd w:val="clear" w:color="auto" w:fill="FFFFFF"/>
          <w:lang w:val="es-ES"/>
        </w:rPr>
        <w:t>»</w:t>
      </w:r>
      <w:r w:rsidR="008C7A3D" w:rsidRPr="00772E25">
        <w:rPr>
          <w:rFonts w:ascii="Book Antiqua" w:hAnsi="Book Antiqua"/>
          <w:color w:val="222222"/>
          <w:shd w:val="clear" w:color="auto" w:fill="FFFFFF"/>
          <w:lang w:val="es-ES"/>
        </w:rPr>
        <w:t xml:space="preserve"> (R</w:t>
      </w:r>
      <w:r w:rsidR="009D1391" w:rsidRPr="00772E25">
        <w:rPr>
          <w:rFonts w:ascii="Book Antiqua" w:hAnsi="Book Antiqua"/>
          <w:color w:val="222222"/>
          <w:shd w:val="clear" w:color="auto" w:fill="FFFFFF"/>
          <w:lang w:val="es-ES"/>
        </w:rPr>
        <w:t>o</w:t>
      </w:r>
      <w:r w:rsidR="008C7A3D" w:rsidRPr="00772E25">
        <w:rPr>
          <w:rFonts w:ascii="Book Antiqua" w:hAnsi="Book Antiqua"/>
          <w:color w:val="222222"/>
          <w:shd w:val="clear" w:color="auto" w:fill="FFFFFF"/>
          <w:lang w:val="es-ES"/>
        </w:rPr>
        <w:t>m 12,11). Se</w:t>
      </w:r>
      <w:r w:rsidRPr="00772E25">
        <w:rPr>
          <w:rFonts w:ascii="Book Antiqua" w:hAnsi="Book Antiqua"/>
          <w:color w:val="222222"/>
          <w:shd w:val="clear" w:color="auto" w:fill="FFFFFF"/>
          <w:lang w:val="es-ES"/>
        </w:rPr>
        <w:t xml:space="preserve"> podría </w:t>
      </w:r>
      <w:r w:rsidR="008C7A3D" w:rsidRPr="00772E25">
        <w:rPr>
          <w:rFonts w:ascii="Book Antiqua" w:hAnsi="Book Antiqua"/>
          <w:color w:val="222222"/>
          <w:shd w:val="clear" w:color="auto" w:fill="FFFFFF"/>
          <w:lang w:val="es-ES"/>
        </w:rPr>
        <w:t>objet</w:t>
      </w:r>
      <w:r w:rsidRPr="00772E25">
        <w:rPr>
          <w:rFonts w:ascii="Book Antiqua" w:hAnsi="Book Antiqua"/>
          <w:color w:val="222222"/>
          <w:shd w:val="clear" w:color="auto" w:fill="FFFFFF"/>
          <w:lang w:val="es-ES"/>
        </w:rPr>
        <w:t>ar</w:t>
      </w:r>
      <w:r w:rsidR="008C7A3D" w:rsidRPr="00772E25">
        <w:rPr>
          <w:rFonts w:ascii="Book Antiqua" w:hAnsi="Book Antiqua"/>
          <w:color w:val="222222"/>
          <w:shd w:val="clear" w:color="auto" w:fill="FFFFFF"/>
          <w:lang w:val="es-ES"/>
        </w:rPr>
        <w:t xml:space="preserve">: </w:t>
      </w:r>
      <w:r w:rsidR="009D1391" w:rsidRPr="00772E25">
        <w:rPr>
          <w:rFonts w:ascii="Book Antiqua" w:hAnsi="Book Antiqua"/>
          <w:color w:val="222222"/>
          <w:shd w:val="clear" w:color="auto" w:fill="FFFFFF"/>
          <w:lang w:val="es-ES"/>
        </w:rPr>
        <w:t>«</w:t>
      </w:r>
      <w:r w:rsidR="008C7A3D" w:rsidRPr="00772E25">
        <w:rPr>
          <w:rFonts w:ascii="Book Antiqua" w:hAnsi="Book Antiqua"/>
          <w:color w:val="222222"/>
          <w:shd w:val="clear" w:color="auto" w:fill="FFFFFF"/>
          <w:lang w:val="es-ES"/>
        </w:rPr>
        <w:t>Pero, querido Pablo, ¡ahí es</w:t>
      </w:r>
      <w:r w:rsidRPr="00772E25">
        <w:rPr>
          <w:rFonts w:ascii="Book Antiqua" w:hAnsi="Book Antiqua"/>
          <w:color w:val="222222"/>
          <w:shd w:val="clear" w:color="auto" w:fill="FFFFFF"/>
          <w:lang w:val="es-ES"/>
        </w:rPr>
        <w:t xml:space="preserve">tá precisamente </w:t>
      </w:r>
      <w:r w:rsidR="008C7A3D" w:rsidRPr="00772E25">
        <w:rPr>
          <w:rFonts w:ascii="Book Antiqua" w:hAnsi="Book Antiqua"/>
          <w:color w:val="222222"/>
          <w:shd w:val="clear" w:color="auto" w:fill="FFFFFF"/>
          <w:lang w:val="es-ES"/>
        </w:rPr>
        <w:t>el problema! ¿Cómo pasar de la ti</w:t>
      </w:r>
      <w:r w:rsidRPr="00772E25">
        <w:rPr>
          <w:rFonts w:ascii="Book Antiqua" w:hAnsi="Book Antiqua"/>
          <w:color w:val="222222"/>
          <w:shd w:val="clear" w:color="auto" w:fill="FFFFFF"/>
          <w:lang w:val="es-ES"/>
        </w:rPr>
        <w:t xml:space="preserve">bieza </w:t>
      </w:r>
      <w:r w:rsidR="008C7A3D" w:rsidRPr="00772E25">
        <w:rPr>
          <w:rFonts w:ascii="Book Antiqua" w:hAnsi="Book Antiqua"/>
          <w:color w:val="222222"/>
          <w:shd w:val="clear" w:color="auto" w:fill="FFFFFF"/>
          <w:lang w:val="es-ES"/>
        </w:rPr>
        <w:t xml:space="preserve">al fervor, si uno por desgracia se </w:t>
      </w:r>
      <w:r w:rsidRPr="00772E25">
        <w:rPr>
          <w:rFonts w:ascii="Book Antiqua" w:hAnsi="Book Antiqua"/>
          <w:color w:val="222222"/>
          <w:shd w:val="clear" w:color="auto" w:fill="FFFFFF"/>
          <w:lang w:val="es-ES"/>
        </w:rPr>
        <w:t>desliz</w:t>
      </w:r>
      <w:r w:rsidR="00772E25">
        <w:rPr>
          <w:rFonts w:ascii="Book Antiqua" w:hAnsi="Book Antiqua"/>
          <w:color w:val="222222"/>
          <w:shd w:val="clear" w:color="auto" w:fill="FFFFFF"/>
          <w:lang w:val="es-ES"/>
        </w:rPr>
        <w:t>a</w:t>
      </w:r>
      <w:r w:rsidRPr="00772E25">
        <w:rPr>
          <w:rFonts w:ascii="Book Antiqua" w:hAnsi="Book Antiqua"/>
          <w:color w:val="222222"/>
          <w:shd w:val="clear" w:color="auto" w:fill="FFFFFF"/>
          <w:lang w:val="es-ES"/>
        </w:rPr>
        <w:t xml:space="preserve"> hacia ella</w:t>
      </w:r>
      <w:r w:rsidR="008C7A3D" w:rsidRPr="00772E25">
        <w:rPr>
          <w:rFonts w:ascii="Book Antiqua" w:hAnsi="Book Antiqua"/>
          <w:color w:val="222222"/>
          <w:shd w:val="clear" w:color="auto" w:fill="FFFFFF"/>
          <w:lang w:val="es-ES"/>
        </w:rPr>
        <w:t xml:space="preserve">? Poco a poco podemos caer en </w:t>
      </w:r>
      <w:r w:rsidRPr="00772E25">
        <w:rPr>
          <w:rFonts w:ascii="Book Antiqua" w:hAnsi="Book Antiqua"/>
          <w:color w:val="222222"/>
          <w:shd w:val="clear" w:color="auto" w:fill="FFFFFF"/>
          <w:lang w:val="es-ES"/>
        </w:rPr>
        <w:t xml:space="preserve">la </w:t>
      </w:r>
      <w:r w:rsidR="008C7A3D" w:rsidRPr="00772E25">
        <w:rPr>
          <w:rFonts w:ascii="Book Antiqua" w:hAnsi="Book Antiqua"/>
          <w:color w:val="222222"/>
          <w:shd w:val="clear" w:color="auto" w:fill="FFFFFF"/>
          <w:lang w:val="es-ES"/>
        </w:rPr>
        <w:t>tibi</w:t>
      </w:r>
      <w:r w:rsidRPr="00772E25">
        <w:rPr>
          <w:rFonts w:ascii="Book Antiqua" w:hAnsi="Book Antiqua"/>
          <w:color w:val="222222"/>
          <w:shd w:val="clear" w:color="auto" w:fill="FFFFFF"/>
          <w:lang w:val="es-ES"/>
        </w:rPr>
        <w:t xml:space="preserve">eza, como se </w:t>
      </w:r>
      <w:r w:rsidR="008C7A3D" w:rsidRPr="00772E25">
        <w:rPr>
          <w:rFonts w:ascii="Book Antiqua" w:hAnsi="Book Antiqua"/>
          <w:color w:val="222222"/>
          <w:shd w:val="clear" w:color="auto" w:fill="FFFFFF"/>
          <w:lang w:val="es-ES"/>
        </w:rPr>
        <w:t>cae</w:t>
      </w:r>
      <w:r w:rsidRPr="00772E25">
        <w:rPr>
          <w:rFonts w:ascii="Book Antiqua" w:hAnsi="Book Antiqua"/>
          <w:color w:val="222222"/>
          <w:shd w:val="clear" w:color="auto" w:fill="FFFFFF"/>
          <w:lang w:val="es-ES"/>
        </w:rPr>
        <w:t xml:space="preserve"> </w:t>
      </w:r>
      <w:r w:rsidR="008C7A3D" w:rsidRPr="00772E25">
        <w:rPr>
          <w:rFonts w:ascii="Book Antiqua" w:hAnsi="Book Antiqua"/>
          <w:color w:val="222222"/>
          <w:shd w:val="clear" w:color="auto" w:fill="FFFFFF"/>
          <w:lang w:val="es-ES"/>
        </w:rPr>
        <w:t xml:space="preserve">en las </w:t>
      </w:r>
      <w:r w:rsidRPr="00772E25">
        <w:rPr>
          <w:rFonts w:ascii="Book Antiqua" w:hAnsi="Book Antiqua"/>
          <w:color w:val="222222"/>
          <w:shd w:val="clear" w:color="auto" w:fill="FFFFFF"/>
          <w:lang w:val="es-ES"/>
        </w:rPr>
        <w:t xml:space="preserve">arenas </w:t>
      </w:r>
      <w:r w:rsidR="008C7A3D" w:rsidRPr="00772E25">
        <w:rPr>
          <w:rFonts w:ascii="Book Antiqua" w:hAnsi="Book Antiqua"/>
          <w:color w:val="222222"/>
          <w:shd w:val="clear" w:color="auto" w:fill="FFFFFF"/>
          <w:lang w:val="es-ES"/>
        </w:rPr>
        <w:t xml:space="preserve">movedizas, pero no podemos </w:t>
      </w:r>
      <w:r w:rsidRPr="00772E25">
        <w:rPr>
          <w:rFonts w:ascii="Book Antiqua" w:hAnsi="Book Antiqua"/>
          <w:color w:val="222222"/>
          <w:shd w:val="clear" w:color="auto" w:fill="FFFFFF"/>
          <w:lang w:val="es-ES"/>
        </w:rPr>
        <w:t xml:space="preserve">salir de ellas solos, como </w:t>
      </w:r>
      <w:r w:rsidR="008C7A3D" w:rsidRPr="00772E25">
        <w:rPr>
          <w:rFonts w:ascii="Book Antiqua" w:hAnsi="Book Antiqua"/>
          <w:color w:val="222222"/>
          <w:shd w:val="clear" w:color="auto" w:fill="FFFFFF"/>
          <w:lang w:val="es-ES"/>
        </w:rPr>
        <w:t>tir</w:t>
      </w:r>
      <w:r w:rsidRPr="00772E25">
        <w:rPr>
          <w:rFonts w:ascii="Book Antiqua" w:hAnsi="Book Antiqua"/>
          <w:color w:val="222222"/>
          <w:shd w:val="clear" w:color="auto" w:fill="FFFFFF"/>
          <w:lang w:val="es-ES"/>
        </w:rPr>
        <w:t xml:space="preserve">ándonos </w:t>
      </w:r>
      <w:r w:rsidR="008C7A3D" w:rsidRPr="00772E25">
        <w:rPr>
          <w:rFonts w:ascii="Book Antiqua" w:hAnsi="Book Antiqua"/>
          <w:color w:val="222222"/>
          <w:shd w:val="clear" w:color="auto" w:fill="FFFFFF"/>
          <w:lang w:val="es-ES"/>
        </w:rPr>
        <w:t xml:space="preserve">del pelo. </w:t>
      </w:r>
    </w:p>
    <w:p w14:paraId="549D804E" w14:textId="77777777" w:rsidR="004F69B5" w:rsidRPr="00772E25" w:rsidRDefault="008C7A3D" w:rsidP="004C73DC">
      <w:pPr>
        <w:ind w:firstLine="708"/>
        <w:jc w:val="both"/>
        <w:rPr>
          <w:rFonts w:ascii="Book Antiqua" w:hAnsi="Book Antiqua"/>
          <w:lang w:val="es-ES"/>
        </w:rPr>
      </w:pPr>
      <w:r w:rsidRPr="00772E25">
        <w:rPr>
          <w:rFonts w:ascii="Book Antiqua" w:hAnsi="Book Antiqua"/>
          <w:color w:val="222222"/>
          <w:shd w:val="clear" w:color="auto" w:fill="FFFFFF"/>
          <w:lang w:val="es-ES"/>
        </w:rPr>
        <w:t xml:space="preserve">Nuestra objeción </w:t>
      </w:r>
      <w:r w:rsidR="00AC7278" w:rsidRPr="00772E25">
        <w:rPr>
          <w:rFonts w:ascii="Book Antiqua" w:hAnsi="Book Antiqua"/>
          <w:color w:val="222222"/>
          <w:shd w:val="clear" w:color="auto" w:fill="FFFFFF"/>
          <w:lang w:val="es-ES"/>
        </w:rPr>
        <w:t xml:space="preserve">nace </w:t>
      </w:r>
      <w:r w:rsidRPr="00772E25">
        <w:rPr>
          <w:rFonts w:ascii="Book Antiqua" w:hAnsi="Book Antiqua"/>
          <w:color w:val="222222"/>
          <w:shd w:val="clear" w:color="auto" w:fill="FFFFFF"/>
          <w:lang w:val="es-ES"/>
        </w:rPr>
        <w:t xml:space="preserve">del hecho de que </w:t>
      </w:r>
      <w:r w:rsidR="00AC7278" w:rsidRPr="00772E25">
        <w:rPr>
          <w:rFonts w:ascii="Book Antiqua" w:hAnsi="Book Antiqua"/>
          <w:color w:val="222222"/>
          <w:shd w:val="clear" w:color="auto" w:fill="FFFFFF"/>
          <w:lang w:val="es-ES"/>
        </w:rPr>
        <w:t xml:space="preserve">se descuida y se malinterpreta </w:t>
      </w:r>
      <w:r w:rsidRPr="00772E25">
        <w:rPr>
          <w:rFonts w:ascii="Book Antiqua" w:hAnsi="Book Antiqua"/>
          <w:color w:val="222222"/>
          <w:shd w:val="clear" w:color="auto" w:fill="FFFFFF"/>
          <w:lang w:val="es-ES"/>
        </w:rPr>
        <w:t xml:space="preserve">la adición </w:t>
      </w:r>
      <w:r w:rsidR="009D1391" w:rsidRPr="00772E25">
        <w:rPr>
          <w:rFonts w:ascii="Book Antiqua" w:hAnsi="Book Antiqua"/>
          <w:color w:val="222222"/>
          <w:shd w:val="clear" w:color="auto" w:fill="FFFFFF"/>
          <w:lang w:val="es-ES"/>
        </w:rPr>
        <w:t>«</w:t>
      </w:r>
      <w:r w:rsidRPr="00772E25">
        <w:rPr>
          <w:rFonts w:ascii="Book Antiqua" w:hAnsi="Book Antiqua"/>
          <w:color w:val="222222"/>
          <w:shd w:val="clear" w:color="auto" w:fill="FFFFFF"/>
          <w:lang w:val="es-ES"/>
        </w:rPr>
        <w:t>en el Espíritu</w:t>
      </w:r>
      <w:r w:rsidR="009D1391" w:rsidRPr="00772E25">
        <w:rPr>
          <w:rFonts w:ascii="Book Antiqua" w:hAnsi="Book Antiqua"/>
          <w:color w:val="222222"/>
          <w:shd w:val="clear" w:color="auto" w:fill="FFFFFF"/>
          <w:lang w:val="es-ES"/>
        </w:rPr>
        <w:t>»</w:t>
      </w:r>
      <w:r w:rsidRPr="00772E25">
        <w:rPr>
          <w:rFonts w:ascii="Book Antiqua" w:hAnsi="Book Antiqua"/>
          <w:color w:val="222222"/>
          <w:shd w:val="clear" w:color="auto" w:fill="FFFFFF"/>
          <w:lang w:val="es-ES"/>
        </w:rPr>
        <w:t xml:space="preserve"> </w:t>
      </w:r>
      <w:r w:rsidR="00AC7278" w:rsidRPr="00772E25">
        <w:rPr>
          <w:rFonts w:ascii="Book Antiqua" w:hAnsi="Book Antiqua"/>
          <w:color w:val="222222"/>
          <w:shd w:val="clear" w:color="auto" w:fill="FFFFFF"/>
          <w:lang w:val="es-ES"/>
        </w:rPr>
        <w:t>(</w:t>
      </w:r>
      <w:r w:rsidR="00AC7278" w:rsidRPr="00772E25">
        <w:rPr>
          <w:rFonts w:ascii="Book Antiqua" w:hAnsi="Book Antiqua"/>
          <w:i/>
          <w:color w:val="222222"/>
          <w:shd w:val="clear" w:color="auto" w:fill="FFFFFF"/>
          <w:lang w:val="es-ES"/>
        </w:rPr>
        <w:t xml:space="preserve">en </w:t>
      </w:r>
      <w:r w:rsidR="00761662">
        <w:rPr>
          <w:rFonts w:ascii="Book Antiqua" w:hAnsi="Book Antiqua"/>
          <w:i/>
          <w:color w:val="222222"/>
          <w:shd w:val="clear" w:color="auto" w:fill="FFFFFF"/>
          <w:lang w:val="es-ES"/>
        </w:rPr>
        <w:t>p</w:t>
      </w:r>
      <w:r w:rsidR="00AC7278" w:rsidRPr="00772E25">
        <w:rPr>
          <w:rFonts w:ascii="Book Antiqua" w:hAnsi="Book Antiqua"/>
          <w:i/>
          <w:color w:val="222222"/>
          <w:shd w:val="clear" w:color="auto" w:fill="FFFFFF"/>
          <w:lang w:val="es-ES"/>
        </w:rPr>
        <w:t>neumati</w:t>
      </w:r>
      <w:r w:rsidR="00AC7278" w:rsidRPr="00772E25">
        <w:rPr>
          <w:rFonts w:ascii="Book Antiqua" w:hAnsi="Book Antiqua"/>
          <w:color w:val="222222"/>
          <w:shd w:val="clear" w:color="auto" w:fill="FFFFFF"/>
          <w:lang w:val="es-ES"/>
        </w:rPr>
        <w:t xml:space="preserve">) </w:t>
      </w:r>
      <w:r w:rsidRPr="00772E25">
        <w:rPr>
          <w:rFonts w:ascii="Book Antiqua" w:hAnsi="Book Antiqua"/>
          <w:color w:val="222222"/>
          <w:shd w:val="clear" w:color="auto" w:fill="FFFFFF"/>
          <w:lang w:val="es-ES"/>
        </w:rPr>
        <w:t xml:space="preserve">que el Apóstol </w:t>
      </w:r>
      <w:r w:rsidR="00AC7278" w:rsidRPr="00772E25">
        <w:rPr>
          <w:rFonts w:ascii="Book Antiqua" w:hAnsi="Book Antiqua"/>
          <w:color w:val="222222"/>
          <w:shd w:val="clear" w:color="auto" w:fill="FFFFFF"/>
          <w:lang w:val="es-ES"/>
        </w:rPr>
        <w:t xml:space="preserve">hace seguir a </w:t>
      </w:r>
      <w:r w:rsidRPr="00772E25">
        <w:rPr>
          <w:rFonts w:ascii="Book Antiqua" w:hAnsi="Book Antiqua"/>
          <w:color w:val="222222"/>
          <w:shd w:val="clear" w:color="auto" w:fill="FFFFFF"/>
          <w:lang w:val="es-ES"/>
        </w:rPr>
        <w:t xml:space="preserve">la exhortación: </w:t>
      </w:r>
      <w:r w:rsidR="009D1391" w:rsidRPr="00772E25">
        <w:rPr>
          <w:rFonts w:ascii="Book Antiqua" w:hAnsi="Book Antiqua"/>
          <w:color w:val="222222"/>
          <w:shd w:val="clear" w:color="auto" w:fill="FFFFFF"/>
          <w:lang w:val="es-ES"/>
        </w:rPr>
        <w:lastRenderedPageBreak/>
        <w:t>«</w:t>
      </w:r>
      <w:r w:rsidRPr="00772E25">
        <w:rPr>
          <w:rFonts w:ascii="Book Antiqua" w:hAnsi="Book Antiqua"/>
          <w:color w:val="222222"/>
          <w:shd w:val="clear" w:color="auto" w:fill="FFFFFF"/>
          <w:lang w:val="es-ES"/>
        </w:rPr>
        <w:t>Sed fervientes</w:t>
      </w:r>
      <w:r w:rsidR="009D1391" w:rsidRPr="00772E25">
        <w:rPr>
          <w:rFonts w:ascii="Book Antiqua" w:hAnsi="Book Antiqua"/>
          <w:color w:val="222222"/>
          <w:shd w:val="clear" w:color="auto" w:fill="FFFFFF"/>
          <w:lang w:val="es-ES"/>
        </w:rPr>
        <w:t>»</w:t>
      </w:r>
      <w:r w:rsidRPr="00772E25">
        <w:rPr>
          <w:rFonts w:ascii="Book Antiqua" w:hAnsi="Book Antiqua"/>
          <w:color w:val="222222"/>
          <w:shd w:val="clear" w:color="auto" w:fill="FFFFFF"/>
          <w:lang w:val="es-ES"/>
        </w:rPr>
        <w:t xml:space="preserve">. En Pablo, la palabra </w:t>
      </w:r>
      <w:r w:rsidR="009D1391" w:rsidRPr="00772E25">
        <w:rPr>
          <w:rFonts w:ascii="Book Antiqua" w:hAnsi="Book Antiqua"/>
          <w:color w:val="222222"/>
          <w:shd w:val="clear" w:color="auto" w:fill="FFFFFF"/>
          <w:lang w:val="es-ES"/>
        </w:rPr>
        <w:t>«</w:t>
      </w:r>
      <w:r w:rsidRPr="00772E25">
        <w:rPr>
          <w:rFonts w:ascii="Book Antiqua" w:hAnsi="Book Antiqua"/>
          <w:color w:val="222222"/>
          <w:shd w:val="clear" w:color="auto" w:fill="FFFFFF"/>
          <w:lang w:val="es-ES"/>
        </w:rPr>
        <w:t>Espíritu</w:t>
      </w:r>
      <w:r w:rsidR="009D1391" w:rsidRPr="00772E25">
        <w:rPr>
          <w:rFonts w:ascii="Book Antiqua" w:hAnsi="Book Antiqua"/>
          <w:color w:val="222222"/>
          <w:shd w:val="clear" w:color="auto" w:fill="FFFFFF"/>
          <w:lang w:val="es-ES"/>
        </w:rPr>
        <w:t>»</w:t>
      </w:r>
      <w:r w:rsidRPr="00772E25">
        <w:rPr>
          <w:rFonts w:ascii="Book Antiqua" w:hAnsi="Book Antiqua"/>
          <w:color w:val="222222"/>
          <w:shd w:val="clear" w:color="auto" w:fill="FFFFFF"/>
          <w:lang w:val="es-ES"/>
        </w:rPr>
        <w:t xml:space="preserve"> </w:t>
      </w:r>
      <w:r w:rsidR="00AC7278" w:rsidRPr="00772E25">
        <w:rPr>
          <w:rFonts w:ascii="Book Antiqua" w:hAnsi="Book Antiqua"/>
          <w:color w:val="222222"/>
          <w:shd w:val="clear" w:color="auto" w:fill="FFFFFF"/>
          <w:lang w:val="es-ES"/>
        </w:rPr>
        <w:t>casi s</w:t>
      </w:r>
      <w:r w:rsidRPr="00772E25">
        <w:rPr>
          <w:rFonts w:ascii="Book Antiqua" w:hAnsi="Book Antiqua"/>
          <w:color w:val="222222"/>
          <w:shd w:val="clear" w:color="auto" w:fill="FFFFFF"/>
          <w:lang w:val="es-ES"/>
        </w:rPr>
        <w:t>iempre indica, o incluye, una referencia al Espíritu Santo. Nunca se trata exclusivamente de nuestro espíritu o de nuestra voluntad, excepto en 1 Tes 5</w:t>
      </w:r>
      <w:r w:rsidR="009D1391" w:rsidRPr="00772E25">
        <w:rPr>
          <w:rFonts w:ascii="Book Antiqua" w:hAnsi="Book Antiqua"/>
          <w:color w:val="222222"/>
          <w:shd w:val="clear" w:color="auto" w:fill="FFFFFF"/>
          <w:lang w:val="es-ES"/>
        </w:rPr>
        <w:t>,</w:t>
      </w:r>
      <w:r w:rsidRPr="00772E25">
        <w:rPr>
          <w:rFonts w:ascii="Book Antiqua" w:hAnsi="Book Antiqua"/>
          <w:color w:val="222222"/>
          <w:shd w:val="clear" w:color="auto" w:fill="FFFFFF"/>
          <w:lang w:val="es-ES"/>
        </w:rPr>
        <w:t xml:space="preserve">23, donde indica un componente del hombre, junto al cuerpo y al alma. </w:t>
      </w:r>
    </w:p>
    <w:p w14:paraId="3950114B" w14:textId="77777777" w:rsidR="00CE4E8C" w:rsidRDefault="008C7A3D" w:rsidP="004C73DC">
      <w:pPr>
        <w:ind w:firstLine="708"/>
        <w:jc w:val="both"/>
        <w:rPr>
          <w:rFonts w:ascii="Book Antiqua" w:hAnsi="Book Antiqua"/>
          <w:lang w:val="es-ES"/>
        </w:rPr>
      </w:pPr>
      <w:r w:rsidRPr="00772E25">
        <w:rPr>
          <w:rFonts w:ascii="Book Antiqua" w:hAnsi="Book Antiqua"/>
          <w:lang w:val="es-ES"/>
        </w:rPr>
        <w:t>Somos herederos de una espiritualidad que conc</w:t>
      </w:r>
      <w:r w:rsidR="00AC7278" w:rsidRPr="00772E25">
        <w:rPr>
          <w:rFonts w:ascii="Book Antiqua" w:hAnsi="Book Antiqua"/>
          <w:lang w:val="es-ES"/>
        </w:rPr>
        <w:t xml:space="preserve">ebía </w:t>
      </w:r>
      <w:r w:rsidRPr="00772E25">
        <w:rPr>
          <w:rFonts w:ascii="Book Antiqua" w:hAnsi="Book Antiqua"/>
          <w:lang w:val="es-ES"/>
        </w:rPr>
        <w:t xml:space="preserve">el camino de la perfección según las tres etapas clásicas: </w:t>
      </w:r>
      <w:r w:rsidR="00AC7278" w:rsidRPr="00772E25">
        <w:rPr>
          <w:rFonts w:ascii="Book Antiqua" w:hAnsi="Book Antiqua"/>
          <w:lang w:val="es-ES"/>
        </w:rPr>
        <w:t xml:space="preserve">vía </w:t>
      </w:r>
      <w:r w:rsidRPr="00772E25">
        <w:rPr>
          <w:rFonts w:ascii="Book Antiqua" w:hAnsi="Book Antiqua"/>
          <w:lang w:val="es-ES"/>
        </w:rPr>
        <w:t>purgativ</w:t>
      </w:r>
      <w:r w:rsidR="00AC7278" w:rsidRPr="00772E25">
        <w:rPr>
          <w:rFonts w:ascii="Book Antiqua" w:hAnsi="Book Antiqua"/>
          <w:lang w:val="es-ES"/>
        </w:rPr>
        <w:t>a</w:t>
      </w:r>
      <w:r w:rsidRPr="00772E25">
        <w:rPr>
          <w:rFonts w:ascii="Book Antiqua" w:hAnsi="Book Antiqua"/>
          <w:lang w:val="es-ES"/>
        </w:rPr>
        <w:t xml:space="preserve">, </w:t>
      </w:r>
      <w:r w:rsidR="00AC7278" w:rsidRPr="00772E25">
        <w:rPr>
          <w:rFonts w:ascii="Book Antiqua" w:hAnsi="Book Antiqua"/>
          <w:lang w:val="es-ES"/>
        </w:rPr>
        <w:t xml:space="preserve">vía </w:t>
      </w:r>
      <w:r w:rsidRPr="00772E25">
        <w:rPr>
          <w:rFonts w:ascii="Book Antiqua" w:hAnsi="Book Antiqua"/>
          <w:lang w:val="es-ES"/>
        </w:rPr>
        <w:t>ilumina</w:t>
      </w:r>
      <w:r w:rsidR="00AC7278" w:rsidRPr="00772E25">
        <w:rPr>
          <w:rFonts w:ascii="Book Antiqua" w:hAnsi="Book Antiqua"/>
          <w:lang w:val="es-ES"/>
        </w:rPr>
        <w:t xml:space="preserve">tiva </w:t>
      </w:r>
      <w:r w:rsidRPr="00772E25">
        <w:rPr>
          <w:rFonts w:ascii="Book Antiqua" w:hAnsi="Book Antiqua"/>
          <w:lang w:val="es-ES"/>
        </w:rPr>
        <w:t>y vía unit</w:t>
      </w:r>
      <w:r w:rsidR="00AC7278" w:rsidRPr="00772E25">
        <w:rPr>
          <w:rFonts w:ascii="Book Antiqua" w:hAnsi="Book Antiqua"/>
          <w:lang w:val="es-ES"/>
        </w:rPr>
        <w:t>iva</w:t>
      </w:r>
      <w:r w:rsidRPr="00772E25">
        <w:rPr>
          <w:rFonts w:ascii="Book Antiqua" w:hAnsi="Book Antiqua"/>
          <w:lang w:val="es-ES"/>
        </w:rPr>
        <w:t xml:space="preserve">. En otras palabras, </w:t>
      </w:r>
      <w:r w:rsidR="00AC7278" w:rsidRPr="00772E25">
        <w:rPr>
          <w:rFonts w:ascii="Book Antiqua" w:hAnsi="Book Antiqua"/>
          <w:lang w:val="es-ES"/>
        </w:rPr>
        <w:t xml:space="preserve">hay que </w:t>
      </w:r>
      <w:r w:rsidRPr="00772E25">
        <w:rPr>
          <w:rFonts w:ascii="Book Antiqua" w:hAnsi="Book Antiqua"/>
          <w:lang w:val="es-ES"/>
        </w:rPr>
        <w:t xml:space="preserve">practicar </w:t>
      </w:r>
      <w:r w:rsidR="00AC7278" w:rsidRPr="00772E25">
        <w:rPr>
          <w:rFonts w:ascii="Book Antiqua" w:hAnsi="Book Antiqua"/>
          <w:lang w:val="es-ES"/>
        </w:rPr>
        <w:t xml:space="preserve">durante mucho tiempo </w:t>
      </w:r>
      <w:r w:rsidRPr="00772E25">
        <w:rPr>
          <w:rFonts w:ascii="Book Antiqua" w:hAnsi="Book Antiqua"/>
          <w:lang w:val="es-ES"/>
        </w:rPr>
        <w:t>la renuncia y la mortificación antes de p</w:t>
      </w:r>
      <w:r w:rsidR="00AC7278" w:rsidRPr="00772E25">
        <w:rPr>
          <w:rFonts w:ascii="Book Antiqua" w:hAnsi="Book Antiqua"/>
          <w:lang w:val="es-ES"/>
        </w:rPr>
        <w:t xml:space="preserve">oder </w:t>
      </w:r>
      <w:r w:rsidRPr="00772E25">
        <w:rPr>
          <w:rFonts w:ascii="Book Antiqua" w:hAnsi="Book Antiqua"/>
          <w:lang w:val="es-ES"/>
        </w:rPr>
        <w:t>experimentar el fervor. Hay una gran sabiduría y una experiencia centenaria detrás de todo esto y ay de</w:t>
      </w:r>
      <w:r w:rsidR="00AC7278" w:rsidRPr="00772E25">
        <w:rPr>
          <w:rFonts w:ascii="Book Antiqua" w:hAnsi="Book Antiqua"/>
          <w:lang w:val="es-ES"/>
        </w:rPr>
        <w:t xml:space="preserve">l que </w:t>
      </w:r>
      <w:r w:rsidRPr="00772E25">
        <w:rPr>
          <w:rFonts w:ascii="Book Antiqua" w:hAnsi="Book Antiqua"/>
          <w:lang w:val="es-ES"/>
        </w:rPr>
        <w:t>cre</w:t>
      </w:r>
      <w:r w:rsidR="00AC7278" w:rsidRPr="00772E25">
        <w:rPr>
          <w:rFonts w:ascii="Book Antiqua" w:hAnsi="Book Antiqua"/>
          <w:lang w:val="es-ES"/>
        </w:rPr>
        <w:t>a</w:t>
      </w:r>
      <w:r w:rsidRPr="00772E25">
        <w:rPr>
          <w:rFonts w:ascii="Book Antiqua" w:hAnsi="Book Antiqua"/>
          <w:lang w:val="es-ES"/>
        </w:rPr>
        <w:t xml:space="preserve"> que está </w:t>
      </w:r>
      <w:r w:rsidR="00AC7278" w:rsidRPr="00772E25">
        <w:rPr>
          <w:rFonts w:ascii="Book Antiqua" w:hAnsi="Book Antiqua"/>
          <w:lang w:val="es-ES"/>
        </w:rPr>
        <w:t>superado</w:t>
      </w:r>
      <w:r w:rsidRPr="00772E25">
        <w:rPr>
          <w:rFonts w:ascii="Book Antiqua" w:hAnsi="Book Antiqua"/>
          <w:lang w:val="es-ES"/>
        </w:rPr>
        <w:t xml:space="preserve">. No, no está </w:t>
      </w:r>
      <w:r w:rsidR="00AC7278" w:rsidRPr="00772E25">
        <w:rPr>
          <w:rFonts w:ascii="Book Antiqua" w:hAnsi="Book Antiqua"/>
          <w:lang w:val="es-ES"/>
        </w:rPr>
        <w:t>superado</w:t>
      </w:r>
      <w:r w:rsidRPr="00772E25">
        <w:rPr>
          <w:rFonts w:ascii="Book Antiqua" w:hAnsi="Book Antiqua"/>
          <w:lang w:val="es-ES"/>
        </w:rPr>
        <w:t xml:space="preserve">, pero no es la única manera que sigue la gracia de Dios. </w:t>
      </w:r>
    </w:p>
    <w:p w14:paraId="4FB445BC" w14:textId="77777777" w:rsidR="00761662" w:rsidRDefault="008C7A3D" w:rsidP="004C73DC">
      <w:pPr>
        <w:ind w:firstLine="708"/>
        <w:jc w:val="both"/>
        <w:rPr>
          <w:rFonts w:ascii="Book Antiqua" w:hAnsi="Book Antiqua"/>
          <w:lang w:val="es-ES"/>
        </w:rPr>
      </w:pPr>
      <w:r w:rsidRPr="00772E25">
        <w:rPr>
          <w:rFonts w:ascii="Book Antiqua" w:hAnsi="Book Antiqua"/>
          <w:lang w:val="es-ES"/>
        </w:rPr>
        <w:t>Un esquema tan rígido denot</w:t>
      </w:r>
      <w:r w:rsidR="00AC7278" w:rsidRPr="00772E25">
        <w:rPr>
          <w:rFonts w:ascii="Book Antiqua" w:hAnsi="Book Antiqua"/>
          <w:lang w:val="es-ES"/>
        </w:rPr>
        <w:t>a</w:t>
      </w:r>
      <w:r w:rsidRPr="00772E25">
        <w:rPr>
          <w:rFonts w:ascii="Book Antiqua" w:hAnsi="Book Antiqua"/>
          <w:lang w:val="es-ES"/>
        </w:rPr>
        <w:t xml:space="preserve"> un </w:t>
      </w:r>
      <w:r w:rsidR="00AC7278" w:rsidRPr="00772E25">
        <w:rPr>
          <w:rFonts w:ascii="Book Antiqua" w:hAnsi="Book Antiqua"/>
          <w:lang w:val="es-ES"/>
        </w:rPr>
        <w:t xml:space="preserve">desplazamiento </w:t>
      </w:r>
      <w:r w:rsidRPr="00772E25">
        <w:rPr>
          <w:rFonts w:ascii="Book Antiqua" w:hAnsi="Book Antiqua"/>
          <w:lang w:val="es-ES"/>
        </w:rPr>
        <w:t xml:space="preserve">lento y progresivo del acento de la gracia al esfuerzo humano. Según el Nuevo Testamento hay una circularidad y una simultaneidad, de modo que, si es cierto que la mortificación es necesaria para alcanzar el fervor del Espíritu, también es cierto que el fervor del Espíritu es necesario para </w:t>
      </w:r>
      <w:r w:rsidR="00AC7278" w:rsidRPr="00772E25">
        <w:rPr>
          <w:rFonts w:ascii="Book Antiqua" w:hAnsi="Book Antiqua"/>
          <w:lang w:val="es-ES"/>
        </w:rPr>
        <w:t xml:space="preserve">llegar </w:t>
      </w:r>
      <w:r w:rsidRPr="00772E25">
        <w:rPr>
          <w:rFonts w:ascii="Book Antiqua" w:hAnsi="Book Antiqua"/>
          <w:lang w:val="es-ES"/>
        </w:rPr>
        <w:t>a practicar la mortificación. Un</w:t>
      </w:r>
      <w:r w:rsidR="00AC7278" w:rsidRPr="00772E25">
        <w:rPr>
          <w:rFonts w:ascii="Book Antiqua" w:hAnsi="Book Antiqua"/>
          <w:lang w:val="es-ES"/>
        </w:rPr>
        <w:t>a</w:t>
      </w:r>
      <w:r w:rsidRPr="00772E25">
        <w:rPr>
          <w:rFonts w:ascii="Book Antiqua" w:hAnsi="Book Antiqua"/>
          <w:lang w:val="es-ES"/>
        </w:rPr>
        <w:t xml:space="preserve"> asce</w:t>
      </w:r>
      <w:r w:rsidR="00AC7278" w:rsidRPr="00772E25">
        <w:rPr>
          <w:rFonts w:ascii="Book Antiqua" w:hAnsi="Book Antiqua"/>
          <w:lang w:val="es-ES"/>
        </w:rPr>
        <w:t>sis</w:t>
      </w:r>
      <w:r w:rsidRPr="00772E25">
        <w:rPr>
          <w:rFonts w:ascii="Book Antiqua" w:hAnsi="Book Antiqua"/>
          <w:lang w:val="es-ES"/>
        </w:rPr>
        <w:t xml:space="preserve"> emprendid</w:t>
      </w:r>
      <w:r w:rsidR="00AC7278" w:rsidRPr="00772E25">
        <w:rPr>
          <w:rFonts w:ascii="Book Antiqua" w:hAnsi="Book Antiqua"/>
          <w:lang w:val="es-ES"/>
        </w:rPr>
        <w:t>a</w:t>
      </w:r>
      <w:r w:rsidRPr="00772E25">
        <w:rPr>
          <w:rFonts w:ascii="Book Antiqua" w:hAnsi="Book Antiqua"/>
          <w:lang w:val="es-ES"/>
        </w:rPr>
        <w:t xml:space="preserve"> sin un fuerte empuje inicial del Espíritu </w:t>
      </w:r>
      <w:r w:rsidR="00AC7278" w:rsidRPr="00772E25">
        <w:rPr>
          <w:rFonts w:ascii="Book Antiqua" w:hAnsi="Book Antiqua"/>
          <w:lang w:val="es-ES"/>
        </w:rPr>
        <w:t xml:space="preserve">moriría de cansancio </w:t>
      </w:r>
      <w:r w:rsidRPr="00772E25">
        <w:rPr>
          <w:rFonts w:ascii="Book Antiqua" w:hAnsi="Book Antiqua"/>
          <w:lang w:val="es-ES"/>
        </w:rPr>
        <w:t xml:space="preserve">y no produciría nada más que </w:t>
      </w:r>
      <w:r w:rsidR="00AA0496" w:rsidRPr="00772E25">
        <w:rPr>
          <w:rFonts w:ascii="Book Antiqua" w:hAnsi="Book Antiqua"/>
          <w:lang w:val="es-ES"/>
        </w:rPr>
        <w:t>«</w:t>
      </w:r>
      <w:r w:rsidRPr="00772E25">
        <w:rPr>
          <w:rFonts w:ascii="Book Antiqua" w:hAnsi="Book Antiqua"/>
          <w:lang w:val="es-ES"/>
        </w:rPr>
        <w:t>orgullo de la carne</w:t>
      </w:r>
      <w:r w:rsidR="00AA0496" w:rsidRPr="00772E25">
        <w:rPr>
          <w:rFonts w:ascii="Book Antiqua" w:hAnsi="Book Antiqua"/>
          <w:lang w:val="es-ES"/>
        </w:rPr>
        <w:t>»</w:t>
      </w:r>
      <w:r w:rsidRPr="00772E25">
        <w:rPr>
          <w:rFonts w:ascii="Book Antiqua" w:hAnsi="Book Antiqua"/>
          <w:lang w:val="es-ES"/>
        </w:rPr>
        <w:t xml:space="preserve">. El Espíritu se nos da para poder mortificarnos, más que como recompensa por ser mortificados. </w:t>
      </w:r>
      <w:r w:rsidR="00507AC0">
        <w:rPr>
          <w:rFonts w:ascii="Book Antiqua" w:hAnsi="Book Antiqua"/>
          <w:lang w:val="es-ES"/>
        </w:rPr>
        <w:t>“Si, con el Espíritu hacéis morir las obras del cuerpo, viviréis”, dice san Pablo</w:t>
      </w:r>
      <w:r w:rsidR="009B5317">
        <w:rPr>
          <w:rFonts w:ascii="Book Antiqua" w:hAnsi="Book Antiqua"/>
          <w:lang w:val="es-ES"/>
        </w:rPr>
        <w:t xml:space="preserve"> (Rom 8,13).</w:t>
      </w:r>
      <w:r w:rsidR="00507AC0">
        <w:rPr>
          <w:rFonts w:ascii="Book Antiqua" w:hAnsi="Book Antiqua"/>
          <w:lang w:val="es-ES"/>
        </w:rPr>
        <w:t xml:space="preserve"> </w:t>
      </w:r>
    </w:p>
    <w:p w14:paraId="51E40ED1" w14:textId="77777777" w:rsidR="004F69B5" w:rsidRPr="00772E25" w:rsidRDefault="008C7A3D" w:rsidP="004C73DC">
      <w:pPr>
        <w:ind w:firstLine="708"/>
        <w:jc w:val="both"/>
        <w:rPr>
          <w:rFonts w:ascii="Book Antiqua" w:hAnsi="Book Antiqua"/>
          <w:lang w:val="es-ES"/>
        </w:rPr>
      </w:pPr>
      <w:r w:rsidRPr="00772E25">
        <w:rPr>
          <w:rFonts w:ascii="Book Antiqua" w:hAnsi="Book Antiqua"/>
          <w:lang w:val="es-ES"/>
        </w:rPr>
        <w:t xml:space="preserve">Este segundo camino </w:t>
      </w:r>
      <w:r w:rsidR="00AC7278" w:rsidRPr="00772E25">
        <w:rPr>
          <w:rFonts w:ascii="Book Antiqua" w:hAnsi="Book Antiqua"/>
          <w:lang w:val="es-ES"/>
        </w:rPr>
        <w:t xml:space="preserve">que va </w:t>
      </w:r>
      <w:r w:rsidRPr="00772E25">
        <w:rPr>
          <w:rFonts w:ascii="Book Antiqua" w:hAnsi="Book Antiqua"/>
          <w:lang w:val="es-ES"/>
        </w:rPr>
        <w:t xml:space="preserve">desde el fervor </w:t>
      </w:r>
      <w:r w:rsidR="00AC7278" w:rsidRPr="00772E25">
        <w:rPr>
          <w:rFonts w:ascii="Book Antiqua" w:hAnsi="Book Antiqua"/>
          <w:lang w:val="es-ES"/>
        </w:rPr>
        <w:t xml:space="preserve">a </w:t>
      </w:r>
      <w:r w:rsidRPr="00772E25">
        <w:rPr>
          <w:rFonts w:ascii="Book Antiqua" w:hAnsi="Book Antiqua"/>
          <w:lang w:val="es-ES"/>
        </w:rPr>
        <w:t>l</w:t>
      </w:r>
      <w:r w:rsidR="00AC7278" w:rsidRPr="00772E25">
        <w:rPr>
          <w:rFonts w:ascii="Book Antiqua" w:hAnsi="Book Antiqua"/>
          <w:lang w:val="es-ES"/>
        </w:rPr>
        <w:t>a</w:t>
      </w:r>
      <w:r w:rsidRPr="00772E25">
        <w:rPr>
          <w:rFonts w:ascii="Book Antiqua" w:hAnsi="Book Antiqua"/>
          <w:lang w:val="es-ES"/>
        </w:rPr>
        <w:t xml:space="preserve"> asce</w:t>
      </w:r>
      <w:r w:rsidR="00AC7278" w:rsidRPr="00772E25">
        <w:rPr>
          <w:rFonts w:ascii="Book Antiqua" w:hAnsi="Book Antiqua"/>
          <w:lang w:val="es-ES"/>
        </w:rPr>
        <w:t>sis</w:t>
      </w:r>
      <w:r w:rsidRPr="00772E25">
        <w:rPr>
          <w:rFonts w:ascii="Book Antiqua" w:hAnsi="Book Antiqua"/>
          <w:lang w:val="es-ES"/>
        </w:rPr>
        <w:t xml:space="preserve"> y </w:t>
      </w:r>
      <w:r w:rsidR="00917A1F" w:rsidRPr="00772E25">
        <w:rPr>
          <w:rFonts w:ascii="Book Antiqua" w:hAnsi="Book Antiqua"/>
          <w:lang w:val="es-ES"/>
        </w:rPr>
        <w:t xml:space="preserve">a </w:t>
      </w:r>
      <w:r w:rsidRPr="00772E25">
        <w:rPr>
          <w:rFonts w:ascii="Book Antiqua" w:hAnsi="Book Antiqua"/>
          <w:lang w:val="es-ES"/>
        </w:rPr>
        <w:t xml:space="preserve">la práctica de las virtudes fue el camino que Jesús </w:t>
      </w:r>
      <w:r w:rsidR="00917A1F" w:rsidRPr="00772E25">
        <w:rPr>
          <w:rFonts w:ascii="Book Antiqua" w:hAnsi="Book Antiqua"/>
          <w:lang w:val="es-ES"/>
        </w:rPr>
        <w:t xml:space="preserve">hizo </w:t>
      </w:r>
      <w:r w:rsidR="004D359F">
        <w:rPr>
          <w:rFonts w:ascii="Book Antiqua" w:hAnsi="Book Antiqua"/>
          <w:lang w:val="es-ES"/>
        </w:rPr>
        <w:t>seguir</w:t>
      </w:r>
      <w:r w:rsidRPr="00772E25">
        <w:rPr>
          <w:rFonts w:ascii="Book Antiqua" w:hAnsi="Book Antiqua"/>
          <w:lang w:val="es-ES"/>
        </w:rPr>
        <w:t xml:space="preserve"> a sus apóstoles. El gran teólogo bizantino Cabasilas escribe:</w:t>
      </w:r>
    </w:p>
    <w:p w14:paraId="351959BE" w14:textId="77777777" w:rsidR="004C73DC" w:rsidRPr="00772E25" w:rsidRDefault="004C73DC" w:rsidP="004C73DC">
      <w:pPr>
        <w:ind w:left="708"/>
        <w:jc w:val="both"/>
        <w:rPr>
          <w:rFonts w:ascii="Book Antiqua" w:eastAsia="Calibri" w:hAnsi="Book Antiqua"/>
          <w:lang w:val="es-ES"/>
        </w:rPr>
      </w:pPr>
    </w:p>
    <w:p w14:paraId="2894A47E" w14:textId="77777777" w:rsidR="004F69B5" w:rsidRPr="00772E25" w:rsidRDefault="00AA0496" w:rsidP="004C73DC">
      <w:pPr>
        <w:ind w:left="708"/>
        <w:jc w:val="both"/>
        <w:rPr>
          <w:rFonts w:ascii="Book Antiqua" w:hAnsi="Book Antiqua"/>
          <w:sz w:val="22"/>
          <w:szCs w:val="22"/>
          <w:lang w:val="es-ES"/>
        </w:rPr>
      </w:pPr>
      <w:r w:rsidRPr="00772E25">
        <w:rPr>
          <w:rFonts w:ascii="Book Antiqua" w:eastAsia="Calibri" w:hAnsi="Book Antiqua"/>
          <w:sz w:val="22"/>
          <w:szCs w:val="22"/>
          <w:lang w:val="es-ES"/>
        </w:rPr>
        <w:t>«</w:t>
      </w:r>
      <w:r w:rsidR="008C7A3D" w:rsidRPr="00772E25">
        <w:rPr>
          <w:rFonts w:ascii="Book Antiqua" w:eastAsia="Calibri" w:hAnsi="Book Antiqua"/>
          <w:sz w:val="22"/>
          <w:szCs w:val="22"/>
          <w:lang w:val="es-ES"/>
        </w:rPr>
        <w:t xml:space="preserve">Los </w:t>
      </w:r>
      <w:r w:rsidR="004D359F">
        <w:rPr>
          <w:rFonts w:ascii="Book Antiqua" w:eastAsia="Calibri" w:hAnsi="Book Antiqua"/>
          <w:sz w:val="22"/>
          <w:szCs w:val="22"/>
          <w:lang w:val="es-ES"/>
        </w:rPr>
        <w:t>A</w:t>
      </w:r>
      <w:r w:rsidR="008C7A3D" w:rsidRPr="00772E25">
        <w:rPr>
          <w:rFonts w:ascii="Book Antiqua" w:eastAsia="Calibri" w:hAnsi="Book Antiqua"/>
          <w:sz w:val="22"/>
          <w:szCs w:val="22"/>
          <w:lang w:val="es-ES"/>
        </w:rPr>
        <w:t xml:space="preserve">póstoles y </w:t>
      </w:r>
      <w:r w:rsidR="004D359F">
        <w:rPr>
          <w:rFonts w:ascii="Book Antiqua" w:eastAsia="Calibri" w:hAnsi="Book Antiqua"/>
          <w:sz w:val="22"/>
          <w:szCs w:val="22"/>
          <w:lang w:val="es-ES"/>
        </w:rPr>
        <w:t>P</w:t>
      </w:r>
      <w:r w:rsidR="008C7A3D" w:rsidRPr="00772E25">
        <w:rPr>
          <w:rFonts w:ascii="Book Antiqua" w:eastAsia="Calibri" w:hAnsi="Book Antiqua"/>
          <w:sz w:val="22"/>
          <w:szCs w:val="22"/>
          <w:lang w:val="es-ES"/>
        </w:rPr>
        <w:t>adres de nuestra fe t</w:t>
      </w:r>
      <w:r w:rsidR="0096606B" w:rsidRPr="00772E25">
        <w:rPr>
          <w:rFonts w:ascii="Book Antiqua" w:eastAsia="Calibri" w:hAnsi="Book Antiqua"/>
          <w:sz w:val="22"/>
          <w:szCs w:val="22"/>
          <w:lang w:val="es-ES"/>
        </w:rPr>
        <w:t xml:space="preserve">uvieron </w:t>
      </w:r>
      <w:r w:rsidR="008C7A3D" w:rsidRPr="00772E25">
        <w:rPr>
          <w:rFonts w:ascii="Book Antiqua" w:eastAsia="Calibri" w:hAnsi="Book Antiqua"/>
          <w:sz w:val="22"/>
          <w:szCs w:val="22"/>
          <w:lang w:val="es-ES"/>
        </w:rPr>
        <w:t xml:space="preserve">la ventaja de </w:t>
      </w:r>
      <w:r w:rsidR="0096606B" w:rsidRPr="00772E25">
        <w:rPr>
          <w:rFonts w:ascii="Book Antiqua" w:eastAsia="Calibri" w:hAnsi="Book Antiqua"/>
          <w:sz w:val="22"/>
          <w:szCs w:val="22"/>
          <w:lang w:val="es-ES"/>
        </w:rPr>
        <w:t>ser</w:t>
      </w:r>
      <w:r w:rsidR="008C7A3D" w:rsidRPr="00772E25">
        <w:rPr>
          <w:rFonts w:ascii="Book Antiqua" w:eastAsia="Calibri" w:hAnsi="Book Antiqua"/>
          <w:sz w:val="22"/>
          <w:szCs w:val="22"/>
          <w:lang w:val="es-ES"/>
        </w:rPr>
        <w:t xml:space="preserve"> enseña</w:t>
      </w:r>
      <w:r w:rsidR="0096606B" w:rsidRPr="00772E25">
        <w:rPr>
          <w:rFonts w:ascii="Book Antiqua" w:eastAsia="Calibri" w:hAnsi="Book Antiqua"/>
          <w:sz w:val="22"/>
          <w:szCs w:val="22"/>
          <w:lang w:val="es-ES"/>
        </w:rPr>
        <w:t>dos</w:t>
      </w:r>
      <w:r w:rsidR="008C7A3D" w:rsidRPr="00772E25">
        <w:rPr>
          <w:rFonts w:ascii="Book Antiqua" w:eastAsia="Calibri" w:hAnsi="Book Antiqua"/>
          <w:sz w:val="22"/>
          <w:szCs w:val="22"/>
          <w:lang w:val="es-ES"/>
        </w:rPr>
        <w:t xml:space="preserve"> en todas las doctrinas y, además</w:t>
      </w:r>
      <w:r w:rsidR="0096606B" w:rsidRPr="00772E25">
        <w:rPr>
          <w:rFonts w:ascii="Book Antiqua" w:eastAsia="Calibri" w:hAnsi="Book Antiqua"/>
          <w:sz w:val="22"/>
          <w:szCs w:val="22"/>
          <w:lang w:val="es-ES"/>
        </w:rPr>
        <w:t>, por el Salvador mismo</w:t>
      </w:r>
      <w:r w:rsidR="008C7A3D" w:rsidRPr="00772E25">
        <w:rPr>
          <w:rFonts w:ascii="Book Antiqua" w:eastAsia="Calibri" w:hAnsi="Book Antiqua"/>
          <w:sz w:val="22"/>
          <w:szCs w:val="22"/>
          <w:lang w:val="es-ES"/>
        </w:rPr>
        <w:t xml:space="preserve">. [...] Sin embargo, a pesar de haber </w:t>
      </w:r>
      <w:r w:rsidR="0096606B" w:rsidRPr="00772E25">
        <w:rPr>
          <w:rFonts w:ascii="Book Antiqua" w:eastAsia="Calibri" w:hAnsi="Book Antiqua"/>
          <w:sz w:val="22"/>
          <w:szCs w:val="22"/>
          <w:lang w:val="es-ES"/>
        </w:rPr>
        <w:t xml:space="preserve">conocido </w:t>
      </w:r>
      <w:r w:rsidR="008C7A3D" w:rsidRPr="00772E25">
        <w:rPr>
          <w:rFonts w:ascii="Book Antiqua" w:eastAsia="Calibri" w:hAnsi="Book Antiqua"/>
          <w:sz w:val="22"/>
          <w:szCs w:val="22"/>
          <w:lang w:val="es-ES"/>
        </w:rPr>
        <w:t xml:space="preserve">todo esto, hasta que </w:t>
      </w:r>
      <w:r w:rsidR="0096606B" w:rsidRPr="00772E25">
        <w:rPr>
          <w:rFonts w:ascii="Book Antiqua" w:eastAsia="Calibri" w:hAnsi="Book Antiqua"/>
          <w:sz w:val="22"/>
          <w:szCs w:val="22"/>
          <w:lang w:val="es-ES"/>
        </w:rPr>
        <w:t xml:space="preserve">no </w:t>
      </w:r>
      <w:r w:rsidR="008C7A3D" w:rsidRPr="00772E25">
        <w:rPr>
          <w:rFonts w:ascii="Book Antiqua" w:eastAsia="Calibri" w:hAnsi="Book Antiqua"/>
          <w:sz w:val="22"/>
          <w:szCs w:val="22"/>
          <w:lang w:val="es-ES"/>
        </w:rPr>
        <w:t>fueron bautizados [en Pentecostés, con el Espíritu], no mostraron nada nuevo, noble, espiritual, mejor que l</w:t>
      </w:r>
      <w:r w:rsidR="0096606B" w:rsidRPr="00772E25">
        <w:rPr>
          <w:rFonts w:ascii="Book Antiqua" w:eastAsia="Calibri" w:hAnsi="Book Antiqua"/>
          <w:sz w:val="22"/>
          <w:szCs w:val="22"/>
          <w:lang w:val="es-ES"/>
        </w:rPr>
        <w:t>o</w:t>
      </w:r>
      <w:r w:rsidR="008C7A3D" w:rsidRPr="00772E25">
        <w:rPr>
          <w:rFonts w:ascii="Book Antiqua" w:eastAsia="Calibri" w:hAnsi="Book Antiqua"/>
          <w:sz w:val="22"/>
          <w:szCs w:val="22"/>
          <w:lang w:val="es-ES"/>
        </w:rPr>
        <w:t xml:space="preserve"> antiguo. Pero cuando el bautismo vino p</w:t>
      </w:r>
      <w:r w:rsidR="0096606B" w:rsidRPr="00772E25">
        <w:rPr>
          <w:rFonts w:ascii="Book Antiqua" w:eastAsia="Calibri" w:hAnsi="Book Antiqua"/>
          <w:sz w:val="22"/>
          <w:szCs w:val="22"/>
          <w:lang w:val="es-ES"/>
        </w:rPr>
        <w:t>ara</w:t>
      </w:r>
      <w:r w:rsidR="008C7A3D" w:rsidRPr="00772E25">
        <w:rPr>
          <w:rFonts w:ascii="Book Antiqua" w:eastAsia="Calibri" w:hAnsi="Book Antiqua"/>
          <w:sz w:val="22"/>
          <w:szCs w:val="22"/>
          <w:lang w:val="es-ES"/>
        </w:rPr>
        <w:t xml:space="preserve"> ellos y el Paráclito irrumpió en sus almas, entonces se hicieron nuevos y abrazaron una nueva vida, </w:t>
      </w:r>
      <w:r w:rsidR="0096606B" w:rsidRPr="00772E25">
        <w:rPr>
          <w:rFonts w:ascii="Book Antiqua" w:eastAsia="Calibri" w:hAnsi="Book Antiqua"/>
          <w:sz w:val="22"/>
          <w:szCs w:val="22"/>
          <w:lang w:val="es-ES"/>
        </w:rPr>
        <w:t xml:space="preserve">fueron guía para los </w:t>
      </w:r>
      <w:r w:rsidR="008C7A3D" w:rsidRPr="00772E25">
        <w:rPr>
          <w:rFonts w:ascii="Book Antiqua" w:eastAsia="Calibri" w:hAnsi="Book Antiqua"/>
          <w:sz w:val="22"/>
          <w:szCs w:val="22"/>
          <w:lang w:val="es-ES"/>
        </w:rPr>
        <w:t xml:space="preserve">demás y </w:t>
      </w:r>
      <w:r w:rsidR="0096606B" w:rsidRPr="00772E25">
        <w:rPr>
          <w:rFonts w:ascii="Book Antiqua" w:eastAsia="Calibri" w:hAnsi="Book Antiqua"/>
          <w:sz w:val="22"/>
          <w:szCs w:val="22"/>
          <w:lang w:val="es-ES"/>
        </w:rPr>
        <w:t xml:space="preserve">ardieron con </w:t>
      </w:r>
      <w:r w:rsidR="008C7A3D" w:rsidRPr="00772E25">
        <w:rPr>
          <w:rFonts w:ascii="Book Antiqua" w:eastAsia="Calibri" w:hAnsi="Book Antiqua"/>
          <w:sz w:val="22"/>
          <w:szCs w:val="22"/>
          <w:lang w:val="es-ES"/>
        </w:rPr>
        <w:t xml:space="preserve">la llama del amor </w:t>
      </w:r>
      <w:r w:rsidR="004D359F">
        <w:rPr>
          <w:rFonts w:ascii="Book Antiqua" w:eastAsia="Calibri" w:hAnsi="Book Antiqua"/>
          <w:sz w:val="22"/>
          <w:szCs w:val="22"/>
          <w:lang w:val="es-ES"/>
        </w:rPr>
        <w:t>de</w:t>
      </w:r>
      <w:r w:rsidR="008C7A3D" w:rsidRPr="00772E25">
        <w:rPr>
          <w:rFonts w:ascii="Book Antiqua" w:eastAsia="Calibri" w:hAnsi="Book Antiqua"/>
          <w:sz w:val="22"/>
          <w:szCs w:val="22"/>
          <w:lang w:val="es-ES"/>
        </w:rPr>
        <w:t xml:space="preserve"> Cristo en sí y en los demás. [...] De la misma manera Dios conduce a la perfección </w:t>
      </w:r>
      <w:r w:rsidR="0096606B" w:rsidRPr="00772E25">
        <w:rPr>
          <w:rFonts w:ascii="Book Antiqua" w:eastAsia="Calibri" w:hAnsi="Book Antiqua"/>
          <w:sz w:val="22"/>
          <w:szCs w:val="22"/>
          <w:lang w:val="es-ES"/>
        </w:rPr>
        <w:t xml:space="preserve">a </w:t>
      </w:r>
      <w:r w:rsidR="008C7A3D" w:rsidRPr="00772E25">
        <w:rPr>
          <w:rFonts w:ascii="Book Antiqua" w:eastAsia="Calibri" w:hAnsi="Book Antiqua"/>
          <w:sz w:val="22"/>
          <w:szCs w:val="22"/>
          <w:lang w:val="es-ES"/>
        </w:rPr>
        <w:t>todos los santos que vinieron después de ellos</w:t>
      </w:r>
      <w:r w:rsidRPr="00772E25">
        <w:rPr>
          <w:rFonts w:ascii="Book Antiqua" w:eastAsia="Calibri" w:hAnsi="Book Antiqua"/>
          <w:sz w:val="22"/>
          <w:szCs w:val="22"/>
          <w:lang w:val="es-ES"/>
        </w:rPr>
        <w:t>»</w:t>
      </w:r>
      <w:r w:rsidR="008C7A3D" w:rsidRPr="00772E25">
        <w:rPr>
          <w:rStyle w:val="FootnoteReference"/>
          <w:rFonts w:ascii="Book Antiqua" w:eastAsia="Calibri" w:hAnsi="Book Antiqua"/>
          <w:spacing w:val="60"/>
          <w:sz w:val="22"/>
          <w:szCs w:val="22"/>
          <w:lang w:val="es-ES"/>
        </w:rPr>
        <w:footnoteReference w:id="3"/>
      </w:r>
      <w:r w:rsidRPr="00772E25">
        <w:rPr>
          <w:rFonts w:ascii="Book Antiqua" w:eastAsia="Calibri" w:hAnsi="Book Antiqua"/>
          <w:sz w:val="22"/>
          <w:szCs w:val="22"/>
          <w:lang w:val="es-ES"/>
        </w:rPr>
        <w:t>.</w:t>
      </w:r>
    </w:p>
    <w:p w14:paraId="697740C6" w14:textId="77777777" w:rsidR="004C73DC" w:rsidRPr="00772E25" w:rsidRDefault="004C73DC" w:rsidP="004C73DC">
      <w:pPr>
        <w:jc w:val="both"/>
        <w:rPr>
          <w:rFonts w:ascii="Book Antiqua" w:hAnsi="Book Antiqua"/>
          <w:lang w:val="es-ES"/>
        </w:rPr>
      </w:pPr>
    </w:p>
    <w:p w14:paraId="1EFCE551" w14:textId="77777777" w:rsidR="004F69B5" w:rsidRPr="00772E25" w:rsidRDefault="008C7A3D" w:rsidP="004C73DC">
      <w:pPr>
        <w:ind w:firstLine="647"/>
        <w:jc w:val="both"/>
        <w:rPr>
          <w:rFonts w:ascii="Book Antiqua" w:hAnsi="Book Antiqua"/>
          <w:lang w:val="es-ES"/>
        </w:rPr>
      </w:pPr>
      <w:r w:rsidRPr="00772E25">
        <w:rPr>
          <w:rFonts w:ascii="Book Antiqua" w:hAnsi="Book Antiqua"/>
          <w:lang w:val="es-ES"/>
        </w:rPr>
        <w:t xml:space="preserve">Los Padres de la Iglesia expresaron todo esto con la imagen evocadora de </w:t>
      </w:r>
      <w:r w:rsidR="0096606B" w:rsidRPr="00772E25">
        <w:rPr>
          <w:rFonts w:ascii="Book Antiqua" w:hAnsi="Book Antiqua"/>
          <w:lang w:val="es-ES"/>
        </w:rPr>
        <w:t xml:space="preserve">la </w:t>
      </w:r>
      <w:r w:rsidR="00AA0496" w:rsidRPr="00772E25">
        <w:rPr>
          <w:rFonts w:ascii="Book Antiqua" w:hAnsi="Book Antiqua"/>
          <w:lang w:val="es-ES"/>
        </w:rPr>
        <w:t>«</w:t>
      </w:r>
      <w:r w:rsidRPr="00772E25">
        <w:rPr>
          <w:rFonts w:ascii="Book Antiqua" w:hAnsi="Book Antiqua"/>
          <w:lang w:val="es-ES"/>
        </w:rPr>
        <w:t>sobria</w:t>
      </w:r>
      <w:r w:rsidR="0096606B" w:rsidRPr="00772E25">
        <w:rPr>
          <w:rFonts w:ascii="Book Antiqua" w:hAnsi="Book Antiqua"/>
          <w:lang w:val="es-ES"/>
        </w:rPr>
        <w:t xml:space="preserve"> ebriedad</w:t>
      </w:r>
      <w:r w:rsidR="00AA0496" w:rsidRPr="00772E25">
        <w:rPr>
          <w:rFonts w:ascii="Book Antiqua" w:hAnsi="Book Antiqua"/>
          <w:lang w:val="es-ES"/>
        </w:rPr>
        <w:t>»</w:t>
      </w:r>
      <w:r w:rsidRPr="00772E25">
        <w:rPr>
          <w:rFonts w:ascii="Book Antiqua" w:hAnsi="Book Antiqua"/>
          <w:lang w:val="es-ES"/>
        </w:rPr>
        <w:t xml:space="preserve">. Lo que </w:t>
      </w:r>
      <w:r w:rsidR="0096606B" w:rsidRPr="00772E25">
        <w:rPr>
          <w:rFonts w:ascii="Book Antiqua" w:hAnsi="Book Antiqua"/>
          <w:lang w:val="es-ES"/>
        </w:rPr>
        <w:t xml:space="preserve">empujó </w:t>
      </w:r>
      <w:r w:rsidRPr="00772E25">
        <w:rPr>
          <w:rFonts w:ascii="Book Antiqua" w:hAnsi="Book Antiqua"/>
          <w:lang w:val="es-ES"/>
        </w:rPr>
        <w:t xml:space="preserve">a muchos de ellos a tomar este tema, ya desarrollado por </w:t>
      </w:r>
      <w:r w:rsidR="00772E25" w:rsidRPr="00772E25">
        <w:rPr>
          <w:rFonts w:ascii="Book Antiqua" w:hAnsi="Book Antiqua"/>
          <w:lang w:val="es-ES"/>
        </w:rPr>
        <w:t>Filón</w:t>
      </w:r>
      <w:r w:rsidR="0096606B" w:rsidRPr="00772E25">
        <w:rPr>
          <w:rFonts w:ascii="Book Antiqua" w:hAnsi="Book Antiqua"/>
          <w:lang w:val="es-ES"/>
        </w:rPr>
        <w:t xml:space="preserve"> de Alejandría</w:t>
      </w:r>
      <w:r w:rsidRPr="00772E25">
        <w:rPr>
          <w:rStyle w:val="FootnoteReference"/>
          <w:rFonts w:ascii="Book Antiqua" w:hAnsi="Book Antiqua"/>
          <w:lang w:val="es-ES"/>
        </w:rPr>
        <w:footnoteReference w:id="4"/>
      </w:r>
      <w:r w:rsidRPr="00772E25">
        <w:rPr>
          <w:rFonts w:ascii="Book Antiqua" w:hAnsi="Book Antiqua"/>
          <w:lang w:val="es-ES"/>
        </w:rPr>
        <w:t xml:space="preserve">, fueron las palabras de Pablo a los Efesios: </w:t>
      </w:r>
    </w:p>
    <w:p w14:paraId="66F611CA" w14:textId="77777777" w:rsidR="004C73DC" w:rsidRPr="00772E25" w:rsidRDefault="004C73DC" w:rsidP="004C73DC">
      <w:pPr>
        <w:ind w:left="647"/>
        <w:jc w:val="both"/>
        <w:rPr>
          <w:rFonts w:ascii="Book Antiqua" w:hAnsi="Book Antiqua"/>
          <w:lang w:val="es-ES"/>
        </w:rPr>
      </w:pPr>
    </w:p>
    <w:p w14:paraId="09156986" w14:textId="77777777" w:rsidR="004F69B5" w:rsidRPr="00772E25" w:rsidRDefault="0096606B" w:rsidP="004C73DC">
      <w:pPr>
        <w:ind w:left="647"/>
        <w:jc w:val="both"/>
        <w:rPr>
          <w:rFonts w:ascii="Book Antiqua" w:hAnsi="Book Antiqua"/>
          <w:sz w:val="22"/>
          <w:szCs w:val="22"/>
          <w:lang w:val="es-ES"/>
        </w:rPr>
      </w:pPr>
      <w:r w:rsidRPr="00772E25">
        <w:rPr>
          <w:rFonts w:ascii="Book Antiqua" w:hAnsi="Book Antiqua"/>
          <w:sz w:val="22"/>
          <w:szCs w:val="22"/>
          <w:lang w:val="es-ES"/>
        </w:rPr>
        <w:t>«</w:t>
      </w:r>
      <w:r w:rsidR="008C7A3D" w:rsidRPr="00772E25">
        <w:rPr>
          <w:rFonts w:ascii="Book Antiqua" w:hAnsi="Book Antiqua"/>
          <w:sz w:val="22"/>
          <w:szCs w:val="22"/>
          <w:lang w:val="es-ES"/>
        </w:rPr>
        <w:t xml:space="preserve">No os emborrachéis </w:t>
      </w:r>
      <w:r w:rsidRPr="00772E25">
        <w:rPr>
          <w:rFonts w:ascii="Book Antiqua" w:hAnsi="Book Antiqua"/>
          <w:sz w:val="22"/>
          <w:szCs w:val="22"/>
          <w:lang w:val="es-ES"/>
        </w:rPr>
        <w:t>con</w:t>
      </w:r>
      <w:r w:rsidR="008C7A3D" w:rsidRPr="00772E25">
        <w:rPr>
          <w:rFonts w:ascii="Book Antiqua" w:hAnsi="Book Antiqua"/>
          <w:sz w:val="22"/>
          <w:szCs w:val="22"/>
          <w:lang w:val="es-ES"/>
        </w:rPr>
        <w:t xml:space="preserve"> vino, lo </w:t>
      </w:r>
      <w:r w:rsidRPr="00772E25">
        <w:rPr>
          <w:rFonts w:ascii="Book Antiqua" w:hAnsi="Book Antiqua"/>
          <w:sz w:val="22"/>
          <w:szCs w:val="22"/>
          <w:lang w:val="es-ES"/>
        </w:rPr>
        <w:t xml:space="preserve">cual </w:t>
      </w:r>
      <w:r w:rsidR="008C7A3D" w:rsidRPr="00772E25">
        <w:rPr>
          <w:rFonts w:ascii="Book Antiqua" w:hAnsi="Book Antiqua"/>
          <w:sz w:val="22"/>
          <w:szCs w:val="22"/>
          <w:lang w:val="es-ES"/>
        </w:rPr>
        <w:t>conduce al desenfren</w:t>
      </w:r>
      <w:r w:rsidRPr="00772E25">
        <w:rPr>
          <w:rFonts w:ascii="Book Antiqua" w:hAnsi="Book Antiqua"/>
          <w:sz w:val="22"/>
          <w:szCs w:val="22"/>
          <w:lang w:val="es-ES"/>
        </w:rPr>
        <w:t>o</w:t>
      </w:r>
      <w:r w:rsidR="008C7A3D" w:rsidRPr="00772E25">
        <w:rPr>
          <w:rFonts w:ascii="Book Antiqua" w:hAnsi="Book Antiqua"/>
          <w:sz w:val="22"/>
          <w:szCs w:val="22"/>
          <w:lang w:val="es-ES"/>
        </w:rPr>
        <w:t xml:space="preserve">, sino </w:t>
      </w:r>
      <w:r w:rsidR="00772E25" w:rsidRPr="00772E25">
        <w:rPr>
          <w:rFonts w:ascii="Book Antiqua" w:hAnsi="Book Antiqua"/>
          <w:sz w:val="22"/>
          <w:szCs w:val="22"/>
          <w:lang w:val="es-ES"/>
        </w:rPr>
        <w:t>llenaos</w:t>
      </w:r>
      <w:r w:rsidRPr="00772E25">
        <w:rPr>
          <w:rFonts w:ascii="Book Antiqua" w:hAnsi="Book Antiqua"/>
          <w:sz w:val="22"/>
          <w:szCs w:val="22"/>
          <w:lang w:val="es-ES"/>
        </w:rPr>
        <w:t xml:space="preserve"> </w:t>
      </w:r>
      <w:r w:rsidR="008C7A3D" w:rsidRPr="00772E25">
        <w:rPr>
          <w:rFonts w:ascii="Book Antiqua" w:hAnsi="Book Antiqua"/>
          <w:sz w:val="22"/>
          <w:szCs w:val="22"/>
          <w:lang w:val="es-ES"/>
        </w:rPr>
        <w:t xml:space="preserve">del Espíritu, </w:t>
      </w:r>
      <w:r w:rsidRPr="00772E25">
        <w:rPr>
          <w:rFonts w:ascii="Book Antiqua" w:hAnsi="Book Antiqua"/>
          <w:sz w:val="22"/>
          <w:szCs w:val="22"/>
          <w:lang w:val="es-ES"/>
        </w:rPr>
        <w:t xml:space="preserve">conversando </w:t>
      </w:r>
      <w:r w:rsidR="008C7A3D" w:rsidRPr="00772E25">
        <w:rPr>
          <w:rFonts w:ascii="Book Antiqua" w:hAnsi="Book Antiqua"/>
          <w:sz w:val="22"/>
          <w:szCs w:val="22"/>
          <w:lang w:val="es-ES"/>
        </w:rPr>
        <w:t>unos a otros con salmos, cantos, cantos espirituales, cant</w:t>
      </w:r>
      <w:r w:rsidRPr="00772E25">
        <w:rPr>
          <w:rFonts w:ascii="Book Antiqua" w:hAnsi="Book Antiqua"/>
          <w:sz w:val="22"/>
          <w:szCs w:val="22"/>
          <w:lang w:val="es-ES"/>
        </w:rPr>
        <w:t>ando y dici</w:t>
      </w:r>
      <w:r w:rsidR="00772E25">
        <w:rPr>
          <w:rFonts w:ascii="Book Antiqua" w:hAnsi="Book Antiqua"/>
          <w:sz w:val="22"/>
          <w:szCs w:val="22"/>
          <w:lang w:val="es-ES"/>
        </w:rPr>
        <w:t>e</w:t>
      </w:r>
      <w:r w:rsidRPr="00772E25">
        <w:rPr>
          <w:rFonts w:ascii="Book Antiqua" w:hAnsi="Book Antiqua"/>
          <w:sz w:val="22"/>
          <w:szCs w:val="22"/>
          <w:lang w:val="es-ES"/>
        </w:rPr>
        <w:t xml:space="preserve">ndo himnos </w:t>
      </w:r>
      <w:r w:rsidR="008C7A3D" w:rsidRPr="00772E25">
        <w:rPr>
          <w:rFonts w:ascii="Book Antiqua" w:hAnsi="Book Antiqua"/>
          <w:sz w:val="22"/>
          <w:szCs w:val="22"/>
          <w:lang w:val="es-ES"/>
        </w:rPr>
        <w:t>al Señor con todo vuestro corazón</w:t>
      </w:r>
      <w:r w:rsidR="00AA0496" w:rsidRPr="00772E25">
        <w:rPr>
          <w:rFonts w:ascii="Book Antiqua" w:hAnsi="Book Antiqua"/>
          <w:sz w:val="22"/>
          <w:szCs w:val="22"/>
          <w:lang w:val="es-ES"/>
        </w:rPr>
        <w:t>»</w:t>
      </w:r>
      <w:r w:rsidR="008C7A3D" w:rsidRPr="00772E25">
        <w:rPr>
          <w:rFonts w:ascii="Book Antiqua" w:hAnsi="Book Antiqua"/>
          <w:sz w:val="22"/>
          <w:szCs w:val="22"/>
          <w:lang w:val="es-ES"/>
        </w:rPr>
        <w:t xml:space="preserve"> (Ef 5,18-19). </w:t>
      </w:r>
    </w:p>
    <w:p w14:paraId="157DE5D1" w14:textId="77777777" w:rsidR="004C73DC" w:rsidRPr="00772E25" w:rsidRDefault="004C73DC" w:rsidP="004C73DC">
      <w:pPr>
        <w:jc w:val="both"/>
        <w:rPr>
          <w:rFonts w:ascii="Book Antiqua" w:hAnsi="Book Antiqua"/>
          <w:lang w:val="es-ES"/>
        </w:rPr>
      </w:pPr>
    </w:p>
    <w:p w14:paraId="19E635E1" w14:textId="77777777" w:rsidR="004F69B5" w:rsidRPr="00772E25" w:rsidRDefault="0096606B" w:rsidP="004C73DC">
      <w:pPr>
        <w:ind w:firstLine="647"/>
        <w:jc w:val="both"/>
        <w:rPr>
          <w:rFonts w:ascii="Book Antiqua" w:hAnsi="Book Antiqua"/>
          <w:lang w:val="es-ES"/>
        </w:rPr>
      </w:pPr>
      <w:r w:rsidRPr="00772E25">
        <w:rPr>
          <w:rFonts w:ascii="Book Antiqua" w:hAnsi="Book Antiqua"/>
          <w:lang w:val="es-ES"/>
        </w:rPr>
        <w:t xml:space="preserve">A partir de </w:t>
      </w:r>
      <w:r w:rsidR="008C7A3D" w:rsidRPr="00772E25">
        <w:rPr>
          <w:rFonts w:ascii="Book Antiqua" w:hAnsi="Book Antiqua"/>
          <w:lang w:val="es-ES"/>
        </w:rPr>
        <w:t>Or</w:t>
      </w:r>
      <w:r w:rsidR="00AA0496" w:rsidRPr="00772E25">
        <w:rPr>
          <w:rFonts w:ascii="Book Antiqua" w:hAnsi="Book Antiqua"/>
          <w:lang w:val="es-ES"/>
        </w:rPr>
        <w:t>í</w:t>
      </w:r>
      <w:r w:rsidR="008C7A3D" w:rsidRPr="00772E25">
        <w:rPr>
          <w:rFonts w:ascii="Book Antiqua" w:hAnsi="Book Antiqua"/>
          <w:lang w:val="es-ES"/>
        </w:rPr>
        <w:t>gen</w:t>
      </w:r>
      <w:r w:rsidR="00AA0496" w:rsidRPr="00772E25">
        <w:rPr>
          <w:rFonts w:ascii="Book Antiqua" w:hAnsi="Book Antiqua"/>
          <w:lang w:val="es-ES"/>
        </w:rPr>
        <w:t>es</w:t>
      </w:r>
      <w:r w:rsidR="008C7A3D" w:rsidRPr="00772E25">
        <w:rPr>
          <w:rFonts w:ascii="Book Antiqua" w:hAnsi="Book Antiqua"/>
          <w:lang w:val="es-ES"/>
        </w:rPr>
        <w:t xml:space="preserve">, </w:t>
      </w:r>
      <w:r w:rsidRPr="00772E25">
        <w:rPr>
          <w:rFonts w:ascii="Book Antiqua" w:hAnsi="Book Antiqua"/>
          <w:lang w:val="es-ES"/>
        </w:rPr>
        <w:t xml:space="preserve">son incontables </w:t>
      </w:r>
      <w:r w:rsidR="008C7A3D" w:rsidRPr="00772E25">
        <w:rPr>
          <w:rFonts w:ascii="Book Antiqua" w:hAnsi="Book Antiqua"/>
          <w:lang w:val="es-ES"/>
        </w:rPr>
        <w:t xml:space="preserve">los textos de los Padres que ilustran este tema, </w:t>
      </w:r>
      <w:r w:rsidRPr="00772E25">
        <w:rPr>
          <w:rFonts w:ascii="Book Antiqua" w:hAnsi="Book Antiqua"/>
          <w:lang w:val="es-ES"/>
        </w:rPr>
        <w:t xml:space="preserve">ya sea </w:t>
      </w:r>
      <w:r w:rsidR="008C7A3D" w:rsidRPr="00772E25">
        <w:rPr>
          <w:rFonts w:ascii="Book Antiqua" w:hAnsi="Book Antiqua"/>
          <w:lang w:val="es-ES"/>
        </w:rPr>
        <w:t xml:space="preserve">jugando </w:t>
      </w:r>
      <w:r w:rsidRPr="00772E25">
        <w:rPr>
          <w:rFonts w:ascii="Book Antiqua" w:hAnsi="Book Antiqua"/>
          <w:lang w:val="es-ES"/>
        </w:rPr>
        <w:t xml:space="preserve">con </w:t>
      </w:r>
      <w:r w:rsidR="008C7A3D" w:rsidRPr="00772E25">
        <w:rPr>
          <w:rFonts w:ascii="Book Antiqua" w:hAnsi="Book Antiqua"/>
          <w:lang w:val="es-ES"/>
        </w:rPr>
        <w:t xml:space="preserve">la analogía, </w:t>
      </w:r>
      <w:r w:rsidRPr="00772E25">
        <w:rPr>
          <w:rFonts w:ascii="Book Antiqua" w:hAnsi="Book Antiqua"/>
          <w:lang w:val="es-ES"/>
        </w:rPr>
        <w:t xml:space="preserve">ya con </w:t>
      </w:r>
      <w:r w:rsidR="008C7A3D" w:rsidRPr="00772E25">
        <w:rPr>
          <w:rFonts w:ascii="Book Antiqua" w:hAnsi="Book Antiqua"/>
          <w:lang w:val="es-ES"/>
        </w:rPr>
        <w:t xml:space="preserve">el contraste entre la </w:t>
      </w:r>
      <w:r w:rsidRPr="00772E25">
        <w:rPr>
          <w:rFonts w:ascii="Book Antiqua" w:hAnsi="Book Antiqua"/>
          <w:lang w:val="es-ES"/>
        </w:rPr>
        <w:t xml:space="preserve">ebriedad </w:t>
      </w:r>
      <w:r w:rsidR="008C7A3D" w:rsidRPr="00772E25">
        <w:rPr>
          <w:rFonts w:ascii="Book Antiqua" w:hAnsi="Book Antiqua"/>
          <w:lang w:val="es-ES"/>
        </w:rPr>
        <w:t xml:space="preserve">material y la </w:t>
      </w:r>
      <w:r w:rsidRPr="00772E25">
        <w:rPr>
          <w:rFonts w:ascii="Book Antiqua" w:hAnsi="Book Antiqua"/>
          <w:lang w:val="es-ES"/>
        </w:rPr>
        <w:t xml:space="preserve">ebriedad </w:t>
      </w:r>
      <w:r w:rsidR="008C7A3D" w:rsidRPr="00772E25">
        <w:rPr>
          <w:rFonts w:ascii="Book Antiqua" w:hAnsi="Book Antiqua"/>
          <w:lang w:val="es-ES"/>
        </w:rPr>
        <w:t xml:space="preserve">espiritual. Aquellos que, en Pentecostés, confundieron a los apóstoles con borrachos tenían razón </w:t>
      </w:r>
      <w:r w:rsidR="00AA0496" w:rsidRPr="00772E25">
        <w:rPr>
          <w:rFonts w:ascii="Book Antiqua" w:hAnsi="Book Antiqua"/>
          <w:lang w:val="es-ES"/>
        </w:rPr>
        <w:t>—</w:t>
      </w:r>
      <w:r w:rsidR="008C7A3D" w:rsidRPr="00772E25">
        <w:rPr>
          <w:rFonts w:ascii="Book Antiqua" w:hAnsi="Book Antiqua"/>
          <w:lang w:val="es-ES"/>
        </w:rPr>
        <w:t xml:space="preserve">escribe </w:t>
      </w:r>
      <w:r w:rsidRPr="00772E25">
        <w:rPr>
          <w:rFonts w:ascii="Book Antiqua" w:hAnsi="Book Antiqua"/>
          <w:lang w:val="es-ES"/>
        </w:rPr>
        <w:t>s</w:t>
      </w:r>
      <w:r w:rsidR="008C7A3D" w:rsidRPr="00772E25">
        <w:rPr>
          <w:rFonts w:ascii="Book Antiqua" w:hAnsi="Book Antiqua"/>
          <w:lang w:val="es-ES"/>
        </w:rPr>
        <w:t>an Cirilo de Jerusalén</w:t>
      </w:r>
      <w:r w:rsidR="00AA0496" w:rsidRPr="00772E25">
        <w:rPr>
          <w:rFonts w:ascii="Book Antiqua" w:hAnsi="Book Antiqua"/>
          <w:lang w:val="es-ES"/>
        </w:rPr>
        <w:t>—</w:t>
      </w:r>
      <w:r w:rsidR="008C7A3D" w:rsidRPr="00772E25">
        <w:rPr>
          <w:rFonts w:ascii="Book Antiqua" w:hAnsi="Book Antiqua"/>
          <w:lang w:val="es-ES"/>
        </w:rPr>
        <w:t>; s</w:t>
      </w:r>
      <w:r w:rsidR="004D359F">
        <w:rPr>
          <w:rFonts w:ascii="Book Antiqua" w:hAnsi="Book Antiqua"/>
          <w:lang w:val="es-ES"/>
        </w:rPr>
        <w:t>o</w:t>
      </w:r>
      <w:r w:rsidR="008C7A3D" w:rsidRPr="00772E25">
        <w:rPr>
          <w:rFonts w:ascii="Book Antiqua" w:hAnsi="Book Antiqua"/>
          <w:lang w:val="es-ES"/>
        </w:rPr>
        <w:t xml:space="preserve">lo se equivocaban al atribuir tal </w:t>
      </w:r>
      <w:r w:rsidRPr="00772E25">
        <w:rPr>
          <w:rFonts w:ascii="Book Antiqua" w:hAnsi="Book Antiqua"/>
          <w:lang w:val="es-ES"/>
        </w:rPr>
        <w:t xml:space="preserve">ebriedad </w:t>
      </w:r>
      <w:r w:rsidR="008C7A3D" w:rsidRPr="00772E25">
        <w:rPr>
          <w:rFonts w:ascii="Book Antiqua" w:hAnsi="Book Antiqua"/>
          <w:lang w:val="es-ES"/>
        </w:rPr>
        <w:t xml:space="preserve">al vino ordinario, mientras que </w:t>
      </w:r>
      <w:r w:rsidRPr="00772E25">
        <w:rPr>
          <w:rFonts w:ascii="Book Antiqua" w:hAnsi="Book Antiqua"/>
          <w:lang w:val="es-ES"/>
        </w:rPr>
        <w:t>se trataba d</w:t>
      </w:r>
      <w:r w:rsidR="008C7A3D" w:rsidRPr="00772E25">
        <w:rPr>
          <w:rFonts w:ascii="Book Antiqua" w:hAnsi="Book Antiqua"/>
          <w:lang w:val="es-ES"/>
        </w:rPr>
        <w:t xml:space="preserve">el </w:t>
      </w:r>
      <w:r w:rsidR="00AA0496" w:rsidRPr="00772E25">
        <w:rPr>
          <w:rFonts w:ascii="Book Antiqua" w:hAnsi="Book Antiqua"/>
          <w:lang w:val="es-ES"/>
        </w:rPr>
        <w:t>«</w:t>
      </w:r>
      <w:r w:rsidR="008C7A3D" w:rsidRPr="00772E25">
        <w:rPr>
          <w:rFonts w:ascii="Book Antiqua" w:hAnsi="Book Antiqua"/>
          <w:lang w:val="es-ES"/>
        </w:rPr>
        <w:t>vino nuevo</w:t>
      </w:r>
      <w:r w:rsidR="00AA0496" w:rsidRPr="00772E25">
        <w:rPr>
          <w:rFonts w:ascii="Book Antiqua" w:hAnsi="Book Antiqua"/>
          <w:lang w:val="es-ES"/>
        </w:rPr>
        <w:t>»</w:t>
      </w:r>
      <w:r w:rsidR="008C7A3D" w:rsidRPr="00772E25">
        <w:rPr>
          <w:rFonts w:ascii="Book Antiqua" w:hAnsi="Book Antiqua"/>
          <w:lang w:val="es-ES"/>
        </w:rPr>
        <w:t xml:space="preserve">, </w:t>
      </w:r>
      <w:r w:rsidR="008C7A3D" w:rsidRPr="00772E25">
        <w:rPr>
          <w:rFonts w:ascii="Book Antiqua" w:hAnsi="Book Antiqua"/>
          <w:lang w:val="es-ES"/>
        </w:rPr>
        <w:lastRenderedPageBreak/>
        <w:t xml:space="preserve">exprimido de la </w:t>
      </w:r>
      <w:r w:rsidR="00AA0496" w:rsidRPr="00772E25">
        <w:rPr>
          <w:rFonts w:ascii="Book Antiqua" w:hAnsi="Book Antiqua"/>
          <w:lang w:val="es-ES"/>
        </w:rPr>
        <w:t>«</w:t>
      </w:r>
      <w:r w:rsidR="008C7A3D" w:rsidRPr="00772E25">
        <w:rPr>
          <w:rFonts w:ascii="Book Antiqua" w:hAnsi="Book Antiqua"/>
          <w:lang w:val="es-ES"/>
        </w:rPr>
        <w:t xml:space="preserve">vid </w:t>
      </w:r>
      <w:r w:rsidRPr="00772E25">
        <w:rPr>
          <w:rFonts w:ascii="Book Antiqua" w:hAnsi="Book Antiqua"/>
          <w:lang w:val="es-ES"/>
        </w:rPr>
        <w:t>verdadera</w:t>
      </w:r>
      <w:r w:rsidR="00AA0496" w:rsidRPr="00772E25">
        <w:rPr>
          <w:rFonts w:ascii="Book Antiqua" w:hAnsi="Book Antiqua"/>
          <w:lang w:val="es-ES"/>
        </w:rPr>
        <w:t>»</w:t>
      </w:r>
      <w:r w:rsidR="008C7A3D" w:rsidRPr="00772E25">
        <w:rPr>
          <w:rFonts w:ascii="Book Antiqua" w:hAnsi="Book Antiqua"/>
          <w:lang w:val="es-ES"/>
        </w:rPr>
        <w:t xml:space="preserve"> que es Cristo; los apóstoles estaban, sí, </w:t>
      </w:r>
      <w:r w:rsidRPr="00772E25">
        <w:rPr>
          <w:rFonts w:ascii="Book Antiqua" w:hAnsi="Book Antiqua"/>
          <w:lang w:val="es-ES"/>
        </w:rPr>
        <w:t>ebrios</w:t>
      </w:r>
      <w:r w:rsidR="008C7A3D" w:rsidRPr="00772E25">
        <w:rPr>
          <w:rFonts w:ascii="Book Antiqua" w:hAnsi="Book Antiqua"/>
          <w:lang w:val="es-ES"/>
        </w:rPr>
        <w:t xml:space="preserve">, pero de esa sobria </w:t>
      </w:r>
      <w:r w:rsidRPr="00772E25">
        <w:rPr>
          <w:rFonts w:ascii="Book Antiqua" w:hAnsi="Book Antiqua"/>
          <w:lang w:val="es-ES"/>
        </w:rPr>
        <w:t xml:space="preserve">ebriedad </w:t>
      </w:r>
      <w:r w:rsidR="008C7A3D" w:rsidRPr="00772E25">
        <w:rPr>
          <w:rFonts w:ascii="Book Antiqua" w:hAnsi="Book Antiqua"/>
          <w:lang w:val="es-ES"/>
        </w:rPr>
        <w:t xml:space="preserve">que </w:t>
      </w:r>
      <w:r w:rsidRPr="00772E25">
        <w:rPr>
          <w:rFonts w:ascii="Book Antiqua" w:hAnsi="Book Antiqua"/>
          <w:lang w:val="es-ES"/>
        </w:rPr>
        <w:t>da muerte a</w:t>
      </w:r>
      <w:r w:rsidR="008C7A3D" w:rsidRPr="00772E25">
        <w:rPr>
          <w:rFonts w:ascii="Book Antiqua" w:hAnsi="Book Antiqua"/>
          <w:lang w:val="es-ES"/>
        </w:rPr>
        <w:t>l pecado y da vida al corazón</w:t>
      </w:r>
      <w:r w:rsidR="008C7A3D" w:rsidRPr="00772E25">
        <w:rPr>
          <w:rStyle w:val="FootnoteReference"/>
          <w:rFonts w:ascii="Book Antiqua" w:hAnsi="Book Antiqua"/>
          <w:lang w:val="es-ES"/>
        </w:rPr>
        <w:footnoteReference w:id="5"/>
      </w:r>
      <w:r w:rsidR="008C7A3D" w:rsidRPr="00772E25">
        <w:rPr>
          <w:rFonts w:ascii="Book Antiqua" w:hAnsi="Book Antiqua"/>
          <w:lang w:val="es-ES"/>
        </w:rPr>
        <w:t>.</w:t>
      </w:r>
    </w:p>
    <w:p w14:paraId="2FADBFFF" w14:textId="77777777" w:rsidR="004F69B5" w:rsidRPr="00772E25" w:rsidRDefault="008C7A3D" w:rsidP="004C73DC">
      <w:pPr>
        <w:ind w:firstLine="647"/>
        <w:jc w:val="both"/>
        <w:rPr>
          <w:rFonts w:ascii="Book Antiqua" w:hAnsi="Book Antiqua"/>
          <w:lang w:val="es-ES"/>
        </w:rPr>
      </w:pPr>
      <w:r w:rsidRPr="00772E25">
        <w:rPr>
          <w:rFonts w:ascii="Book Antiqua" w:hAnsi="Book Antiqua"/>
          <w:lang w:val="es-ES"/>
        </w:rPr>
        <w:t xml:space="preserve">¿Cómo podemos reanudar este ideal de </w:t>
      </w:r>
      <w:r w:rsidR="00772E25" w:rsidRPr="00772E25">
        <w:rPr>
          <w:rFonts w:ascii="Book Antiqua" w:hAnsi="Book Antiqua"/>
          <w:lang w:val="es-ES"/>
        </w:rPr>
        <w:t xml:space="preserve">la </w:t>
      </w:r>
      <w:r w:rsidRPr="00772E25">
        <w:rPr>
          <w:rFonts w:ascii="Book Antiqua" w:hAnsi="Book Antiqua"/>
          <w:lang w:val="es-ES"/>
        </w:rPr>
        <w:t xml:space="preserve">sobria </w:t>
      </w:r>
      <w:r w:rsidR="00772E25" w:rsidRPr="00772E25">
        <w:rPr>
          <w:rFonts w:ascii="Book Antiqua" w:hAnsi="Book Antiqua"/>
          <w:lang w:val="es-ES"/>
        </w:rPr>
        <w:t xml:space="preserve">ebriedad </w:t>
      </w:r>
      <w:r w:rsidRPr="00772E25">
        <w:rPr>
          <w:rFonts w:ascii="Book Antiqua" w:hAnsi="Book Antiqua"/>
          <w:lang w:val="es-ES"/>
        </w:rPr>
        <w:t>y encarnarlo en la actual situación histórica y eclesial? ¿Dónde está escrito</w:t>
      </w:r>
      <w:r w:rsidR="00772E25" w:rsidRPr="00772E25">
        <w:rPr>
          <w:rFonts w:ascii="Book Antiqua" w:hAnsi="Book Antiqua"/>
          <w:lang w:val="es-ES"/>
        </w:rPr>
        <w:t>, en efecto,</w:t>
      </w:r>
      <w:r w:rsidRPr="00772E25">
        <w:rPr>
          <w:rFonts w:ascii="Book Antiqua" w:hAnsi="Book Antiqua"/>
          <w:lang w:val="es-ES"/>
        </w:rPr>
        <w:t xml:space="preserve"> que una forma tan </w:t>
      </w:r>
      <w:r w:rsidR="00AA0496" w:rsidRPr="00772E25">
        <w:rPr>
          <w:rFonts w:ascii="Book Antiqua" w:hAnsi="Book Antiqua"/>
          <w:lang w:val="es-ES"/>
        </w:rPr>
        <w:t>«</w:t>
      </w:r>
      <w:r w:rsidRPr="00772E25">
        <w:rPr>
          <w:rFonts w:ascii="Book Antiqua" w:hAnsi="Book Antiqua"/>
          <w:lang w:val="es-ES"/>
        </w:rPr>
        <w:t>fuerte</w:t>
      </w:r>
      <w:r w:rsidR="00AA0496" w:rsidRPr="00772E25">
        <w:rPr>
          <w:rFonts w:ascii="Book Antiqua" w:hAnsi="Book Antiqua"/>
          <w:lang w:val="es-ES"/>
        </w:rPr>
        <w:t>»</w:t>
      </w:r>
      <w:r w:rsidRPr="00772E25">
        <w:rPr>
          <w:rFonts w:ascii="Book Antiqua" w:hAnsi="Book Antiqua"/>
          <w:lang w:val="es-ES"/>
        </w:rPr>
        <w:t xml:space="preserve"> de experimentar el Espíritu era prerrogativa exclusiva de los Padres y de los primeros días de la Iglesia, pero que ya no es así para nosotros? El don de Cristo no se limita a una </w:t>
      </w:r>
      <w:r w:rsidR="00772E25" w:rsidRPr="00772E25">
        <w:rPr>
          <w:rFonts w:ascii="Book Antiqua" w:hAnsi="Book Antiqua"/>
          <w:lang w:val="es-ES"/>
        </w:rPr>
        <w:t xml:space="preserve">época </w:t>
      </w:r>
      <w:r w:rsidRPr="00772E25">
        <w:rPr>
          <w:rFonts w:ascii="Book Antiqua" w:hAnsi="Book Antiqua"/>
          <w:lang w:val="es-ES"/>
        </w:rPr>
        <w:t xml:space="preserve">particular, sino que se ofrece a todas las épocas. Es precisamente el papel del Espíritu </w:t>
      </w:r>
      <w:r w:rsidR="00772E25" w:rsidRPr="00772E25">
        <w:rPr>
          <w:rFonts w:ascii="Book Antiqua" w:hAnsi="Book Antiqua"/>
          <w:lang w:val="es-ES"/>
        </w:rPr>
        <w:t>e</w:t>
      </w:r>
      <w:r w:rsidRPr="00772E25">
        <w:rPr>
          <w:rFonts w:ascii="Book Antiqua" w:hAnsi="Book Antiqua"/>
          <w:lang w:val="es-ES"/>
        </w:rPr>
        <w:t xml:space="preserve">l que hace </w:t>
      </w:r>
      <w:r w:rsidR="00772E25" w:rsidRPr="00772E25">
        <w:rPr>
          <w:rFonts w:ascii="Book Antiqua" w:hAnsi="Book Antiqua"/>
          <w:lang w:val="es-ES"/>
        </w:rPr>
        <w:t xml:space="preserve">universal </w:t>
      </w:r>
      <w:r w:rsidRPr="00772E25">
        <w:rPr>
          <w:rFonts w:ascii="Book Antiqua" w:hAnsi="Book Antiqua"/>
          <w:lang w:val="es-ES"/>
        </w:rPr>
        <w:t xml:space="preserve">la redención de Cristo, </w:t>
      </w:r>
      <w:r w:rsidR="00772E25" w:rsidRPr="00772E25">
        <w:rPr>
          <w:rFonts w:ascii="Book Antiqua" w:hAnsi="Book Antiqua"/>
          <w:lang w:val="es-ES"/>
        </w:rPr>
        <w:t xml:space="preserve">disponible para toda </w:t>
      </w:r>
      <w:r w:rsidRPr="00772E25">
        <w:rPr>
          <w:rFonts w:ascii="Book Antiqua" w:hAnsi="Book Antiqua"/>
          <w:lang w:val="es-ES"/>
        </w:rPr>
        <w:t xml:space="preserve">persona, en </w:t>
      </w:r>
      <w:r w:rsidR="00772E25" w:rsidRPr="00772E25">
        <w:rPr>
          <w:rFonts w:ascii="Book Antiqua" w:hAnsi="Book Antiqua"/>
          <w:lang w:val="es-ES"/>
        </w:rPr>
        <w:t xml:space="preserve">todo lugar </w:t>
      </w:r>
      <w:r w:rsidRPr="00772E25">
        <w:rPr>
          <w:rFonts w:ascii="Book Antiqua" w:hAnsi="Book Antiqua"/>
          <w:lang w:val="es-ES"/>
        </w:rPr>
        <w:t>del tiempo y del espacio.</w:t>
      </w:r>
    </w:p>
    <w:p w14:paraId="37AB6983" w14:textId="77777777" w:rsidR="004F69B5" w:rsidRPr="00772E25" w:rsidRDefault="008C7A3D" w:rsidP="004C73DC">
      <w:pPr>
        <w:ind w:firstLine="647"/>
        <w:jc w:val="both"/>
        <w:rPr>
          <w:rFonts w:ascii="Book Antiqua" w:hAnsi="Book Antiqua"/>
          <w:lang w:val="es-ES"/>
        </w:rPr>
      </w:pPr>
      <w:r w:rsidRPr="00772E25">
        <w:rPr>
          <w:rFonts w:ascii="Book Antiqua" w:hAnsi="Book Antiqua"/>
          <w:lang w:val="es-ES"/>
        </w:rPr>
        <w:t xml:space="preserve">Una vida cristiana llena de esfuerzos ascéticos y mortificación, pero sin el toque </w:t>
      </w:r>
      <w:r w:rsidR="00AA0496" w:rsidRPr="00772E25">
        <w:rPr>
          <w:rFonts w:ascii="Book Antiqua" w:hAnsi="Book Antiqua"/>
          <w:lang w:val="es-ES"/>
        </w:rPr>
        <w:t>vi</w:t>
      </w:r>
      <w:r w:rsidR="00772E25" w:rsidRPr="00772E25">
        <w:rPr>
          <w:rFonts w:ascii="Book Antiqua" w:hAnsi="Book Antiqua"/>
          <w:lang w:val="es-ES"/>
        </w:rPr>
        <w:t>vificante de</w:t>
      </w:r>
      <w:r w:rsidR="00AA0496" w:rsidRPr="00772E25">
        <w:rPr>
          <w:rFonts w:ascii="Book Antiqua" w:hAnsi="Book Antiqua"/>
          <w:lang w:val="es-ES"/>
        </w:rPr>
        <w:t xml:space="preserve">l Espíritu, </w:t>
      </w:r>
      <w:r w:rsidR="00772E25" w:rsidRPr="00772E25">
        <w:rPr>
          <w:rFonts w:ascii="Book Antiqua" w:hAnsi="Book Antiqua"/>
          <w:lang w:val="es-ES"/>
        </w:rPr>
        <w:t>se parecería</w:t>
      </w:r>
      <w:r w:rsidR="00AA0496" w:rsidRPr="00772E25">
        <w:rPr>
          <w:rFonts w:ascii="Book Antiqua" w:hAnsi="Book Antiqua"/>
          <w:lang w:val="es-ES"/>
        </w:rPr>
        <w:t xml:space="preserve"> —</w:t>
      </w:r>
      <w:r w:rsidRPr="00772E25">
        <w:rPr>
          <w:rFonts w:ascii="Book Antiqua" w:hAnsi="Book Antiqua"/>
          <w:lang w:val="es-ES"/>
        </w:rPr>
        <w:t>d</w:t>
      </w:r>
      <w:r w:rsidR="00772E25" w:rsidRPr="00772E25">
        <w:rPr>
          <w:rFonts w:ascii="Book Antiqua" w:hAnsi="Book Antiqua"/>
          <w:lang w:val="es-ES"/>
        </w:rPr>
        <w:t xml:space="preserve">ecía </w:t>
      </w:r>
      <w:r w:rsidRPr="00772E25">
        <w:rPr>
          <w:rFonts w:ascii="Book Antiqua" w:hAnsi="Book Antiqua"/>
          <w:lang w:val="es-ES"/>
        </w:rPr>
        <w:t>un padre antiguo</w:t>
      </w:r>
      <w:r w:rsidR="00AA0496" w:rsidRPr="00772E25">
        <w:rPr>
          <w:rFonts w:ascii="Book Antiqua" w:hAnsi="Book Antiqua"/>
          <w:lang w:val="es-ES"/>
        </w:rPr>
        <w:t>—</w:t>
      </w:r>
      <w:r w:rsidRPr="00772E25">
        <w:rPr>
          <w:rFonts w:ascii="Book Antiqua" w:hAnsi="Book Antiqua"/>
          <w:lang w:val="es-ES"/>
        </w:rPr>
        <w:t xml:space="preserve"> a una </w:t>
      </w:r>
      <w:r w:rsidR="00772E25" w:rsidRPr="00772E25">
        <w:rPr>
          <w:rFonts w:ascii="Book Antiqua" w:hAnsi="Book Antiqua"/>
          <w:lang w:val="es-ES"/>
        </w:rPr>
        <w:t>M</w:t>
      </w:r>
      <w:r w:rsidRPr="00772E25">
        <w:rPr>
          <w:rFonts w:ascii="Book Antiqua" w:hAnsi="Book Antiqua"/>
          <w:lang w:val="es-ES"/>
        </w:rPr>
        <w:t>isa en la que se le</w:t>
      </w:r>
      <w:r w:rsidR="004D359F">
        <w:rPr>
          <w:rFonts w:ascii="Book Antiqua" w:hAnsi="Book Antiqua"/>
          <w:lang w:val="es-ES"/>
        </w:rPr>
        <w:t>y</w:t>
      </w:r>
      <w:r w:rsidR="00772E25" w:rsidRPr="00772E25">
        <w:rPr>
          <w:rFonts w:ascii="Book Antiqua" w:hAnsi="Book Antiqua"/>
          <w:lang w:val="es-ES"/>
        </w:rPr>
        <w:t xml:space="preserve">eran muchas </w:t>
      </w:r>
      <w:r w:rsidRPr="00772E25">
        <w:rPr>
          <w:rFonts w:ascii="Book Antiqua" w:hAnsi="Book Antiqua"/>
          <w:lang w:val="es-ES"/>
        </w:rPr>
        <w:t>lecturas, se realiza</w:t>
      </w:r>
      <w:r w:rsidR="004D359F">
        <w:rPr>
          <w:rFonts w:ascii="Book Antiqua" w:hAnsi="Book Antiqua"/>
          <w:lang w:val="es-ES"/>
        </w:rPr>
        <w:t>r</w:t>
      </w:r>
      <w:r w:rsidRPr="00772E25">
        <w:rPr>
          <w:rFonts w:ascii="Book Antiqua" w:hAnsi="Book Antiqua"/>
          <w:lang w:val="es-ES"/>
        </w:rPr>
        <w:t>an todos los ritos y se tra</w:t>
      </w:r>
      <w:r w:rsidR="00772E25" w:rsidRPr="00772E25">
        <w:rPr>
          <w:rFonts w:ascii="Book Antiqua" w:hAnsi="Book Antiqua"/>
          <w:lang w:val="es-ES"/>
        </w:rPr>
        <w:t xml:space="preserve">jeran </w:t>
      </w:r>
      <w:r w:rsidRPr="00772E25">
        <w:rPr>
          <w:rFonts w:ascii="Book Antiqua" w:hAnsi="Book Antiqua"/>
          <w:lang w:val="es-ES"/>
        </w:rPr>
        <w:t xml:space="preserve">muchas ofrendas, pero en la que no </w:t>
      </w:r>
      <w:r w:rsidR="00772E25" w:rsidRPr="00772E25">
        <w:rPr>
          <w:rFonts w:ascii="Book Antiqua" w:hAnsi="Book Antiqua"/>
          <w:lang w:val="es-ES"/>
        </w:rPr>
        <w:t xml:space="preserve">tuviera </w:t>
      </w:r>
      <w:r w:rsidRPr="00772E25">
        <w:rPr>
          <w:rFonts w:ascii="Book Antiqua" w:hAnsi="Book Antiqua"/>
          <w:lang w:val="es-ES"/>
        </w:rPr>
        <w:t xml:space="preserve">lugar la consagración de especies por </w:t>
      </w:r>
      <w:r w:rsidR="00772E25" w:rsidRPr="00772E25">
        <w:rPr>
          <w:rFonts w:ascii="Book Antiqua" w:hAnsi="Book Antiqua"/>
          <w:lang w:val="es-ES"/>
        </w:rPr>
        <w:t>parte d</w:t>
      </w:r>
      <w:r w:rsidRPr="00772E25">
        <w:rPr>
          <w:rFonts w:ascii="Book Antiqua" w:hAnsi="Book Antiqua"/>
          <w:lang w:val="es-ES"/>
        </w:rPr>
        <w:t xml:space="preserve">el sacerdote. Todo seguiría siendo lo que era antes, pan y vino. </w:t>
      </w:r>
    </w:p>
    <w:p w14:paraId="45FB9231" w14:textId="77777777" w:rsidR="004C73DC" w:rsidRPr="00772E25" w:rsidRDefault="004C73DC" w:rsidP="004C73DC">
      <w:pPr>
        <w:ind w:left="647"/>
        <w:jc w:val="both"/>
        <w:rPr>
          <w:rFonts w:ascii="Book Antiqua" w:hAnsi="Book Antiqua"/>
          <w:lang w:val="es-ES"/>
        </w:rPr>
      </w:pPr>
    </w:p>
    <w:p w14:paraId="5F244634" w14:textId="77777777" w:rsidR="004F69B5" w:rsidRPr="00772E25" w:rsidRDefault="00AA0496" w:rsidP="004C73DC">
      <w:pPr>
        <w:ind w:left="647"/>
        <w:jc w:val="both"/>
        <w:rPr>
          <w:rFonts w:ascii="Book Antiqua" w:hAnsi="Book Antiqua"/>
          <w:sz w:val="22"/>
          <w:szCs w:val="22"/>
          <w:lang w:val="es-ES"/>
        </w:rPr>
      </w:pPr>
      <w:r w:rsidRPr="00772E25">
        <w:rPr>
          <w:rFonts w:ascii="Book Antiqua" w:hAnsi="Book Antiqua"/>
          <w:sz w:val="22"/>
          <w:szCs w:val="22"/>
          <w:lang w:val="es-ES"/>
        </w:rPr>
        <w:t>«</w:t>
      </w:r>
      <w:r w:rsidR="008C7A3D" w:rsidRPr="00772E25">
        <w:rPr>
          <w:rFonts w:ascii="Book Antiqua" w:hAnsi="Book Antiqua"/>
          <w:sz w:val="22"/>
          <w:szCs w:val="22"/>
          <w:lang w:val="es-ES"/>
        </w:rPr>
        <w:t>Así</w:t>
      </w:r>
      <w:r w:rsidRPr="00772E25">
        <w:rPr>
          <w:rFonts w:ascii="Book Antiqua" w:hAnsi="Book Antiqua"/>
          <w:sz w:val="22"/>
          <w:szCs w:val="22"/>
          <w:lang w:val="es-ES"/>
        </w:rPr>
        <w:t>»</w:t>
      </w:r>
      <w:r w:rsidR="008C7A3D" w:rsidRPr="00772E25">
        <w:rPr>
          <w:rFonts w:ascii="Book Antiqua" w:hAnsi="Book Antiqua"/>
          <w:sz w:val="22"/>
          <w:szCs w:val="22"/>
          <w:lang w:val="es-ES"/>
        </w:rPr>
        <w:t xml:space="preserve"> </w:t>
      </w:r>
      <w:r w:rsidRPr="00772E25">
        <w:rPr>
          <w:rFonts w:ascii="Book Antiqua" w:hAnsi="Book Antiqua"/>
          <w:sz w:val="22"/>
          <w:szCs w:val="22"/>
          <w:lang w:val="es-ES"/>
        </w:rPr>
        <w:t>—</w:t>
      </w:r>
      <w:r w:rsidR="008C7A3D" w:rsidRPr="00772E25">
        <w:rPr>
          <w:rFonts w:ascii="Book Antiqua" w:hAnsi="Book Antiqua"/>
          <w:sz w:val="22"/>
          <w:szCs w:val="22"/>
          <w:lang w:val="es-ES"/>
        </w:rPr>
        <w:t>conclu</w:t>
      </w:r>
      <w:r w:rsidRPr="00772E25">
        <w:rPr>
          <w:rFonts w:ascii="Book Antiqua" w:hAnsi="Book Antiqua"/>
          <w:sz w:val="22"/>
          <w:szCs w:val="22"/>
          <w:lang w:val="es-ES"/>
        </w:rPr>
        <w:t>ía a</w:t>
      </w:r>
      <w:r w:rsidR="008C7A3D" w:rsidRPr="00772E25">
        <w:rPr>
          <w:rFonts w:ascii="Book Antiqua" w:hAnsi="Book Antiqua"/>
          <w:sz w:val="22"/>
          <w:szCs w:val="22"/>
          <w:lang w:val="es-ES"/>
        </w:rPr>
        <w:t>quel Padre</w:t>
      </w:r>
      <w:r w:rsidRPr="00772E25">
        <w:rPr>
          <w:rFonts w:ascii="Book Antiqua" w:hAnsi="Book Antiqua"/>
          <w:sz w:val="22"/>
          <w:szCs w:val="22"/>
          <w:lang w:val="es-ES"/>
        </w:rPr>
        <w:t>—</w:t>
      </w:r>
      <w:r w:rsidR="008C7A3D" w:rsidRPr="00772E25">
        <w:rPr>
          <w:rFonts w:ascii="Book Antiqua" w:hAnsi="Book Antiqua"/>
          <w:sz w:val="22"/>
          <w:szCs w:val="22"/>
          <w:lang w:val="es-ES"/>
        </w:rPr>
        <w:t xml:space="preserve"> es también para el cristiano. Si él también ha </w:t>
      </w:r>
      <w:r w:rsidR="00772E25" w:rsidRPr="00772E25">
        <w:rPr>
          <w:rFonts w:ascii="Book Antiqua" w:hAnsi="Book Antiqua"/>
          <w:sz w:val="22"/>
          <w:szCs w:val="22"/>
          <w:lang w:val="es-ES"/>
        </w:rPr>
        <w:t xml:space="preserve">realizado perfectamente el </w:t>
      </w:r>
      <w:r w:rsidR="008C7A3D" w:rsidRPr="00772E25">
        <w:rPr>
          <w:rFonts w:ascii="Book Antiqua" w:hAnsi="Book Antiqua"/>
          <w:sz w:val="22"/>
          <w:szCs w:val="22"/>
          <w:lang w:val="es-ES"/>
        </w:rPr>
        <w:t>ayun</w:t>
      </w:r>
      <w:r w:rsidR="004D359F">
        <w:rPr>
          <w:rFonts w:ascii="Book Antiqua" w:hAnsi="Book Antiqua"/>
          <w:sz w:val="22"/>
          <w:szCs w:val="22"/>
          <w:lang w:val="es-ES"/>
        </w:rPr>
        <w:t>o</w:t>
      </w:r>
      <w:r w:rsidR="008C7A3D" w:rsidRPr="00772E25">
        <w:rPr>
          <w:rFonts w:ascii="Book Antiqua" w:hAnsi="Book Antiqua"/>
          <w:sz w:val="22"/>
          <w:szCs w:val="22"/>
          <w:lang w:val="es-ES"/>
        </w:rPr>
        <w:t xml:space="preserve"> y</w:t>
      </w:r>
      <w:r w:rsidR="00772E25">
        <w:rPr>
          <w:rFonts w:ascii="Book Antiqua" w:hAnsi="Book Antiqua"/>
          <w:sz w:val="22"/>
          <w:szCs w:val="22"/>
          <w:lang w:val="es-ES"/>
        </w:rPr>
        <w:t xml:space="preserve"> la </w:t>
      </w:r>
      <w:r w:rsidR="008C7A3D" w:rsidRPr="00772E25">
        <w:rPr>
          <w:rFonts w:ascii="Book Antiqua" w:hAnsi="Book Antiqua"/>
          <w:sz w:val="22"/>
          <w:szCs w:val="22"/>
          <w:lang w:val="es-ES"/>
        </w:rPr>
        <w:t xml:space="preserve">vigilia, </w:t>
      </w:r>
      <w:r w:rsidR="00772E25">
        <w:rPr>
          <w:rFonts w:ascii="Book Antiqua" w:hAnsi="Book Antiqua"/>
          <w:sz w:val="22"/>
          <w:szCs w:val="22"/>
          <w:lang w:val="es-ES"/>
        </w:rPr>
        <w:t xml:space="preserve">la </w:t>
      </w:r>
      <w:r w:rsidR="008C7A3D" w:rsidRPr="00772E25">
        <w:rPr>
          <w:rFonts w:ascii="Book Antiqua" w:hAnsi="Book Antiqua"/>
          <w:sz w:val="22"/>
          <w:szCs w:val="22"/>
          <w:lang w:val="es-ES"/>
        </w:rPr>
        <w:t xml:space="preserve">salmodia y </w:t>
      </w:r>
      <w:proofErr w:type="gramStart"/>
      <w:r w:rsidR="008C7A3D" w:rsidRPr="00772E25">
        <w:rPr>
          <w:rFonts w:ascii="Book Antiqua" w:hAnsi="Book Antiqua"/>
          <w:sz w:val="22"/>
          <w:szCs w:val="22"/>
          <w:lang w:val="es-ES"/>
        </w:rPr>
        <w:t>todo l</w:t>
      </w:r>
      <w:r w:rsidR="00772E25">
        <w:rPr>
          <w:rFonts w:ascii="Book Antiqua" w:hAnsi="Book Antiqua"/>
          <w:sz w:val="22"/>
          <w:szCs w:val="22"/>
          <w:lang w:val="es-ES"/>
        </w:rPr>
        <w:t>a</w:t>
      </w:r>
      <w:r w:rsidR="008C7A3D" w:rsidRPr="00772E25">
        <w:rPr>
          <w:rFonts w:ascii="Book Antiqua" w:hAnsi="Book Antiqua"/>
          <w:sz w:val="22"/>
          <w:szCs w:val="22"/>
          <w:lang w:val="es-ES"/>
        </w:rPr>
        <w:t xml:space="preserve"> asce</w:t>
      </w:r>
      <w:r w:rsidR="00772E25">
        <w:rPr>
          <w:rFonts w:ascii="Book Antiqua" w:hAnsi="Book Antiqua"/>
          <w:sz w:val="22"/>
          <w:szCs w:val="22"/>
          <w:lang w:val="es-ES"/>
        </w:rPr>
        <w:t>sis</w:t>
      </w:r>
      <w:proofErr w:type="gramEnd"/>
      <w:r w:rsidR="008C7A3D" w:rsidRPr="00772E25">
        <w:rPr>
          <w:rFonts w:ascii="Book Antiqua" w:hAnsi="Book Antiqua"/>
          <w:sz w:val="22"/>
          <w:szCs w:val="22"/>
          <w:lang w:val="es-ES"/>
        </w:rPr>
        <w:t xml:space="preserve"> y todas las virtudes, pero no se ha </w:t>
      </w:r>
      <w:r w:rsidR="00772E25">
        <w:rPr>
          <w:rFonts w:ascii="Book Antiqua" w:hAnsi="Book Antiqua"/>
          <w:sz w:val="22"/>
          <w:szCs w:val="22"/>
          <w:lang w:val="es-ES"/>
        </w:rPr>
        <w:t>realizado</w:t>
      </w:r>
      <w:r w:rsidR="008C7A3D" w:rsidRPr="00772E25">
        <w:rPr>
          <w:rFonts w:ascii="Book Antiqua" w:hAnsi="Book Antiqua"/>
          <w:sz w:val="22"/>
          <w:szCs w:val="22"/>
          <w:lang w:val="es-ES"/>
        </w:rPr>
        <w:t xml:space="preserve">, por </w:t>
      </w:r>
      <w:r w:rsidR="00772E25">
        <w:rPr>
          <w:rFonts w:ascii="Book Antiqua" w:hAnsi="Book Antiqua"/>
          <w:sz w:val="22"/>
          <w:szCs w:val="22"/>
          <w:lang w:val="es-ES"/>
        </w:rPr>
        <w:t xml:space="preserve">la </w:t>
      </w:r>
      <w:r w:rsidR="008C7A3D" w:rsidRPr="00772E25">
        <w:rPr>
          <w:rFonts w:ascii="Book Antiqua" w:hAnsi="Book Antiqua"/>
          <w:sz w:val="22"/>
          <w:szCs w:val="22"/>
          <w:lang w:val="es-ES"/>
        </w:rPr>
        <w:t>gracia, en el altar de su corazón, la operación mística del Espíritu, todo este proceso ascético es in</w:t>
      </w:r>
      <w:r w:rsidR="00772E25">
        <w:rPr>
          <w:rFonts w:ascii="Book Antiqua" w:hAnsi="Book Antiqua"/>
          <w:sz w:val="22"/>
          <w:szCs w:val="22"/>
          <w:lang w:val="es-ES"/>
        </w:rPr>
        <w:t xml:space="preserve">completo </w:t>
      </w:r>
      <w:r w:rsidR="008C7A3D" w:rsidRPr="00772E25">
        <w:rPr>
          <w:rFonts w:ascii="Book Antiqua" w:hAnsi="Book Antiqua"/>
          <w:sz w:val="22"/>
          <w:szCs w:val="22"/>
          <w:lang w:val="es-ES"/>
        </w:rPr>
        <w:t xml:space="preserve">y casi vano, porque no tiene el júbilo del Espíritu operando místicamente en </w:t>
      </w:r>
      <w:r w:rsidR="00772E25">
        <w:rPr>
          <w:rFonts w:ascii="Book Antiqua" w:hAnsi="Book Antiqua"/>
          <w:sz w:val="22"/>
          <w:szCs w:val="22"/>
          <w:lang w:val="es-ES"/>
        </w:rPr>
        <w:t>el</w:t>
      </w:r>
      <w:r w:rsidR="008C7A3D" w:rsidRPr="00772E25">
        <w:rPr>
          <w:rFonts w:ascii="Book Antiqua" w:hAnsi="Book Antiqua"/>
          <w:sz w:val="22"/>
          <w:szCs w:val="22"/>
          <w:lang w:val="es-ES"/>
        </w:rPr>
        <w:t xml:space="preserve"> corazón</w:t>
      </w:r>
      <w:r w:rsidRPr="00772E25">
        <w:rPr>
          <w:rFonts w:ascii="Book Antiqua" w:hAnsi="Book Antiqua"/>
          <w:sz w:val="22"/>
          <w:szCs w:val="22"/>
          <w:lang w:val="es-ES"/>
        </w:rPr>
        <w:t>»</w:t>
      </w:r>
      <w:r w:rsidR="008C7A3D" w:rsidRPr="00772E25">
        <w:rPr>
          <w:rStyle w:val="FootnoteReference"/>
          <w:rFonts w:ascii="Book Antiqua" w:hAnsi="Book Antiqua"/>
          <w:sz w:val="22"/>
          <w:szCs w:val="22"/>
          <w:lang w:val="es-ES"/>
        </w:rPr>
        <w:footnoteReference w:id="6"/>
      </w:r>
      <w:r w:rsidRPr="00772E25">
        <w:rPr>
          <w:rFonts w:ascii="Book Antiqua" w:hAnsi="Book Antiqua"/>
          <w:sz w:val="22"/>
          <w:szCs w:val="22"/>
          <w:lang w:val="es-ES"/>
        </w:rPr>
        <w:t>.</w:t>
      </w:r>
    </w:p>
    <w:p w14:paraId="0DA62205" w14:textId="77777777" w:rsidR="004C73DC" w:rsidRPr="00772E25" w:rsidRDefault="004C73DC" w:rsidP="004C73DC">
      <w:pPr>
        <w:jc w:val="both"/>
        <w:rPr>
          <w:rFonts w:ascii="Book Antiqua" w:hAnsi="Book Antiqua"/>
          <w:lang w:val="es-ES"/>
        </w:rPr>
      </w:pPr>
    </w:p>
    <w:p w14:paraId="3973C739" w14:textId="77777777" w:rsidR="004F69B5" w:rsidRPr="00772E25" w:rsidRDefault="008C7A3D" w:rsidP="004C73DC">
      <w:pPr>
        <w:ind w:firstLine="647"/>
        <w:jc w:val="both"/>
        <w:rPr>
          <w:rFonts w:ascii="Book Antiqua" w:hAnsi="Book Antiqua"/>
          <w:lang w:val="es-ES"/>
        </w:rPr>
      </w:pPr>
      <w:r w:rsidRPr="00772E25">
        <w:rPr>
          <w:rFonts w:ascii="Book Antiqua" w:hAnsi="Book Antiqua"/>
          <w:lang w:val="es-ES"/>
        </w:rPr>
        <w:t xml:space="preserve">¿Cuáles son los </w:t>
      </w:r>
      <w:r w:rsidR="00AA0496" w:rsidRPr="00772E25">
        <w:rPr>
          <w:rFonts w:ascii="Book Antiqua" w:hAnsi="Book Antiqua"/>
          <w:lang w:val="es-ES"/>
        </w:rPr>
        <w:t>«</w:t>
      </w:r>
      <w:r w:rsidRPr="00772E25">
        <w:rPr>
          <w:rFonts w:ascii="Book Antiqua" w:hAnsi="Book Antiqua"/>
          <w:lang w:val="es-ES"/>
        </w:rPr>
        <w:t>lugares</w:t>
      </w:r>
      <w:r w:rsidR="00AA0496" w:rsidRPr="00772E25">
        <w:rPr>
          <w:rFonts w:ascii="Book Antiqua" w:hAnsi="Book Antiqua"/>
          <w:lang w:val="es-ES"/>
        </w:rPr>
        <w:t>»</w:t>
      </w:r>
      <w:r w:rsidRPr="00772E25">
        <w:rPr>
          <w:rFonts w:ascii="Book Antiqua" w:hAnsi="Book Antiqua"/>
          <w:lang w:val="es-ES"/>
        </w:rPr>
        <w:t xml:space="preserve"> donde el Espíritu actúa hoy de esta manera pentecostal? Escuchemos la voz de san Ambrosio, que fue el cant</w:t>
      </w:r>
      <w:r w:rsidR="00772E25">
        <w:rPr>
          <w:rFonts w:ascii="Book Antiqua" w:hAnsi="Book Antiqua"/>
          <w:lang w:val="es-ES"/>
        </w:rPr>
        <w:t>or</w:t>
      </w:r>
      <w:r w:rsidRPr="00772E25">
        <w:rPr>
          <w:rFonts w:ascii="Book Antiqua" w:hAnsi="Book Antiqua"/>
          <w:lang w:val="es-ES"/>
        </w:rPr>
        <w:t xml:space="preserve"> por excelencia, entre los Padres latinos, de la sobria </w:t>
      </w:r>
      <w:r w:rsidR="00772E25">
        <w:rPr>
          <w:rFonts w:ascii="Book Antiqua" w:hAnsi="Book Antiqua"/>
          <w:lang w:val="es-ES"/>
        </w:rPr>
        <w:t xml:space="preserve">ebriedad </w:t>
      </w:r>
      <w:r w:rsidRPr="00772E25">
        <w:rPr>
          <w:rFonts w:ascii="Book Antiqua" w:hAnsi="Book Antiqua"/>
          <w:lang w:val="es-ES"/>
        </w:rPr>
        <w:t xml:space="preserve">del Espíritu. Después de recordar los dos </w:t>
      </w:r>
      <w:r w:rsidR="00255CD7">
        <w:rPr>
          <w:rFonts w:ascii="Book Antiqua" w:hAnsi="Book Antiqua"/>
          <w:lang w:val="es-ES"/>
        </w:rPr>
        <w:t>«</w:t>
      </w:r>
      <w:r w:rsidRPr="00772E25">
        <w:rPr>
          <w:rFonts w:ascii="Book Antiqua" w:hAnsi="Book Antiqua"/>
          <w:lang w:val="es-ES"/>
        </w:rPr>
        <w:t>lugares</w:t>
      </w:r>
      <w:r w:rsidR="00255CD7">
        <w:rPr>
          <w:rFonts w:ascii="Book Antiqua" w:hAnsi="Book Antiqua"/>
          <w:lang w:val="es-ES"/>
        </w:rPr>
        <w:t>»</w:t>
      </w:r>
      <w:r w:rsidRPr="00772E25">
        <w:rPr>
          <w:rFonts w:ascii="Book Antiqua" w:hAnsi="Book Antiqua"/>
          <w:lang w:val="es-ES"/>
        </w:rPr>
        <w:t xml:space="preserve"> clásicos en los que </w:t>
      </w:r>
      <w:r w:rsidR="00255CD7">
        <w:rPr>
          <w:rFonts w:ascii="Book Antiqua" w:hAnsi="Book Antiqua"/>
          <w:lang w:val="es-ES"/>
        </w:rPr>
        <w:t xml:space="preserve">beber </w:t>
      </w:r>
      <w:r w:rsidRPr="00772E25">
        <w:rPr>
          <w:rFonts w:ascii="Book Antiqua" w:hAnsi="Book Antiqua"/>
          <w:lang w:val="es-ES"/>
        </w:rPr>
        <w:t xml:space="preserve">el Espíritu </w:t>
      </w:r>
      <w:r w:rsidR="00255CD7">
        <w:rPr>
          <w:rFonts w:ascii="Book Antiqua" w:hAnsi="Book Antiqua"/>
          <w:lang w:val="es-ES"/>
        </w:rPr>
        <w:t>—</w:t>
      </w:r>
      <w:r w:rsidRPr="00772E25">
        <w:rPr>
          <w:rFonts w:ascii="Book Antiqua" w:hAnsi="Book Antiqua"/>
          <w:lang w:val="es-ES"/>
        </w:rPr>
        <w:t>la Eucaristía y las Escrituras</w:t>
      </w:r>
      <w:r w:rsidR="00255CD7">
        <w:rPr>
          <w:rFonts w:ascii="Book Antiqua" w:hAnsi="Book Antiqua"/>
          <w:lang w:val="es-ES"/>
        </w:rPr>
        <w:t>—</w:t>
      </w:r>
      <w:r w:rsidRPr="00772E25">
        <w:rPr>
          <w:rFonts w:ascii="Book Antiqua" w:hAnsi="Book Antiqua"/>
          <w:lang w:val="es-ES"/>
        </w:rPr>
        <w:t xml:space="preserve"> </w:t>
      </w:r>
      <w:r w:rsidR="00255CD7">
        <w:rPr>
          <w:rFonts w:ascii="Book Antiqua" w:hAnsi="Book Antiqua"/>
          <w:lang w:val="es-ES"/>
        </w:rPr>
        <w:t>alude a u</w:t>
      </w:r>
      <w:r w:rsidRPr="00772E25">
        <w:rPr>
          <w:rFonts w:ascii="Book Antiqua" w:hAnsi="Book Antiqua"/>
          <w:lang w:val="es-ES"/>
        </w:rPr>
        <w:t xml:space="preserve">na tercera posibilidad. Dice: </w:t>
      </w:r>
    </w:p>
    <w:p w14:paraId="29AEB265" w14:textId="77777777" w:rsidR="004C73DC" w:rsidRPr="00772E25" w:rsidRDefault="004C73DC" w:rsidP="004C73DC">
      <w:pPr>
        <w:ind w:left="647"/>
        <w:jc w:val="both"/>
        <w:rPr>
          <w:rFonts w:ascii="Book Antiqua" w:hAnsi="Book Antiqua"/>
          <w:lang w:val="es-ES"/>
        </w:rPr>
      </w:pPr>
    </w:p>
    <w:p w14:paraId="2DFE9A9E" w14:textId="77777777" w:rsidR="004F69B5" w:rsidRPr="00772E25" w:rsidRDefault="00AA0496" w:rsidP="004C73DC">
      <w:pPr>
        <w:ind w:left="647"/>
        <w:jc w:val="both"/>
        <w:rPr>
          <w:rFonts w:ascii="Book Antiqua" w:hAnsi="Book Antiqua"/>
          <w:sz w:val="22"/>
          <w:szCs w:val="22"/>
          <w:lang w:val="es-ES"/>
        </w:rPr>
      </w:pPr>
      <w:r w:rsidRPr="00772E25">
        <w:rPr>
          <w:rFonts w:ascii="Book Antiqua" w:hAnsi="Book Antiqua"/>
          <w:sz w:val="22"/>
          <w:szCs w:val="22"/>
          <w:lang w:val="es-ES"/>
        </w:rPr>
        <w:t>«</w:t>
      </w:r>
      <w:r w:rsidR="008C7A3D" w:rsidRPr="00772E25">
        <w:rPr>
          <w:rFonts w:ascii="Book Antiqua" w:hAnsi="Book Antiqua"/>
          <w:sz w:val="22"/>
          <w:szCs w:val="22"/>
          <w:lang w:val="es-ES"/>
        </w:rPr>
        <w:t xml:space="preserve">También hay otra </w:t>
      </w:r>
      <w:r w:rsidR="00255CD7">
        <w:rPr>
          <w:rFonts w:ascii="Book Antiqua" w:hAnsi="Book Antiqua"/>
          <w:sz w:val="22"/>
          <w:szCs w:val="22"/>
          <w:lang w:val="es-ES"/>
        </w:rPr>
        <w:t xml:space="preserve">ebriedad </w:t>
      </w:r>
      <w:r w:rsidR="008C7A3D" w:rsidRPr="00772E25">
        <w:rPr>
          <w:rFonts w:ascii="Book Antiqua" w:hAnsi="Book Antiqua"/>
          <w:sz w:val="22"/>
          <w:szCs w:val="22"/>
          <w:lang w:val="es-ES"/>
        </w:rPr>
        <w:t>que está operando a través de la lluvia penetrante del Espíritu Santo. Así, en los Hechos de los Apóstoles, los que hablaban en diferentes idiomas se aparecieron a los oyentes como si estuvieran llenos de vino</w:t>
      </w:r>
      <w:r w:rsidRPr="00772E25">
        <w:rPr>
          <w:rFonts w:ascii="Book Antiqua" w:hAnsi="Book Antiqua"/>
          <w:sz w:val="22"/>
          <w:szCs w:val="22"/>
          <w:lang w:val="es-ES"/>
        </w:rPr>
        <w:t>»</w:t>
      </w:r>
      <w:r w:rsidR="008C7A3D" w:rsidRPr="00772E25">
        <w:rPr>
          <w:rStyle w:val="FootnoteReference"/>
          <w:rFonts w:ascii="Book Antiqua" w:hAnsi="Book Antiqua"/>
          <w:sz w:val="22"/>
          <w:szCs w:val="22"/>
          <w:lang w:val="es-ES"/>
        </w:rPr>
        <w:footnoteReference w:id="7"/>
      </w:r>
      <w:r w:rsidRPr="00772E25">
        <w:rPr>
          <w:rFonts w:ascii="Book Antiqua" w:hAnsi="Book Antiqua"/>
          <w:sz w:val="22"/>
          <w:szCs w:val="22"/>
          <w:lang w:val="es-ES"/>
        </w:rPr>
        <w:t>.</w:t>
      </w:r>
    </w:p>
    <w:p w14:paraId="1B7E75A5" w14:textId="77777777" w:rsidR="004C73DC" w:rsidRPr="00772E25" w:rsidRDefault="004C73DC" w:rsidP="004C73DC">
      <w:pPr>
        <w:jc w:val="both"/>
        <w:rPr>
          <w:rFonts w:ascii="Book Antiqua" w:hAnsi="Book Antiqua"/>
          <w:lang w:val="es-ES"/>
        </w:rPr>
      </w:pPr>
    </w:p>
    <w:p w14:paraId="5D73F10A" w14:textId="77777777" w:rsidR="004F69B5" w:rsidRPr="00772E25" w:rsidRDefault="008C7A3D" w:rsidP="004C73DC">
      <w:pPr>
        <w:ind w:firstLine="647"/>
        <w:jc w:val="both"/>
        <w:rPr>
          <w:rFonts w:ascii="Book Antiqua" w:hAnsi="Book Antiqua"/>
          <w:lang w:val="es-ES"/>
        </w:rPr>
      </w:pPr>
      <w:r w:rsidRPr="00772E25">
        <w:rPr>
          <w:rFonts w:ascii="Book Antiqua" w:hAnsi="Book Antiqua"/>
          <w:lang w:val="es-ES"/>
        </w:rPr>
        <w:t xml:space="preserve">Después de recordar los medios </w:t>
      </w:r>
      <w:r w:rsidR="00AA0496" w:rsidRPr="00772E25">
        <w:rPr>
          <w:rFonts w:ascii="Book Antiqua" w:hAnsi="Book Antiqua"/>
          <w:lang w:val="es-ES"/>
        </w:rPr>
        <w:t>«</w:t>
      </w:r>
      <w:r w:rsidRPr="00772E25">
        <w:rPr>
          <w:rFonts w:ascii="Book Antiqua" w:hAnsi="Book Antiqua"/>
          <w:lang w:val="es-ES"/>
        </w:rPr>
        <w:t>ordinarios</w:t>
      </w:r>
      <w:r w:rsidR="00AA0496" w:rsidRPr="00772E25">
        <w:rPr>
          <w:rFonts w:ascii="Book Antiqua" w:hAnsi="Book Antiqua"/>
          <w:lang w:val="es-ES"/>
        </w:rPr>
        <w:t>»</w:t>
      </w:r>
      <w:r w:rsidRPr="00772E25">
        <w:rPr>
          <w:rFonts w:ascii="Book Antiqua" w:hAnsi="Book Antiqua"/>
          <w:lang w:val="es-ES"/>
        </w:rPr>
        <w:t xml:space="preserve">, san Ambrosio, con estas palabras, </w:t>
      </w:r>
      <w:r w:rsidR="00255CD7">
        <w:rPr>
          <w:rFonts w:ascii="Book Antiqua" w:hAnsi="Book Antiqua"/>
          <w:lang w:val="es-ES"/>
        </w:rPr>
        <w:t xml:space="preserve">alude a </w:t>
      </w:r>
      <w:r w:rsidRPr="00772E25">
        <w:rPr>
          <w:rFonts w:ascii="Book Antiqua" w:hAnsi="Book Antiqua"/>
          <w:lang w:val="es-ES"/>
        </w:rPr>
        <w:t xml:space="preserve">un medio diferente, </w:t>
      </w:r>
      <w:r w:rsidR="00AA0496" w:rsidRPr="00772E25">
        <w:rPr>
          <w:rFonts w:ascii="Book Antiqua" w:hAnsi="Book Antiqua"/>
          <w:lang w:val="es-ES"/>
        </w:rPr>
        <w:t>«</w:t>
      </w:r>
      <w:r w:rsidRPr="00772E25">
        <w:rPr>
          <w:rFonts w:ascii="Book Antiqua" w:hAnsi="Book Antiqua"/>
          <w:lang w:val="es-ES"/>
        </w:rPr>
        <w:t>extraordinario</w:t>
      </w:r>
      <w:r w:rsidR="00AA0496" w:rsidRPr="00772E25">
        <w:rPr>
          <w:rFonts w:ascii="Book Antiqua" w:hAnsi="Book Antiqua"/>
          <w:lang w:val="es-ES"/>
        </w:rPr>
        <w:t>»</w:t>
      </w:r>
      <w:r w:rsidRPr="00772E25">
        <w:rPr>
          <w:rFonts w:ascii="Book Antiqua" w:hAnsi="Book Antiqua"/>
          <w:lang w:val="es-ES"/>
        </w:rPr>
        <w:t xml:space="preserve">, en el sentido de que no </w:t>
      </w:r>
      <w:r w:rsidR="00255CD7">
        <w:rPr>
          <w:rFonts w:ascii="Book Antiqua" w:hAnsi="Book Antiqua"/>
          <w:lang w:val="es-ES"/>
        </w:rPr>
        <w:t xml:space="preserve">está </w:t>
      </w:r>
      <w:r w:rsidRPr="00772E25">
        <w:rPr>
          <w:rFonts w:ascii="Book Antiqua" w:hAnsi="Book Antiqua"/>
          <w:lang w:val="es-ES"/>
        </w:rPr>
        <w:t>fija</w:t>
      </w:r>
      <w:r w:rsidR="00255CD7">
        <w:rPr>
          <w:rFonts w:ascii="Book Antiqua" w:hAnsi="Book Antiqua"/>
          <w:lang w:val="es-ES"/>
        </w:rPr>
        <w:t>do</w:t>
      </w:r>
      <w:r w:rsidRPr="00772E25">
        <w:rPr>
          <w:rFonts w:ascii="Book Antiqua" w:hAnsi="Book Antiqua"/>
          <w:lang w:val="es-ES"/>
        </w:rPr>
        <w:t xml:space="preserve"> de antemano, no es algo instituido. Consiste en revivir la experiencia que los apóstoles tuvieron el día de Pentecostés. Ambros</w:t>
      </w:r>
      <w:r w:rsidR="00255CD7">
        <w:rPr>
          <w:rFonts w:ascii="Book Antiqua" w:hAnsi="Book Antiqua"/>
          <w:lang w:val="es-ES"/>
        </w:rPr>
        <w:t>io</w:t>
      </w:r>
      <w:r w:rsidRPr="00772E25">
        <w:rPr>
          <w:rFonts w:ascii="Book Antiqua" w:hAnsi="Book Antiqua"/>
          <w:lang w:val="es-ES"/>
        </w:rPr>
        <w:t xml:space="preserve"> ciertamente no tenía la intención de señalar esta tercera posibilidad, </w:t>
      </w:r>
      <w:r w:rsidR="00255CD7">
        <w:rPr>
          <w:rFonts w:ascii="Book Antiqua" w:hAnsi="Book Antiqua"/>
          <w:lang w:val="es-ES"/>
        </w:rPr>
        <w:t>para</w:t>
      </w:r>
      <w:r w:rsidRPr="00772E25">
        <w:rPr>
          <w:rFonts w:ascii="Book Antiqua" w:hAnsi="Book Antiqua"/>
          <w:lang w:val="es-ES"/>
        </w:rPr>
        <w:t xml:space="preserve"> decir a los oyentes que </w:t>
      </w:r>
      <w:r w:rsidR="00255CD7">
        <w:rPr>
          <w:rFonts w:ascii="Book Antiqua" w:hAnsi="Book Antiqua"/>
          <w:lang w:val="es-ES"/>
        </w:rPr>
        <w:t>estaba prohibida</w:t>
      </w:r>
      <w:r w:rsidRPr="00772E25">
        <w:rPr>
          <w:rFonts w:ascii="Book Antiqua" w:hAnsi="Book Antiqua"/>
          <w:lang w:val="es-ES"/>
        </w:rPr>
        <w:t xml:space="preserve"> para ellos, </w:t>
      </w:r>
      <w:r w:rsidR="00255CD7">
        <w:rPr>
          <w:rFonts w:ascii="Book Antiqua" w:hAnsi="Book Antiqua"/>
          <w:lang w:val="es-ES"/>
        </w:rPr>
        <w:t xml:space="preserve">al </w:t>
      </w:r>
      <w:r w:rsidRPr="00772E25">
        <w:rPr>
          <w:rFonts w:ascii="Book Antiqua" w:hAnsi="Book Antiqua"/>
          <w:lang w:val="es-ES"/>
        </w:rPr>
        <w:t>esta</w:t>
      </w:r>
      <w:r w:rsidR="00255CD7">
        <w:rPr>
          <w:rFonts w:ascii="Book Antiqua" w:hAnsi="Book Antiqua"/>
          <w:lang w:val="es-ES"/>
        </w:rPr>
        <w:t>r</w:t>
      </w:r>
      <w:r w:rsidRPr="00772E25">
        <w:rPr>
          <w:rFonts w:ascii="Book Antiqua" w:hAnsi="Book Antiqua"/>
          <w:lang w:val="es-ES"/>
        </w:rPr>
        <w:t xml:space="preserve"> reservado sólo para los apóstoles y la primera generación de cristianos. Por el contrario, tiene la intención de </w:t>
      </w:r>
      <w:r w:rsidR="00255CD7">
        <w:rPr>
          <w:rFonts w:ascii="Book Antiqua" w:hAnsi="Book Antiqua"/>
          <w:lang w:val="es-ES"/>
        </w:rPr>
        <w:t>estimular</w:t>
      </w:r>
      <w:r w:rsidRPr="00772E25">
        <w:rPr>
          <w:rFonts w:ascii="Book Antiqua" w:hAnsi="Book Antiqua"/>
          <w:lang w:val="es-ES"/>
        </w:rPr>
        <w:t xml:space="preserve"> a sus fieles </w:t>
      </w:r>
      <w:r w:rsidR="00255CD7">
        <w:rPr>
          <w:rFonts w:ascii="Book Antiqua" w:hAnsi="Book Antiqua"/>
          <w:lang w:val="es-ES"/>
        </w:rPr>
        <w:t xml:space="preserve">para que </w:t>
      </w:r>
      <w:r w:rsidRPr="00772E25">
        <w:rPr>
          <w:rFonts w:ascii="Book Antiqua" w:hAnsi="Book Antiqua"/>
          <w:lang w:val="es-ES"/>
        </w:rPr>
        <w:t>experiment</w:t>
      </w:r>
      <w:r w:rsidR="00255CD7">
        <w:rPr>
          <w:rFonts w:ascii="Book Antiqua" w:hAnsi="Book Antiqua"/>
          <w:lang w:val="es-ES"/>
        </w:rPr>
        <w:t>en</w:t>
      </w:r>
      <w:r w:rsidRPr="00772E25">
        <w:rPr>
          <w:rFonts w:ascii="Book Antiqua" w:hAnsi="Book Antiqua"/>
          <w:lang w:val="es-ES"/>
        </w:rPr>
        <w:t xml:space="preserve"> esa </w:t>
      </w:r>
      <w:r w:rsidR="00AA0496" w:rsidRPr="00772E25">
        <w:rPr>
          <w:rFonts w:ascii="Book Antiqua" w:hAnsi="Book Antiqua"/>
          <w:lang w:val="es-ES"/>
        </w:rPr>
        <w:t>«</w:t>
      </w:r>
      <w:r w:rsidRPr="00772E25">
        <w:rPr>
          <w:rFonts w:ascii="Book Antiqua" w:hAnsi="Book Antiqua"/>
          <w:lang w:val="es-ES"/>
        </w:rPr>
        <w:t xml:space="preserve">lluvia penetrante del </w:t>
      </w:r>
      <w:proofErr w:type="gramStart"/>
      <w:r w:rsidRPr="00772E25">
        <w:rPr>
          <w:rFonts w:ascii="Book Antiqua" w:hAnsi="Book Antiqua"/>
          <w:lang w:val="es-ES"/>
        </w:rPr>
        <w:t>Espíritu</w:t>
      </w:r>
      <w:r w:rsidR="00AA0496" w:rsidRPr="00772E25">
        <w:rPr>
          <w:rFonts w:ascii="Book Antiqua" w:hAnsi="Book Antiqua"/>
          <w:lang w:val="es-ES"/>
        </w:rPr>
        <w:t>«</w:t>
      </w:r>
      <w:r w:rsidRPr="00772E25">
        <w:rPr>
          <w:rFonts w:ascii="Book Antiqua" w:hAnsi="Book Antiqua"/>
          <w:lang w:val="es-ES"/>
        </w:rPr>
        <w:t xml:space="preserve"> que</w:t>
      </w:r>
      <w:proofErr w:type="gramEnd"/>
      <w:r w:rsidRPr="00772E25">
        <w:rPr>
          <w:rFonts w:ascii="Book Antiqua" w:hAnsi="Book Antiqua"/>
          <w:lang w:val="es-ES"/>
        </w:rPr>
        <w:t xml:space="preserve"> </w:t>
      </w:r>
      <w:r w:rsidR="00255CD7">
        <w:rPr>
          <w:rFonts w:ascii="Book Antiqua" w:hAnsi="Book Antiqua"/>
          <w:lang w:val="es-ES"/>
        </w:rPr>
        <w:t xml:space="preserve">tuvo lugar </w:t>
      </w:r>
      <w:r w:rsidRPr="00772E25">
        <w:rPr>
          <w:rFonts w:ascii="Book Antiqua" w:hAnsi="Book Antiqua"/>
          <w:lang w:val="es-ES"/>
        </w:rPr>
        <w:t xml:space="preserve">en Pentecostés. Esto es lo que san Juan XXIII </w:t>
      </w:r>
      <w:r w:rsidR="00255CD7">
        <w:rPr>
          <w:rFonts w:ascii="Book Antiqua" w:hAnsi="Book Antiqua"/>
          <w:lang w:val="es-ES"/>
        </w:rPr>
        <w:t xml:space="preserve">se </w:t>
      </w:r>
      <w:r w:rsidRPr="00772E25">
        <w:rPr>
          <w:rFonts w:ascii="Book Antiqua" w:hAnsi="Book Antiqua"/>
          <w:lang w:val="es-ES"/>
        </w:rPr>
        <w:t>prop</w:t>
      </w:r>
      <w:r w:rsidR="00255CD7">
        <w:rPr>
          <w:rFonts w:ascii="Book Antiqua" w:hAnsi="Book Antiqua"/>
          <w:lang w:val="es-ES"/>
        </w:rPr>
        <w:t xml:space="preserve">onía </w:t>
      </w:r>
      <w:r w:rsidRPr="00772E25">
        <w:rPr>
          <w:rFonts w:ascii="Book Antiqua" w:hAnsi="Book Antiqua"/>
          <w:lang w:val="es-ES"/>
        </w:rPr>
        <w:t xml:space="preserve">con el Concilio Vaticano II: un </w:t>
      </w:r>
      <w:r w:rsidR="00AA0496" w:rsidRPr="00772E25">
        <w:rPr>
          <w:rFonts w:ascii="Book Antiqua" w:hAnsi="Book Antiqua"/>
          <w:lang w:val="es-ES"/>
        </w:rPr>
        <w:t>«</w:t>
      </w:r>
      <w:r w:rsidRPr="00772E25">
        <w:rPr>
          <w:rFonts w:ascii="Book Antiqua" w:hAnsi="Book Antiqua"/>
          <w:lang w:val="es-ES"/>
        </w:rPr>
        <w:t>nuevo Pentecostés</w:t>
      </w:r>
      <w:r w:rsidR="00AA0496" w:rsidRPr="00772E25">
        <w:rPr>
          <w:rFonts w:ascii="Book Antiqua" w:hAnsi="Book Antiqua"/>
          <w:lang w:val="es-ES"/>
        </w:rPr>
        <w:t>»</w:t>
      </w:r>
      <w:r w:rsidRPr="00772E25">
        <w:rPr>
          <w:rFonts w:ascii="Book Antiqua" w:hAnsi="Book Antiqua"/>
          <w:lang w:val="es-ES"/>
        </w:rPr>
        <w:t xml:space="preserve"> para la Iglesia. </w:t>
      </w:r>
    </w:p>
    <w:p w14:paraId="43F2EC04" w14:textId="77777777" w:rsidR="004F69B5" w:rsidRPr="00772E25" w:rsidRDefault="008C7A3D" w:rsidP="00255CD7">
      <w:pPr>
        <w:ind w:firstLine="647"/>
        <w:jc w:val="both"/>
        <w:rPr>
          <w:rFonts w:ascii="Book Antiqua" w:hAnsi="Book Antiqua"/>
          <w:lang w:val="es-ES"/>
        </w:rPr>
      </w:pPr>
      <w:r w:rsidRPr="00772E25">
        <w:rPr>
          <w:rFonts w:ascii="Book Antiqua" w:hAnsi="Book Antiqua"/>
          <w:lang w:val="es-ES"/>
        </w:rPr>
        <w:t xml:space="preserve">Por lo tanto, también existe para nosotros la posibilidad de </w:t>
      </w:r>
      <w:r w:rsidR="00255CD7">
        <w:rPr>
          <w:rFonts w:ascii="Book Antiqua" w:hAnsi="Book Antiqua"/>
          <w:lang w:val="es-ES"/>
        </w:rPr>
        <w:t xml:space="preserve">beber </w:t>
      </w:r>
      <w:r w:rsidRPr="00772E25">
        <w:rPr>
          <w:rFonts w:ascii="Book Antiqua" w:hAnsi="Book Antiqua"/>
          <w:lang w:val="es-ES"/>
        </w:rPr>
        <w:t>el Espíritu p</w:t>
      </w:r>
      <w:r w:rsidR="00255CD7">
        <w:rPr>
          <w:rFonts w:ascii="Book Antiqua" w:hAnsi="Book Antiqua"/>
          <w:lang w:val="es-ES"/>
        </w:rPr>
        <w:t xml:space="preserve">or </w:t>
      </w:r>
      <w:r w:rsidRPr="00772E25">
        <w:rPr>
          <w:rFonts w:ascii="Book Antiqua" w:hAnsi="Book Antiqua"/>
          <w:lang w:val="es-ES"/>
        </w:rPr>
        <w:t xml:space="preserve">este nuevo camino, dependiendo únicamente de la iniciativa soberana y libre de Dios. Una de las formas en que </w:t>
      </w:r>
      <w:r w:rsidR="00255CD7" w:rsidRPr="00772E25">
        <w:rPr>
          <w:rFonts w:ascii="Book Antiqua" w:hAnsi="Book Antiqua"/>
          <w:lang w:val="es-ES"/>
        </w:rPr>
        <w:t xml:space="preserve">se manifiesta en nuestros días </w:t>
      </w:r>
      <w:r w:rsidRPr="00772E25">
        <w:rPr>
          <w:rFonts w:ascii="Book Antiqua" w:hAnsi="Book Antiqua"/>
          <w:lang w:val="es-ES"/>
        </w:rPr>
        <w:t xml:space="preserve">esta forma de actuar del Espíritu fuera de los canales institucionales de </w:t>
      </w:r>
      <w:r w:rsidR="00255CD7">
        <w:rPr>
          <w:rFonts w:ascii="Book Antiqua" w:hAnsi="Book Antiqua"/>
          <w:lang w:val="es-ES"/>
        </w:rPr>
        <w:t xml:space="preserve">la </w:t>
      </w:r>
      <w:r w:rsidRPr="00772E25">
        <w:rPr>
          <w:rFonts w:ascii="Book Antiqua" w:hAnsi="Book Antiqua"/>
          <w:lang w:val="es-ES"/>
        </w:rPr>
        <w:t>gracia</w:t>
      </w:r>
      <w:r w:rsidR="004D359F">
        <w:rPr>
          <w:rFonts w:ascii="Book Antiqua" w:hAnsi="Book Antiqua"/>
          <w:lang w:val="es-ES"/>
        </w:rPr>
        <w:t>,</w:t>
      </w:r>
      <w:r w:rsidRPr="00772E25">
        <w:rPr>
          <w:rFonts w:ascii="Book Antiqua" w:hAnsi="Book Antiqua"/>
          <w:lang w:val="es-ES"/>
        </w:rPr>
        <w:t xml:space="preserve"> es el llamado bautismo </w:t>
      </w:r>
      <w:r w:rsidRPr="00772E25">
        <w:rPr>
          <w:rFonts w:ascii="Book Antiqua" w:hAnsi="Book Antiqua"/>
          <w:lang w:val="es-ES"/>
        </w:rPr>
        <w:lastRenderedPageBreak/>
        <w:t>en el Espíritu. Lo menciono aquí sin ninguna intención de prosel</w:t>
      </w:r>
      <w:r w:rsidR="00255CD7">
        <w:rPr>
          <w:rFonts w:ascii="Book Antiqua" w:hAnsi="Book Antiqua"/>
          <w:lang w:val="es-ES"/>
        </w:rPr>
        <w:t>i</w:t>
      </w:r>
      <w:r w:rsidRPr="00772E25">
        <w:rPr>
          <w:rFonts w:ascii="Book Antiqua" w:hAnsi="Book Antiqua"/>
          <w:lang w:val="es-ES"/>
        </w:rPr>
        <w:t xml:space="preserve">tismo, sólo para responder a la exhortación que el Papa Francisco </w:t>
      </w:r>
      <w:r w:rsidR="00255CD7" w:rsidRPr="00772E25">
        <w:rPr>
          <w:rFonts w:ascii="Book Antiqua" w:hAnsi="Book Antiqua"/>
          <w:lang w:val="es-ES"/>
        </w:rPr>
        <w:t xml:space="preserve">dirige </w:t>
      </w:r>
      <w:r w:rsidRPr="00772E25">
        <w:rPr>
          <w:rFonts w:ascii="Book Antiqua" w:hAnsi="Book Antiqua"/>
          <w:lang w:val="es-ES"/>
        </w:rPr>
        <w:t xml:space="preserve">a menudo a los seguidores de la Renovación Carismática Católica </w:t>
      </w:r>
      <w:r w:rsidR="004D359F">
        <w:rPr>
          <w:rFonts w:ascii="Book Antiqua" w:hAnsi="Book Antiqua"/>
          <w:lang w:val="es-ES"/>
        </w:rPr>
        <w:t>a</w:t>
      </w:r>
      <w:r w:rsidRPr="00772E25">
        <w:rPr>
          <w:rFonts w:ascii="Book Antiqua" w:hAnsi="Book Antiqua"/>
          <w:lang w:val="es-ES"/>
        </w:rPr>
        <w:t xml:space="preserve"> compartir con todo el pueblo de Dios esta </w:t>
      </w:r>
      <w:r w:rsidR="00AA0496" w:rsidRPr="00772E25">
        <w:rPr>
          <w:rFonts w:ascii="Book Antiqua" w:hAnsi="Book Antiqua"/>
          <w:lang w:val="es-ES"/>
        </w:rPr>
        <w:t>«</w:t>
      </w:r>
      <w:r w:rsidRPr="00772E25">
        <w:rPr>
          <w:rFonts w:ascii="Book Antiqua" w:hAnsi="Book Antiqua"/>
          <w:lang w:val="es-ES"/>
        </w:rPr>
        <w:t>corriente de gracia</w:t>
      </w:r>
      <w:r w:rsidR="00AA0496" w:rsidRPr="00772E25">
        <w:rPr>
          <w:rFonts w:ascii="Book Antiqua" w:hAnsi="Book Antiqua"/>
          <w:lang w:val="es-ES"/>
        </w:rPr>
        <w:t>»</w:t>
      </w:r>
      <w:r w:rsidRPr="00772E25">
        <w:rPr>
          <w:rFonts w:ascii="Book Antiqua" w:hAnsi="Book Antiqua"/>
          <w:lang w:val="es-ES"/>
        </w:rPr>
        <w:t xml:space="preserve"> que se experimenta en el bautismo del Espíritu. </w:t>
      </w:r>
    </w:p>
    <w:p w14:paraId="5955380F" w14:textId="77777777" w:rsidR="004F69B5" w:rsidRPr="00772E25" w:rsidRDefault="008C7A3D" w:rsidP="004C73DC">
      <w:pPr>
        <w:ind w:firstLine="709"/>
        <w:jc w:val="both"/>
        <w:rPr>
          <w:rFonts w:ascii="Book Antiqua" w:hAnsi="Book Antiqua"/>
          <w:lang w:val="es-ES"/>
        </w:rPr>
      </w:pPr>
      <w:r w:rsidRPr="00772E25">
        <w:rPr>
          <w:rFonts w:ascii="Book Antiqua" w:hAnsi="Book Antiqua"/>
          <w:lang w:val="es-ES"/>
        </w:rPr>
        <w:t xml:space="preserve">La expresión </w:t>
      </w:r>
      <w:r w:rsidR="00AA0496" w:rsidRPr="00772E25">
        <w:rPr>
          <w:rFonts w:ascii="Book Antiqua" w:hAnsi="Book Antiqua"/>
          <w:lang w:val="es-ES"/>
        </w:rPr>
        <w:t>«</w:t>
      </w:r>
      <w:r w:rsidR="00441843">
        <w:rPr>
          <w:rFonts w:ascii="Book Antiqua" w:hAnsi="Book Antiqua"/>
          <w:lang w:val="es-ES"/>
        </w:rPr>
        <w:t>b</w:t>
      </w:r>
      <w:r w:rsidRPr="00772E25">
        <w:rPr>
          <w:rFonts w:ascii="Book Antiqua" w:hAnsi="Book Antiqua"/>
          <w:lang w:val="es-ES"/>
        </w:rPr>
        <w:t>autismo en el Espíritu</w:t>
      </w:r>
      <w:r w:rsidR="00AA0496" w:rsidRPr="00772E25">
        <w:rPr>
          <w:rFonts w:ascii="Book Antiqua" w:hAnsi="Book Antiqua"/>
          <w:lang w:val="es-ES"/>
        </w:rPr>
        <w:t>»</w:t>
      </w:r>
      <w:r w:rsidRPr="00772E25">
        <w:rPr>
          <w:rFonts w:ascii="Book Antiqua" w:hAnsi="Book Antiqua"/>
          <w:lang w:val="es-ES"/>
        </w:rPr>
        <w:t xml:space="preserve"> proviene de Jesús mismo. Refiriéndose al próximo Pentecostés, antes de ascender al cielo, dijo a sus apóstoles:</w:t>
      </w:r>
      <w:r w:rsidRPr="00772E25">
        <w:rPr>
          <w:rFonts w:ascii="Book Antiqua" w:hAnsi="Book Antiqua"/>
          <w:shd w:val="clear" w:color="auto" w:fill="FFFFFF"/>
          <w:lang w:val="es-ES"/>
        </w:rPr>
        <w:t xml:space="preserve"> </w:t>
      </w:r>
      <w:r w:rsidR="00AA0496" w:rsidRPr="00772E25">
        <w:rPr>
          <w:rFonts w:ascii="Book Antiqua" w:hAnsi="Book Antiqua"/>
          <w:shd w:val="clear" w:color="auto" w:fill="FFFFFF"/>
          <w:lang w:val="es-ES"/>
        </w:rPr>
        <w:t>«</w:t>
      </w:r>
      <w:r w:rsidRPr="00772E25">
        <w:rPr>
          <w:rFonts w:ascii="Book Antiqua" w:hAnsi="Book Antiqua"/>
          <w:shd w:val="clear" w:color="auto" w:fill="FFFFFF"/>
          <w:lang w:val="es-ES"/>
        </w:rPr>
        <w:t xml:space="preserve">Juan bautizó con </w:t>
      </w:r>
      <w:proofErr w:type="gramStart"/>
      <w:r w:rsidRPr="00772E25">
        <w:rPr>
          <w:rFonts w:ascii="Book Antiqua" w:hAnsi="Book Antiqua"/>
          <w:shd w:val="clear" w:color="auto" w:fill="FFFFFF"/>
          <w:lang w:val="es-ES"/>
        </w:rPr>
        <w:t>agua</w:t>
      </w:r>
      <w:proofErr w:type="gramEnd"/>
      <w:r w:rsidRPr="00772E25">
        <w:rPr>
          <w:rFonts w:ascii="Book Antiqua" w:hAnsi="Book Antiqua"/>
          <w:shd w:val="clear" w:color="auto" w:fill="FFFFFF"/>
          <w:lang w:val="es-ES"/>
        </w:rPr>
        <w:t xml:space="preserve"> pero</w:t>
      </w:r>
      <w:r w:rsidR="00255CD7">
        <w:rPr>
          <w:rFonts w:ascii="Book Antiqua" w:hAnsi="Book Antiqua"/>
          <w:shd w:val="clear" w:color="auto" w:fill="FFFFFF"/>
          <w:lang w:val="es-ES"/>
        </w:rPr>
        <w:t xml:space="preserve"> vosotros,</w:t>
      </w:r>
      <w:r w:rsidRPr="00772E25">
        <w:rPr>
          <w:rFonts w:ascii="Book Antiqua" w:hAnsi="Book Antiqua"/>
          <w:shd w:val="clear" w:color="auto" w:fill="FFFFFF"/>
          <w:lang w:val="es-ES"/>
        </w:rPr>
        <w:t xml:space="preserve"> en no muchos días, ser</w:t>
      </w:r>
      <w:r w:rsidR="00255CD7">
        <w:rPr>
          <w:rFonts w:ascii="Book Antiqua" w:hAnsi="Book Antiqua"/>
          <w:shd w:val="clear" w:color="auto" w:fill="FFFFFF"/>
          <w:lang w:val="es-ES"/>
        </w:rPr>
        <w:t>éis</w:t>
      </w:r>
      <w:r w:rsidRPr="00772E25">
        <w:rPr>
          <w:rFonts w:ascii="Book Antiqua" w:hAnsi="Book Antiqua"/>
          <w:shd w:val="clear" w:color="auto" w:fill="FFFFFF"/>
          <w:lang w:val="es-ES"/>
        </w:rPr>
        <w:t xml:space="preserve"> bautizado</w:t>
      </w:r>
      <w:r w:rsidR="00255CD7">
        <w:rPr>
          <w:rFonts w:ascii="Book Antiqua" w:hAnsi="Book Antiqua"/>
          <w:shd w:val="clear" w:color="auto" w:fill="FFFFFF"/>
          <w:lang w:val="es-ES"/>
        </w:rPr>
        <w:t>s</w:t>
      </w:r>
      <w:r w:rsidRPr="00772E25">
        <w:rPr>
          <w:rFonts w:ascii="Book Antiqua" w:hAnsi="Book Antiqua"/>
          <w:shd w:val="clear" w:color="auto" w:fill="FFFFFF"/>
          <w:lang w:val="es-ES"/>
        </w:rPr>
        <w:t xml:space="preserve"> en el Espíritu Santo</w:t>
      </w:r>
      <w:r w:rsidR="00AA0496" w:rsidRPr="00772E25">
        <w:rPr>
          <w:rFonts w:ascii="Book Antiqua" w:hAnsi="Book Antiqua"/>
          <w:shd w:val="clear" w:color="auto" w:fill="FFFFFF"/>
          <w:lang w:val="es-ES"/>
        </w:rPr>
        <w:t>»</w:t>
      </w:r>
      <w:r w:rsidRPr="00772E25">
        <w:rPr>
          <w:rFonts w:ascii="Book Antiqua" w:hAnsi="Book Antiqua"/>
          <w:shd w:val="clear" w:color="auto" w:fill="FFFFFF"/>
          <w:lang w:val="es-ES"/>
        </w:rPr>
        <w:t xml:space="preserve"> (Hch 1</w:t>
      </w:r>
      <w:r w:rsidR="00AA0496" w:rsidRPr="00772E25">
        <w:rPr>
          <w:rFonts w:ascii="Book Antiqua" w:hAnsi="Book Antiqua"/>
          <w:shd w:val="clear" w:color="auto" w:fill="FFFFFF"/>
          <w:lang w:val="es-ES"/>
        </w:rPr>
        <w:t>,</w:t>
      </w:r>
      <w:r w:rsidRPr="00772E25">
        <w:rPr>
          <w:rFonts w:ascii="Book Antiqua" w:hAnsi="Book Antiqua"/>
          <w:shd w:val="clear" w:color="auto" w:fill="FFFFFF"/>
          <w:lang w:val="es-ES"/>
        </w:rPr>
        <w:t xml:space="preserve">5). </w:t>
      </w:r>
      <w:r w:rsidR="00255CD7">
        <w:rPr>
          <w:rFonts w:ascii="Book Antiqua" w:hAnsi="Book Antiqua"/>
          <w:shd w:val="clear" w:color="auto" w:fill="FFFFFF"/>
          <w:lang w:val="es-ES"/>
        </w:rPr>
        <w:t xml:space="preserve">Se trata de </w:t>
      </w:r>
      <w:r w:rsidRPr="00772E25">
        <w:rPr>
          <w:rFonts w:ascii="Book Antiqua" w:hAnsi="Book Antiqua"/>
          <w:lang w:val="es-ES"/>
        </w:rPr>
        <w:t>un rit</w:t>
      </w:r>
      <w:r w:rsidR="00255CD7">
        <w:rPr>
          <w:rFonts w:ascii="Book Antiqua" w:hAnsi="Book Antiqua"/>
          <w:lang w:val="es-ES"/>
        </w:rPr>
        <w:t>o</w:t>
      </w:r>
      <w:r w:rsidRPr="00772E25">
        <w:rPr>
          <w:rFonts w:ascii="Book Antiqua" w:hAnsi="Book Antiqua"/>
          <w:lang w:val="es-ES"/>
        </w:rPr>
        <w:t xml:space="preserve"> que no tiene nada </w:t>
      </w:r>
      <w:r w:rsidR="00255CD7">
        <w:rPr>
          <w:rFonts w:ascii="Book Antiqua" w:hAnsi="Book Antiqua"/>
          <w:lang w:val="es-ES"/>
        </w:rPr>
        <w:t xml:space="preserve">de </w:t>
      </w:r>
      <w:r w:rsidRPr="00772E25">
        <w:rPr>
          <w:rFonts w:ascii="Book Antiqua" w:hAnsi="Book Antiqua"/>
          <w:lang w:val="es-ES"/>
        </w:rPr>
        <w:t xml:space="preserve">esotérico, sino que </w:t>
      </w:r>
      <w:r w:rsidR="00255CD7">
        <w:rPr>
          <w:rFonts w:ascii="Book Antiqua" w:hAnsi="Book Antiqua"/>
          <w:lang w:val="es-ES"/>
        </w:rPr>
        <w:t xml:space="preserve">está hecho más bien </w:t>
      </w:r>
      <w:r w:rsidRPr="00772E25">
        <w:rPr>
          <w:rFonts w:ascii="Book Antiqua" w:hAnsi="Book Antiqua"/>
          <w:lang w:val="es-ES"/>
        </w:rPr>
        <w:t xml:space="preserve">de gestos de gran sencillez, calma y alegría, acompañados </w:t>
      </w:r>
      <w:r w:rsidR="00255CD7">
        <w:rPr>
          <w:rFonts w:ascii="Book Antiqua" w:hAnsi="Book Antiqua"/>
          <w:lang w:val="es-ES"/>
        </w:rPr>
        <w:t>por</w:t>
      </w:r>
      <w:r w:rsidRPr="00772E25">
        <w:rPr>
          <w:rFonts w:ascii="Book Antiqua" w:hAnsi="Book Antiqua"/>
          <w:lang w:val="es-ES"/>
        </w:rPr>
        <w:t xml:space="preserve"> actitudes de humildad, arrepentimiento, disposición para </w:t>
      </w:r>
      <w:r w:rsidR="00255CD7">
        <w:rPr>
          <w:rFonts w:ascii="Book Antiqua" w:hAnsi="Book Antiqua"/>
          <w:lang w:val="es-ES"/>
        </w:rPr>
        <w:t>hacerse niños</w:t>
      </w:r>
      <w:r w:rsidRPr="00772E25">
        <w:rPr>
          <w:rFonts w:ascii="Book Antiqua" w:hAnsi="Book Antiqua"/>
          <w:lang w:val="es-ES"/>
        </w:rPr>
        <w:t xml:space="preserve">. </w:t>
      </w:r>
    </w:p>
    <w:p w14:paraId="355472CA" w14:textId="77777777" w:rsidR="004F69B5" w:rsidRPr="00772E25" w:rsidRDefault="008C7A3D" w:rsidP="004C73DC">
      <w:pPr>
        <w:ind w:firstLine="709"/>
        <w:jc w:val="both"/>
        <w:rPr>
          <w:rFonts w:ascii="Book Antiqua" w:hAnsi="Book Antiqua"/>
          <w:lang w:val="es-ES"/>
        </w:rPr>
      </w:pPr>
      <w:r w:rsidRPr="00772E25">
        <w:rPr>
          <w:rFonts w:ascii="Book Antiqua" w:hAnsi="Book Antiqua"/>
          <w:lang w:val="es-ES"/>
        </w:rPr>
        <w:t xml:space="preserve">Es una renovación y actualización no sólo del bautismo y de la confirmación, sino de toda la vida cristiana: para los casados, </w:t>
      </w:r>
      <w:r w:rsidR="00255CD7">
        <w:rPr>
          <w:rFonts w:ascii="Book Antiqua" w:hAnsi="Book Antiqua"/>
          <w:lang w:val="es-ES"/>
        </w:rPr>
        <w:t>del</w:t>
      </w:r>
      <w:r w:rsidRPr="00772E25">
        <w:rPr>
          <w:rFonts w:ascii="Book Antiqua" w:hAnsi="Book Antiqua"/>
          <w:lang w:val="es-ES"/>
        </w:rPr>
        <w:t xml:space="preserve"> sacramento del matrimonio, para los sacerdotes, </w:t>
      </w:r>
      <w:r w:rsidR="00255CD7">
        <w:rPr>
          <w:rFonts w:ascii="Book Antiqua" w:hAnsi="Book Antiqua"/>
          <w:lang w:val="es-ES"/>
        </w:rPr>
        <w:t>de</w:t>
      </w:r>
      <w:r w:rsidRPr="00772E25">
        <w:rPr>
          <w:rFonts w:ascii="Book Antiqua" w:hAnsi="Book Antiqua"/>
          <w:lang w:val="es-ES"/>
        </w:rPr>
        <w:t xml:space="preserve"> su ordenación, para las personas consagradas, de su profesión religiosa. El interesado se prepara allí, además de </w:t>
      </w:r>
      <w:r w:rsidR="00255CD7">
        <w:rPr>
          <w:rFonts w:ascii="Book Antiqua" w:hAnsi="Book Antiqua"/>
          <w:lang w:val="es-ES"/>
        </w:rPr>
        <w:t xml:space="preserve">mediante </w:t>
      </w:r>
      <w:r w:rsidRPr="00772E25">
        <w:rPr>
          <w:rFonts w:ascii="Book Antiqua" w:hAnsi="Book Antiqua"/>
          <w:lang w:val="es-ES"/>
        </w:rPr>
        <w:t xml:space="preserve">una buena confesión, participando en encuentros de catequesis en los que </w:t>
      </w:r>
      <w:r w:rsidR="00255CD7">
        <w:rPr>
          <w:rFonts w:ascii="Book Antiqua" w:hAnsi="Book Antiqua"/>
          <w:lang w:val="es-ES"/>
        </w:rPr>
        <w:t xml:space="preserve">es puesto </w:t>
      </w:r>
      <w:r w:rsidRPr="00772E25">
        <w:rPr>
          <w:rFonts w:ascii="Book Antiqua" w:hAnsi="Book Antiqua"/>
          <w:lang w:val="es-ES"/>
        </w:rPr>
        <w:t>en contacto vivo y gozoso con las principales verdades y realidades de la fe: el amor de Dios, el pecado, la salvación, la vida</w:t>
      </w:r>
      <w:r w:rsidR="004859E2">
        <w:rPr>
          <w:rFonts w:ascii="Book Antiqua" w:hAnsi="Book Antiqua"/>
          <w:lang w:val="es-ES"/>
        </w:rPr>
        <w:t xml:space="preserve"> nueva</w:t>
      </w:r>
      <w:r w:rsidRPr="00772E25">
        <w:rPr>
          <w:rFonts w:ascii="Book Antiqua" w:hAnsi="Book Antiqua"/>
          <w:lang w:val="es-ES"/>
        </w:rPr>
        <w:t xml:space="preserve">, la transformación en Cristo, los carismas, los frutos del Espíritu. El fruto más frecuente e importante es el descubrimiento de lo que significa tener </w:t>
      </w:r>
      <w:r w:rsidR="00AA0496" w:rsidRPr="00772E25">
        <w:rPr>
          <w:rFonts w:ascii="Book Antiqua" w:hAnsi="Book Antiqua"/>
          <w:lang w:val="es-ES"/>
        </w:rPr>
        <w:t>«</w:t>
      </w:r>
      <w:r w:rsidRPr="00772E25">
        <w:rPr>
          <w:rFonts w:ascii="Book Antiqua" w:hAnsi="Book Antiqua"/>
          <w:lang w:val="es-ES"/>
        </w:rPr>
        <w:t>una relación personal</w:t>
      </w:r>
      <w:r w:rsidR="00AA0496" w:rsidRPr="00772E25">
        <w:rPr>
          <w:rFonts w:ascii="Book Antiqua" w:hAnsi="Book Antiqua"/>
          <w:lang w:val="es-ES"/>
        </w:rPr>
        <w:t>»</w:t>
      </w:r>
      <w:r w:rsidRPr="00772E25">
        <w:rPr>
          <w:rFonts w:ascii="Book Antiqua" w:hAnsi="Book Antiqua"/>
          <w:lang w:val="es-ES"/>
        </w:rPr>
        <w:t xml:space="preserve"> con Jesús resucitado y vivo. En la comprensión católica, el bautismo en el Espíritu no es un punto de llegada, sino un punto de partida hacia la madurez cristiana y el compromiso eclesial. </w:t>
      </w:r>
    </w:p>
    <w:p w14:paraId="03C472F9" w14:textId="2295EA55" w:rsidR="00441843" w:rsidRDefault="00441843" w:rsidP="00441843">
      <w:pPr>
        <w:tabs>
          <w:tab w:val="left" w:pos="647"/>
          <w:tab w:val="left" w:pos="1295"/>
          <w:tab w:val="left" w:pos="1943"/>
          <w:tab w:val="left" w:pos="2591"/>
          <w:tab w:val="left" w:pos="3239"/>
          <w:tab w:val="left" w:pos="3887"/>
          <w:tab w:val="left" w:pos="4535"/>
          <w:tab w:val="left" w:pos="5183"/>
          <w:tab w:val="left" w:pos="5831"/>
          <w:tab w:val="left" w:pos="6479"/>
        </w:tabs>
        <w:jc w:val="both"/>
        <w:rPr>
          <w:rFonts w:ascii="Times" w:hAnsi="Times"/>
          <w:lang w:val="es-ES"/>
        </w:rPr>
      </w:pPr>
      <w:r>
        <w:rPr>
          <w:rFonts w:ascii="Book Antiqua" w:hAnsi="Book Antiqua"/>
          <w:lang w:val="es-ES"/>
        </w:rPr>
        <w:tab/>
      </w:r>
      <w:r w:rsidR="008C7A3D" w:rsidRPr="00772E25">
        <w:rPr>
          <w:rFonts w:ascii="Book Antiqua" w:hAnsi="Book Antiqua"/>
          <w:lang w:val="es-ES"/>
        </w:rPr>
        <w:t xml:space="preserve">¿Es justo esperar que todos pasen por esta experiencia? ¿Es la única manera posible de experimentar la gracia de un Pentecostés renovado deseado por el Concilio? Si por bautismo en el Espíritu </w:t>
      </w:r>
      <w:r w:rsidR="004859E2">
        <w:rPr>
          <w:rFonts w:ascii="Book Antiqua" w:hAnsi="Book Antiqua"/>
          <w:lang w:val="es-ES"/>
        </w:rPr>
        <w:t xml:space="preserve">entendemos </w:t>
      </w:r>
      <w:r w:rsidR="008C7A3D" w:rsidRPr="00772E25">
        <w:rPr>
          <w:rFonts w:ascii="Book Antiqua" w:hAnsi="Book Antiqua"/>
          <w:lang w:val="es-ES"/>
        </w:rPr>
        <w:t xml:space="preserve">un cierto rito, en un cierto contexto, debemos responder que no; ciertamente no es la única manera de hacer una fuerte experiencia del Espíritu. Ha habido y hay innumerables cristianos que han tenido una experiencia </w:t>
      </w:r>
      <w:r w:rsidR="004859E2">
        <w:rPr>
          <w:rFonts w:ascii="Book Antiqua" w:hAnsi="Book Antiqua"/>
          <w:lang w:val="es-ES"/>
        </w:rPr>
        <w:t>análoga</w:t>
      </w:r>
      <w:r w:rsidR="008C7A3D" w:rsidRPr="00772E25">
        <w:rPr>
          <w:rFonts w:ascii="Book Antiqua" w:hAnsi="Book Antiqua"/>
          <w:lang w:val="es-ES"/>
        </w:rPr>
        <w:t xml:space="preserve">, sin saber nada sobre el bautismo en el Espíritu, recibiendo un evidente aumento de gracia y una nueva </w:t>
      </w:r>
      <w:r w:rsidR="004859E2">
        <w:rPr>
          <w:rFonts w:ascii="Book Antiqua" w:hAnsi="Book Antiqua"/>
          <w:lang w:val="es-ES"/>
        </w:rPr>
        <w:t>u</w:t>
      </w:r>
      <w:r w:rsidR="008C7A3D" w:rsidRPr="00772E25">
        <w:rPr>
          <w:rFonts w:ascii="Book Antiqua" w:hAnsi="Book Antiqua"/>
          <w:lang w:val="es-ES"/>
        </w:rPr>
        <w:t>n</w:t>
      </w:r>
      <w:r w:rsidR="004859E2">
        <w:rPr>
          <w:rFonts w:ascii="Book Antiqua" w:hAnsi="Book Antiqua"/>
          <w:lang w:val="es-ES"/>
        </w:rPr>
        <w:t>ci</w:t>
      </w:r>
      <w:r w:rsidR="008C7A3D" w:rsidRPr="00772E25">
        <w:rPr>
          <w:rFonts w:ascii="Book Antiqua" w:hAnsi="Book Antiqua"/>
          <w:lang w:val="es-ES"/>
        </w:rPr>
        <w:t>ón del Espíritu después de un retiro, una reunión, una lectura. Incluso un</w:t>
      </w:r>
      <w:r w:rsidR="004859E2">
        <w:rPr>
          <w:rFonts w:ascii="Book Antiqua" w:hAnsi="Book Antiqua"/>
          <w:lang w:val="es-ES"/>
        </w:rPr>
        <w:t>a</w:t>
      </w:r>
      <w:r w:rsidR="008C7A3D" w:rsidRPr="00772E25">
        <w:rPr>
          <w:rFonts w:ascii="Book Antiqua" w:hAnsi="Book Antiqua"/>
          <w:lang w:val="es-ES"/>
        </w:rPr>
        <w:t xml:space="preserve"> </w:t>
      </w:r>
      <w:r w:rsidR="004859E2">
        <w:rPr>
          <w:rFonts w:ascii="Book Antiqua" w:hAnsi="Book Antiqua"/>
          <w:lang w:val="es-ES"/>
        </w:rPr>
        <w:t xml:space="preserve">tanda </w:t>
      </w:r>
      <w:r w:rsidR="008C7A3D" w:rsidRPr="00772E25">
        <w:rPr>
          <w:rFonts w:ascii="Book Antiqua" w:hAnsi="Book Antiqua"/>
          <w:lang w:val="es-ES"/>
        </w:rPr>
        <w:t xml:space="preserve">de ejercicios espirituales puede muy bien terminar con una invocación especial del Espíritu Santo, si quien </w:t>
      </w:r>
      <w:proofErr w:type="gramStart"/>
      <w:r w:rsidR="008C7A3D" w:rsidRPr="00772E25">
        <w:rPr>
          <w:rFonts w:ascii="Book Antiqua" w:hAnsi="Book Antiqua"/>
          <w:lang w:val="es-ES"/>
        </w:rPr>
        <w:t>los guía</w:t>
      </w:r>
      <w:proofErr w:type="gramEnd"/>
      <w:r w:rsidR="008C7A3D" w:rsidRPr="00772E25">
        <w:rPr>
          <w:rFonts w:ascii="Book Antiqua" w:hAnsi="Book Antiqua"/>
          <w:lang w:val="es-ES"/>
        </w:rPr>
        <w:t xml:space="preserve"> lo ha experimentado y los participantes desean hacerl</w:t>
      </w:r>
      <w:r w:rsidR="00AA0496" w:rsidRPr="00772E25">
        <w:rPr>
          <w:rFonts w:ascii="Book Antiqua" w:hAnsi="Book Antiqua"/>
          <w:lang w:val="es-ES"/>
        </w:rPr>
        <w:t xml:space="preserve">o. </w:t>
      </w:r>
      <w:r w:rsidR="00AA0496" w:rsidRPr="00D030DD">
        <w:rPr>
          <w:rFonts w:ascii="Book Antiqua" w:hAnsi="Book Antiqua"/>
          <w:lang w:val="es-ES"/>
        </w:rPr>
        <w:t>El secreto es decir una vez «</w:t>
      </w:r>
      <w:r w:rsidR="008C7A3D" w:rsidRPr="00D030DD">
        <w:rPr>
          <w:rFonts w:ascii="Book Antiqua" w:hAnsi="Book Antiqua"/>
          <w:lang w:val="es-ES"/>
        </w:rPr>
        <w:t>Ven, Espíritu Santo</w:t>
      </w:r>
      <w:r w:rsidR="00AA0496" w:rsidRPr="00D030DD">
        <w:rPr>
          <w:rFonts w:ascii="Book Antiqua" w:hAnsi="Book Antiqua"/>
          <w:lang w:val="es-ES"/>
        </w:rPr>
        <w:t>»</w:t>
      </w:r>
      <w:r w:rsidR="008C7A3D" w:rsidRPr="00D030DD">
        <w:rPr>
          <w:rFonts w:ascii="Book Antiqua" w:hAnsi="Book Antiqua"/>
          <w:lang w:val="es-ES"/>
        </w:rPr>
        <w:t xml:space="preserve">, pero decirlo con todo </w:t>
      </w:r>
      <w:r w:rsidR="00D030DD" w:rsidRPr="00D030DD">
        <w:rPr>
          <w:rFonts w:ascii="Book Antiqua" w:hAnsi="Book Antiqua"/>
          <w:lang w:val="es-ES"/>
        </w:rPr>
        <w:t>el</w:t>
      </w:r>
      <w:r w:rsidR="008C7A3D" w:rsidRPr="00D030DD">
        <w:rPr>
          <w:rFonts w:ascii="Book Antiqua" w:hAnsi="Book Antiqua"/>
          <w:lang w:val="es-ES"/>
        </w:rPr>
        <w:t xml:space="preserve"> corazón</w:t>
      </w:r>
      <w:r w:rsidR="00D030DD">
        <w:rPr>
          <w:rFonts w:ascii="Book Antiqua" w:hAnsi="Book Antiqua"/>
          <w:lang w:val="es-ES"/>
        </w:rPr>
        <w:t>,</w:t>
      </w:r>
      <w:r w:rsidR="008C7A3D" w:rsidRPr="00D030DD">
        <w:rPr>
          <w:rFonts w:ascii="Book Antiqua" w:hAnsi="Book Antiqua"/>
          <w:lang w:val="es-ES"/>
        </w:rPr>
        <w:t xml:space="preserve"> </w:t>
      </w:r>
      <w:r w:rsidR="00D030DD" w:rsidRPr="00D030DD">
        <w:rPr>
          <w:rFonts w:ascii="Book Antiqua" w:hAnsi="Book Antiqua"/>
          <w:lang w:val="es-ES"/>
        </w:rPr>
        <w:t>dejando el Espíritu libre de venir y manifestarse en la manera que él quier</w:t>
      </w:r>
      <w:r w:rsidR="00D030DD">
        <w:rPr>
          <w:rFonts w:ascii="Book Antiqua" w:hAnsi="Book Antiqua"/>
          <w:lang w:val="es-ES"/>
        </w:rPr>
        <w:t>e, no como a</w:t>
      </w:r>
      <w:r w:rsidR="00CF39D0">
        <w:rPr>
          <w:rFonts w:ascii="Book Antiqua" w:hAnsi="Book Antiqua"/>
          <w:lang w:val="es-ES"/>
        </w:rPr>
        <w:t xml:space="preserve"> </w:t>
      </w:r>
      <w:r w:rsidR="00D030DD">
        <w:rPr>
          <w:rFonts w:ascii="Book Antiqua" w:hAnsi="Book Antiqua"/>
          <w:lang w:val="es-ES"/>
        </w:rPr>
        <w:t>nosotros gustaría que viniera, es decir sin cambiar nada en nuestra manera de vivir y de orar.</w:t>
      </w:r>
      <w:r w:rsidR="00D030DD" w:rsidRPr="00D030DD">
        <w:rPr>
          <w:rFonts w:ascii="Times" w:hAnsi="Times"/>
          <w:lang w:val="es-ES"/>
        </w:rPr>
        <w:t xml:space="preserve"> </w:t>
      </w:r>
    </w:p>
    <w:p w14:paraId="227B67CA" w14:textId="77777777" w:rsidR="004F69B5" w:rsidRPr="00772E25" w:rsidRDefault="00441843" w:rsidP="00441843">
      <w:pPr>
        <w:tabs>
          <w:tab w:val="left" w:pos="647"/>
          <w:tab w:val="left" w:pos="1295"/>
          <w:tab w:val="left" w:pos="1943"/>
          <w:tab w:val="left" w:pos="2591"/>
          <w:tab w:val="left" w:pos="3239"/>
          <w:tab w:val="left" w:pos="3887"/>
          <w:tab w:val="left" w:pos="4535"/>
          <w:tab w:val="left" w:pos="5183"/>
          <w:tab w:val="left" w:pos="5831"/>
          <w:tab w:val="left" w:pos="6479"/>
        </w:tabs>
        <w:jc w:val="both"/>
        <w:rPr>
          <w:rFonts w:ascii="Book Antiqua" w:hAnsi="Book Antiqua"/>
          <w:lang w:val="es-ES"/>
        </w:rPr>
      </w:pPr>
      <w:r>
        <w:rPr>
          <w:rFonts w:ascii="Times" w:hAnsi="Times"/>
          <w:lang w:val="es-ES"/>
        </w:rPr>
        <w:tab/>
      </w:r>
      <w:r w:rsidR="008C7A3D" w:rsidRPr="00772E25">
        <w:rPr>
          <w:rFonts w:ascii="Book Antiqua" w:hAnsi="Book Antiqua"/>
          <w:lang w:val="es-ES"/>
        </w:rPr>
        <w:t xml:space="preserve">El </w:t>
      </w:r>
      <w:r w:rsidR="00AA0496" w:rsidRPr="00772E25">
        <w:rPr>
          <w:rFonts w:ascii="Book Antiqua" w:hAnsi="Book Antiqua"/>
          <w:lang w:val="es-ES"/>
        </w:rPr>
        <w:t>«</w:t>
      </w:r>
      <w:r w:rsidR="008C7A3D" w:rsidRPr="00772E25">
        <w:rPr>
          <w:rFonts w:ascii="Book Antiqua" w:hAnsi="Book Antiqua"/>
          <w:lang w:val="es-ES"/>
        </w:rPr>
        <w:t>bautismo en el Espíritu</w:t>
      </w:r>
      <w:r w:rsidR="00AA0496" w:rsidRPr="00772E25">
        <w:rPr>
          <w:rFonts w:ascii="Book Antiqua" w:hAnsi="Book Antiqua"/>
          <w:lang w:val="es-ES"/>
        </w:rPr>
        <w:t>»</w:t>
      </w:r>
      <w:r w:rsidR="008C7A3D" w:rsidRPr="00772E25">
        <w:rPr>
          <w:rFonts w:ascii="Book Antiqua" w:hAnsi="Book Antiqua"/>
          <w:lang w:val="es-ES"/>
        </w:rPr>
        <w:t xml:space="preserve"> ha demostrado ser un medio sencillo y poderoso para renovar la vida de millones de creyentes en casi todas las Iglesias cristianas. No </w:t>
      </w:r>
      <w:r w:rsidR="004859E2">
        <w:rPr>
          <w:rFonts w:ascii="Book Antiqua" w:hAnsi="Book Antiqua"/>
          <w:lang w:val="es-ES"/>
        </w:rPr>
        <w:t xml:space="preserve">se </w:t>
      </w:r>
      <w:r w:rsidR="008C7A3D" w:rsidRPr="00772E25">
        <w:rPr>
          <w:rFonts w:ascii="Book Antiqua" w:hAnsi="Book Antiqua"/>
          <w:lang w:val="es-ES"/>
        </w:rPr>
        <w:t>c</w:t>
      </w:r>
      <w:r w:rsidR="004859E2">
        <w:rPr>
          <w:rFonts w:ascii="Book Antiqua" w:hAnsi="Book Antiqua"/>
          <w:lang w:val="es-ES"/>
        </w:rPr>
        <w:t xml:space="preserve">uentan </w:t>
      </w:r>
      <w:r w:rsidR="008C7A3D" w:rsidRPr="00772E25">
        <w:rPr>
          <w:rFonts w:ascii="Book Antiqua" w:hAnsi="Book Antiqua"/>
          <w:lang w:val="es-ES"/>
        </w:rPr>
        <w:t xml:space="preserve">las personas que sólo eran cristianas </w:t>
      </w:r>
      <w:r w:rsidR="004859E2">
        <w:rPr>
          <w:rFonts w:ascii="Book Antiqua" w:hAnsi="Book Antiqua"/>
          <w:lang w:val="es-ES"/>
        </w:rPr>
        <w:t>de</w:t>
      </w:r>
      <w:r w:rsidR="008C7A3D" w:rsidRPr="00772E25">
        <w:rPr>
          <w:rFonts w:ascii="Book Antiqua" w:hAnsi="Book Antiqua"/>
          <w:lang w:val="es-ES"/>
        </w:rPr>
        <w:t xml:space="preserve"> nombre y, gracias a esa experiencia, se han convertido en cristianos de hecho, dedicados a la oración de alabanza y a los sacramentos, activos en la evangelización y dispuestos a asumir tareas pastorales en la parroquia. </w:t>
      </w:r>
      <w:r w:rsidR="004859E2">
        <w:rPr>
          <w:rFonts w:ascii="Book Antiqua" w:hAnsi="Book Antiqua"/>
          <w:lang w:val="es-ES"/>
        </w:rPr>
        <w:t>¡</w:t>
      </w:r>
      <w:r w:rsidR="008C7A3D" w:rsidRPr="00772E25">
        <w:rPr>
          <w:rFonts w:ascii="Book Antiqua" w:hAnsi="Book Antiqua"/>
          <w:lang w:val="es-ES"/>
        </w:rPr>
        <w:t xml:space="preserve">Una verdadera conversión de </w:t>
      </w:r>
      <w:r w:rsidR="004859E2">
        <w:rPr>
          <w:rFonts w:ascii="Book Antiqua" w:hAnsi="Book Antiqua"/>
          <w:lang w:val="es-ES"/>
        </w:rPr>
        <w:t xml:space="preserve">la tibieza </w:t>
      </w:r>
      <w:r w:rsidR="008C7A3D" w:rsidRPr="00772E25">
        <w:rPr>
          <w:rFonts w:ascii="Book Antiqua" w:hAnsi="Book Antiqua"/>
          <w:lang w:val="es-ES"/>
        </w:rPr>
        <w:t>a</w:t>
      </w:r>
      <w:r w:rsidR="004859E2">
        <w:rPr>
          <w:rFonts w:ascii="Book Antiqua" w:hAnsi="Book Antiqua"/>
          <w:lang w:val="es-ES"/>
        </w:rPr>
        <w:t>l</w:t>
      </w:r>
      <w:r w:rsidR="008C7A3D" w:rsidRPr="00772E25">
        <w:rPr>
          <w:rFonts w:ascii="Book Antiqua" w:hAnsi="Book Antiqua"/>
          <w:lang w:val="es-ES"/>
        </w:rPr>
        <w:t xml:space="preserve"> fervor! Es apropiado decirnos lo que Agustín rep</w:t>
      </w:r>
      <w:r w:rsidR="004859E2">
        <w:rPr>
          <w:rFonts w:ascii="Book Antiqua" w:hAnsi="Book Antiqua"/>
          <w:lang w:val="es-ES"/>
        </w:rPr>
        <w:t>etía</w:t>
      </w:r>
      <w:r w:rsidR="008C7A3D" w:rsidRPr="00772E25">
        <w:rPr>
          <w:rFonts w:ascii="Book Antiqua" w:hAnsi="Book Antiqua"/>
          <w:lang w:val="es-ES"/>
        </w:rPr>
        <w:t>, casi con desdén, a sí mismo al escuchar historias de hombres y mujeres que, en su tiempo, deja</w:t>
      </w:r>
      <w:r>
        <w:rPr>
          <w:rFonts w:ascii="Book Antiqua" w:hAnsi="Book Antiqua"/>
          <w:lang w:val="es-ES"/>
        </w:rPr>
        <w:t>ban</w:t>
      </w:r>
      <w:r w:rsidR="008C7A3D" w:rsidRPr="00772E25">
        <w:rPr>
          <w:rFonts w:ascii="Book Antiqua" w:hAnsi="Book Antiqua"/>
          <w:lang w:val="es-ES"/>
        </w:rPr>
        <w:t xml:space="preserve"> el mundo para dedicarse a Dios: </w:t>
      </w:r>
      <w:r w:rsidR="00AA0496" w:rsidRPr="00772E25">
        <w:rPr>
          <w:rFonts w:ascii="Book Antiqua" w:hAnsi="Book Antiqua"/>
          <w:lang w:val="es-ES"/>
        </w:rPr>
        <w:t>«</w:t>
      </w:r>
      <w:proofErr w:type="gramStart"/>
      <w:r w:rsidR="008C7A3D" w:rsidRPr="00772E25">
        <w:rPr>
          <w:rFonts w:ascii="Book Antiqua" w:hAnsi="Book Antiqua"/>
          <w:lang w:val="es-ES"/>
        </w:rPr>
        <w:t>Si isti et istae, cur non ego?</w:t>
      </w:r>
      <w:proofErr w:type="gramEnd"/>
      <w:r w:rsidR="00AA0496" w:rsidRPr="00772E25">
        <w:rPr>
          <w:rFonts w:ascii="Book Antiqua" w:hAnsi="Book Antiqua"/>
          <w:lang w:val="es-ES"/>
        </w:rPr>
        <w:t>»</w:t>
      </w:r>
      <w:r w:rsidR="008C7A3D" w:rsidRPr="00772E25">
        <w:rPr>
          <w:rStyle w:val="FootnoteReference"/>
          <w:rFonts w:ascii="Book Antiqua" w:hAnsi="Book Antiqua"/>
          <w:lang w:val="es-ES"/>
        </w:rPr>
        <w:footnoteReference w:id="8"/>
      </w:r>
      <w:r w:rsidR="008C7A3D" w:rsidRPr="00772E25">
        <w:rPr>
          <w:rFonts w:ascii="Book Antiqua" w:hAnsi="Book Antiqua"/>
          <w:lang w:val="es-ES"/>
        </w:rPr>
        <w:t>: Si estos y est</w:t>
      </w:r>
      <w:r>
        <w:rPr>
          <w:rFonts w:ascii="Book Antiqua" w:hAnsi="Book Antiqua"/>
          <w:lang w:val="es-ES"/>
        </w:rPr>
        <w:t>a</w:t>
      </w:r>
      <w:r w:rsidR="008C7A3D" w:rsidRPr="00772E25">
        <w:rPr>
          <w:rFonts w:ascii="Book Antiqua" w:hAnsi="Book Antiqua"/>
          <w:lang w:val="es-ES"/>
        </w:rPr>
        <w:t>s, ¿por qué no yo también?</w:t>
      </w:r>
    </w:p>
    <w:p w14:paraId="73498619" w14:textId="77777777" w:rsidR="004F69B5" w:rsidRDefault="008C7A3D" w:rsidP="004C73DC">
      <w:pPr>
        <w:ind w:firstLine="709"/>
        <w:jc w:val="both"/>
        <w:rPr>
          <w:rFonts w:ascii="Book Antiqua" w:hAnsi="Book Antiqua"/>
          <w:lang w:val="es-ES"/>
        </w:rPr>
      </w:pPr>
      <w:r w:rsidRPr="00772E25">
        <w:rPr>
          <w:rFonts w:ascii="Book Antiqua" w:hAnsi="Book Antiqua"/>
          <w:lang w:val="es-ES"/>
        </w:rPr>
        <w:t xml:space="preserve">Pidamos a la Madre de Dios que </w:t>
      </w:r>
      <w:r w:rsidR="004859E2">
        <w:rPr>
          <w:rFonts w:ascii="Book Antiqua" w:hAnsi="Book Antiqua"/>
          <w:lang w:val="es-ES"/>
        </w:rPr>
        <w:t xml:space="preserve">nos </w:t>
      </w:r>
      <w:r w:rsidRPr="00772E25">
        <w:rPr>
          <w:rFonts w:ascii="Book Antiqua" w:hAnsi="Book Antiqua"/>
          <w:lang w:val="es-ES"/>
        </w:rPr>
        <w:t xml:space="preserve">obtenga </w:t>
      </w:r>
      <w:r w:rsidR="004D359F">
        <w:rPr>
          <w:rFonts w:ascii="Book Antiqua" w:hAnsi="Book Antiqua"/>
          <w:lang w:val="es-ES"/>
        </w:rPr>
        <w:t>l</w:t>
      </w:r>
      <w:r w:rsidRPr="00772E25">
        <w:rPr>
          <w:rFonts w:ascii="Book Antiqua" w:hAnsi="Book Antiqua"/>
          <w:lang w:val="es-ES"/>
        </w:rPr>
        <w:t xml:space="preserve">a gracia que obtuvo del Hijo </w:t>
      </w:r>
      <w:r w:rsidR="004859E2">
        <w:rPr>
          <w:rFonts w:ascii="Book Antiqua" w:hAnsi="Book Antiqua"/>
          <w:lang w:val="es-ES"/>
        </w:rPr>
        <w:t>en</w:t>
      </w:r>
      <w:r w:rsidRPr="00772E25">
        <w:rPr>
          <w:rFonts w:ascii="Book Antiqua" w:hAnsi="Book Antiqua"/>
          <w:lang w:val="es-ES"/>
        </w:rPr>
        <w:t xml:space="preserve"> Caná de Galilea. P</w:t>
      </w:r>
      <w:r w:rsidR="004859E2">
        <w:rPr>
          <w:rFonts w:ascii="Book Antiqua" w:hAnsi="Book Antiqua"/>
          <w:lang w:val="es-ES"/>
        </w:rPr>
        <w:t>or</w:t>
      </w:r>
      <w:r w:rsidRPr="00772E25">
        <w:rPr>
          <w:rFonts w:ascii="Book Antiqua" w:hAnsi="Book Antiqua"/>
          <w:lang w:val="es-ES"/>
        </w:rPr>
        <w:t xml:space="preserve"> su oración, en </w:t>
      </w:r>
      <w:r w:rsidR="004859E2">
        <w:rPr>
          <w:rFonts w:ascii="Book Antiqua" w:hAnsi="Book Antiqua"/>
          <w:lang w:val="es-ES"/>
        </w:rPr>
        <w:t>aquell</w:t>
      </w:r>
      <w:r w:rsidRPr="00772E25">
        <w:rPr>
          <w:rFonts w:ascii="Book Antiqua" w:hAnsi="Book Antiqua"/>
          <w:lang w:val="es-ES"/>
        </w:rPr>
        <w:t xml:space="preserve">a ocasión, el agua se convirtió en vino. </w:t>
      </w:r>
      <w:r w:rsidRPr="00772E25">
        <w:rPr>
          <w:rFonts w:ascii="Book Antiqua" w:hAnsi="Book Antiqua"/>
          <w:lang w:val="es-ES"/>
        </w:rPr>
        <w:lastRenderedPageBreak/>
        <w:t>P</w:t>
      </w:r>
      <w:r w:rsidR="004859E2">
        <w:rPr>
          <w:rFonts w:ascii="Book Antiqua" w:hAnsi="Book Antiqua"/>
          <w:lang w:val="es-ES"/>
        </w:rPr>
        <w:t>ida</w:t>
      </w:r>
      <w:r w:rsidRPr="00772E25">
        <w:rPr>
          <w:rFonts w:ascii="Book Antiqua" w:hAnsi="Book Antiqua"/>
          <w:lang w:val="es-ES"/>
        </w:rPr>
        <w:t>mos que a través de su intercesión el agua de nuestra ti</w:t>
      </w:r>
      <w:r w:rsidR="004859E2">
        <w:rPr>
          <w:rFonts w:ascii="Book Antiqua" w:hAnsi="Book Antiqua"/>
          <w:lang w:val="es-ES"/>
        </w:rPr>
        <w:t xml:space="preserve">bieza </w:t>
      </w:r>
      <w:r w:rsidRPr="00772E25">
        <w:rPr>
          <w:rFonts w:ascii="Book Antiqua" w:hAnsi="Book Antiqua"/>
          <w:lang w:val="es-ES"/>
        </w:rPr>
        <w:t xml:space="preserve">se convierta en el vino de un fervor renovado. El vino que en Pentecostés provocó en los Apóstoles la </w:t>
      </w:r>
      <w:r w:rsidR="00441843">
        <w:rPr>
          <w:rFonts w:ascii="Book Antiqua" w:hAnsi="Book Antiqua"/>
          <w:lang w:val="es-ES"/>
        </w:rPr>
        <w:t xml:space="preserve">sobria </w:t>
      </w:r>
      <w:r w:rsidR="004859E2">
        <w:rPr>
          <w:rFonts w:ascii="Book Antiqua" w:hAnsi="Book Antiqua"/>
          <w:lang w:val="es-ES"/>
        </w:rPr>
        <w:t xml:space="preserve">ebriedad </w:t>
      </w:r>
      <w:r w:rsidRPr="00772E25">
        <w:rPr>
          <w:rFonts w:ascii="Book Antiqua" w:hAnsi="Book Antiqua"/>
          <w:lang w:val="es-ES"/>
        </w:rPr>
        <w:t xml:space="preserve">del Espíritu y los hizo </w:t>
      </w:r>
      <w:r w:rsidR="00AA0496" w:rsidRPr="00772E25">
        <w:rPr>
          <w:rFonts w:ascii="Book Antiqua" w:hAnsi="Book Antiqua"/>
          <w:lang w:val="es-ES"/>
        </w:rPr>
        <w:t>«</w:t>
      </w:r>
      <w:r w:rsidRPr="00772E25">
        <w:rPr>
          <w:rFonts w:ascii="Book Antiqua" w:hAnsi="Book Antiqua"/>
          <w:lang w:val="es-ES"/>
        </w:rPr>
        <w:t>fervientes en el Espíritu</w:t>
      </w:r>
      <w:r w:rsidR="00AA0496" w:rsidRPr="00772E25">
        <w:rPr>
          <w:rFonts w:ascii="Book Antiqua" w:hAnsi="Book Antiqua"/>
          <w:lang w:val="es-ES"/>
        </w:rPr>
        <w:t>»</w:t>
      </w:r>
      <w:r w:rsidRPr="00772E25">
        <w:rPr>
          <w:rFonts w:ascii="Book Antiqua" w:hAnsi="Book Antiqua"/>
          <w:lang w:val="es-ES"/>
        </w:rPr>
        <w:t>.</w:t>
      </w:r>
    </w:p>
    <w:p w14:paraId="66AA657D" w14:textId="77777777" w:rsidR="002D79D0" w:rsidRDefault="002D79D0" w:rsidP="004C73DC">
      <w:pPr>
        <w:ind w:firstLine="709"/>
        <w:jc w:val="both"/>
        <w:rPr>
          <w:rFonts w:ascii="Book Antiqua" w:hAnsi="Book Antiqua"/>
          <w:lang w:val="es-ES"/>
        </w:rPr>
      </w:pPr>
    </w:p>
    <w:p w14:paraId="320468B8" w14:textId="07043253" w:rsidR="002D79D0" w:rsidRDefault="002D79D0" w:rsidP="002D79D0">
      <w:pPr>
        <w:ind w:firstLine="709"/>
        <w:jc w:val="right"/>
        <w:rPr>
          <w:rFonts w:ascii="Book Antiqua" w:hAnsi="Book Antiqua"/>
          <w:lang w:val="es-ES"/>
        </w:rPr>
      </w:pPr>
      <w:r>
        <w:rPr>
          <w:rFonts w:ascii="Book Antiqua" w:hAnsi="Book Antiqua"/>
          <w:lang w:val="es-ES"/>
        </w:rPr>
        <w:t>©Traducido del original italiano por Pablo Cervera Barranco</w:t>
      </w:r>
    </w:p>
    <w:p w14:paraId="470B4204" w14:textId="15F05F35" w:rsidR="00CF39D0" w:rsidRDefault="00CF39D0" w:rsidP="002D79D0">
      <w:pPr>
        <w:ind w:firstLine="709"/>
        <w:jc w:val="right"/>
        <w:rPr>
          <w:rFonts w:ascii="Book Antiqua" w:hAnsi="Book Antiqua"/>
          <w:lang w:val="es-ES"/>
        </w:rPr>
      </w:pPr>
    </w:p>
    <w:p w14:paraId="46080FF2" w14:textId="77777777" w:rsidR="00CF39D0" w:rsidRPr="00B362FB" w:rsidRDefault="00CF39D0" w:rsidP="00CF39D0">
      <w:pPr>
        <w:jc w:val="center"/>
        <w:rPr>
          <w:rFonts w:ascii="Book Antiqua" w:hAnsi="Book Antiqua"/>
          <w:lang w:val="es-ES"/>
        </w:rPr>
      </w:pPr>
      <w:r>
        <w:rPr>
          <w:rFonts w:ascii="Book Antiqua" w:hAnsi="Book Antiqua"/>
          <w:lang w:val="es-ES"/>
        </w:rPr>
        <w:br w:type="column"/>
      </w:r>
    </w:p>
    <w:p w14:paraId="3E588C8F" w14:textId="77777777" w:rsidR="00CF39D0" w:rsidRPr="00B362FB" w:rsidRDefault="00CF39D0" w:rsidP="00CF39D0">
      <w:pPr>
        <w:jc w:val="center"/>
        <w:rPr>
          <w:rFonts w:ascii="Book Antiqua" w:hAnsi="Book Antiqua"/>
          <w:lang w:val="es-ES"/>
        </w:rPr>
      </w:pPr>
    </w:p>
    <w:p w14:paraId="66151506" w14:textId="77777777" w:rsidR="00CF39D0" w:rsidRPr="00B362FB" w:rsidRDefault="00CF39D0" w:rsidP="00CF39D0">
      <w:pPr>
        <w:jc w:val="center"/>
        <w:rPr>
          <w:rFonts w:ascii="Book Antiqua" w:hAnsi="Book Antiqua"/>
          <w:smallCaps/>
          <w:lang w:val="es-ES"/>
        </w:rPr>
      </w:pPr>
      <w:r w:rsidRPr="00B362FB">
        <w:rPr>
          <w:rFonts w:ascii="Book Antiqua" w:hAnsi="Book Antiqua"/>
          <w:smallCaps/>
          <w:lang w:val="es-ES"/>
        </w:rPr>
        <w:t>P. Raniero Cantalamessa ofmcap</w:t>
      </w:r>
    </w:p>
    <w:p w14:paraId="51D48788" w14:textId="77777777" w:rsidR="00CF39D0" w:rsidRPr="00B362FB" w:rsidRDefault="00CF39D0" w:rsidP="00CF39D0">
      <w:pPr>
        <w:jc w:val="center"/>
        <w:rPr>
          <w:rFonts w:ascii="Book Antiqua" w:hAnsi="Book Antiqua"/>
          <w:b/>
          <w:sz w:val="28"/>
          <w:szCs w:val="28"/>
          <w:lang w:val="es-ES"/>
        </w:rPr>
      </w:pPr>
    </w:p>
    <w:p w14:paraId="61604C03" w14:textId="77777777" w:rsidR="00CF39D0" w:rsidRPr="00B362FB" w:rsidRDefault="00CF39D0" w:rsidP="00CF39D0">
      <w:pPr>
        <w:jc w:val="center"/>
        <w:rPr>
          <w:rFonts w:ascii="Book Antiqua" w:hAnsi="Book Antiqua"/>
          <w:b/>
          <w:sz w:val="28"/>
          <w:szCs w:val="28"/>
          <w:lang w:val="es-ES"/>
        </w:rPr>
      </w:pPr>
    </w:p>
    <w:p w14:paraId="4651069A" w14:textId="77777777" w:rsidR="00CF39D0" w:rsidRDefault="00CF39D0" w:rsidP="00CF39D0">
      <w:pPr>
        <w:jc w:val="center"/>
        <w:rPr>
          <w:rFonts w:ascii="Book Antiqua" w:hAnsi="Book Antiqua"/>
          <w:b/>
          <w:sz w:val="28"/>
          <w:szCs w:val="28"/>
          <w:lang w:val="es-ES"/>
        </w:rPr>
      </w:pPr>
      <w:r w:rsidRPr="00B362FB">
        <w:rPr>
          <w:rFonts w:ascii="Book Antiqua" w:hAnsi="Book Antiqua"/>
          <w:b/>
          <w:sz w:val="28"/>
          <w:szCs w:val="28"/>
          <w:lang w:val="es-ES"/>
        </w:rPr>
        <w:t xml:space="preserve">«¿QUIÉN DE VOSOTROS </w:t>
      </w:r>
    </w:p>
    <w:p w14:paraId="2D7710EC" w14:textId="77777777" w:rsidR="00CF39D0" w:rsidRPr="00B362FB" w:rsidRDefault="00CF39D0" w:rsidP="00CF39D0">
      <w:pPr>
        <w:jc w:val="center"/>
        <w:rPr>
          <w:rFonts w:ascii="Book Antiqua" w:hAnsi="Book Antiqua"/>
          <w:b/>
          <w:sz w:val="28"/>
          <w:szCs w:val="28"/>
          <w:lang w:val="es-ES"/>
        </w:rPr>
      </w:pPr>
      <w:proofErr w:type="gramStart"/>
      <w:r w:rsidRPr="00B362FB">
        <w:rPr>
          <w:rFonts w:ascii="Book Antiqua" w:hAnsi="Book Antiqua"/>
          <w:b/>
          <w:sz w:val="28"/>
          <w:szCs w:val="28"/>
          <w:lang w:val="es-ES"/>
        </w:rPr>
        <w:t>PUEDE CONVENCERME DEL PECADO?</w:t>
      </w:r>
      <w:proofErr w:type="gramEnd"/>
      <w:r w:rsidRPr="00B362FB">
        <w:rPr>
          <w:rFonts w:ascii="Book Antiqua" w:hAnsi="Book Antiqua"/>
          <w:b/>
          <w:sz w:val="28"/>
          <w:szCs w:val="28"/>
          <w:lang w:val="es-ES"/>
        </w:rPr>
        <w:t>»</w:t>
      </w:r>
    </w:p>
    <w:p w14:paraId="4BD0F271" w14:textId="77777777" w:rsidR="00CF39D0" w:rsidRPr="00B362FB" w:rsidRDefault="00CF39D0" w:rsidP="00CF39D0">
      <w:pPr>
        <w:jc w:val="center"/>
        <w:rPr>
          <w:rFonts w:ascii="Book Antiqua" w:hAnsi="Book Antiqua"/>
          <w:b/>
          <w:sz w:val="28"/>
          <w:szCs w:val="28"/>
          <w:lang w:val="es-ES"/>
        </w:rPr>
      </w:pPr>
      <w:r w:rsidRPr="00B362FB">
        <w:rPr>
          <w:rFonts w:ascii="Book Antiqua" w:hAnsi="Book Antiqua"/>
          <w:b/>
          <w:sz w:val="28"/>
          <w:szCs w:val="28"/>
          <w:lang w:val="es-ES"/>
        </w:rPr>
        <w:t>Jesucristo, «verdadero hombre»</w:t>
      </w:r>
    </w:p>
    <w:p w14:paraId="29F1C88C" w14:textId="77777777" w:rsidR="00CF39D0" w:rsidRPr="00B362FB" w:rsidRDefault="00CF39D0" w:rsidP="00CF39D0">
      <w:pPr>
        <w:jc w:val="center"/>
        <w:rPr>
          <w:rFonts w:ascii="Book Antiqua" w:hAnsi="Book Antiqua"/>
          <w:lang w:val="es-ES"/>
        </w:rPr>
      </w:pPr>
    </w:p>
    <w:p w14:paraId="3BA76120" w14:textId="77777777" w:rsidR="00CF39D0" w:rsidRPr="00B362FB" w:rsidRDefault="00CF39D0" w:rsidP="00CF39D0">
      <w:pPr>
        <w:jc w:val="center"/>
        <w:rPr>
          <w:rFonts w:ascii="Book Antiqua" w:hAnsi="Book Antiqua"/>
          <w:lang w:val="es-ES"/>
        </w:rPr>
      </w:pPr>
      <w:r w:rsidRPr="00B362FB">
        <w:rPr>
          <w:rFonts w:ascii="Book Antiqua" w:hAnsi="Book Antiqua"/>
          <w:lang w:val="es-ES"/>
        </w:rPr>
        <w:t>Segunda Predicac</w:t>
      </w:r>
      <w:r>
        <w:rPr>
          <w:rFonts w:ascii="Book Antiqua" w:hAnsi="Book Antiqua"/>
          <w:lang w:val="es-ES"/>
        </w:rPr>
        <w:t>i</w:t>
      </w:r>
      <w:r w:rsidRPr="00B362FB">
        <w:rPr>
          <w:rFonts w:ascii="Book Antiqua" w:hAnsi="Book Antiqua"/>
          <w:lang w:val="es-ES"/>
        </w:rPr>
        <w:t>ón de Cuaresma</w:t>
      </w:r>
    </w:p>
    <w:p w14:paraId="1F45E04B" w14:textId="77777777" w:rsidR="00CF39D0" w:rsidRPr="00B362FB" w:rsidRDefault="00CF39D0" w:rsidP="00CF39D0">
      <w:pPr>
        <w:jc w:val="both"/>
        <w:rPr>
          <w:rFonts w:ascii="Book Antiqua" w:hAnsi="Book Antiqua"/>
          <w:lang w:val="es-ES"/>
        </w:rPr>
      </w:pPr>
    </w:p>
    <w:p w14:paraId="56BA64A7" w14:textId="77777777" w:rsidR="00CF39D0" w:rsidRPr="00B362FB" w:rsidRDefault="00CF39D0" w:rsidP="00CF39D0">
      <w:pPr>
        <w:jc w:val="both"/>
        <w:rPr>
          <w:rFonts w:ascii="Book Antiqua" w:hAnsi="Book Antiqua"/>
          <w:lang w:val="es-ES"/>
        </w:rPr>
      </w:pPr>
    </w:p>
    <w:p w14:paraId="47B4387A" w14:textId="77777777" w:rsidR="00CF39D0" w:rsidRPr="00B362FB" w:rsidRDefault="00CF39D0" w:rsidP="00CF39D0">
      <w:pPr>
        <w:ind w:firstLine="708"/>
        <w:jc w:val="both"/>
        <w:rPr>
          <w:rFonts w:ascii="Book Antiqua" w:hAnsi="Book Antiqua"/>
          <w:lang w:val="es-ES"/>
        </w:rPr>
      </w:pPr>
      <w:r w:rsidRPr="00B362FB">
        <w:rPr>
          <w:rFonts w:ascii="Book Antiqua" w:hAnsi="Book Antiqua"/>
          <w:lang w:val="es-ES"/>
        </w:rPr>
        <w:t xml:space="preserve">El pensamiento moderno nació en nombre de la máxima de vivir «etsi Deus non daretur», como si Dios no existiera. El pastor Dietrich Bonhoeffer retomó esta máxima, tratando de darle un contenido cristiano positivo. En sus intenciones, no era una concesión al ateísmo, sino un programa de vida espiritual: hacer el propio </w:t>
      </w:r>
      <w:proofErr w:type="gramStart"/>
      <w:r w:rsidRPr="00B362FB">
        <w:rPr>
          <w:rFonts w:ascii="Book Antiqua" w:hAnsi="Book Antiqua"/>
          <w:lang w:val="es-ES"/>
        </w:rPr>
        <w:t>deber</w:t>
      </w:r>
      <w:proofErr w:type="gramEnd"/>
      <w:r w:rsidRPr="00B362FB">
        <w:rPr>
          <w:rFonts w:ascii="Book Antiqua" w:hAnsi="Book Antiqua"/>
          <w:lang w:val="es-ES"/>
        </w:rPr>
        <w:t xml:space="preserve"> aunque Dios parezca ausente; en otras palabras, no hace</w:t>
      </w:r>
      <w:r>
        <w:rPr>
          <w:rFonts w:ascii="Book Antiqua" w:hAnsi="Book Antiqua"/>
          <w:lang w:val="es-ES"/>
        </w:rPr>
        <w:t>r</w:t>
      </w:r>
      <w:r w:rsidRPr="00B362FB">
        <w:rPr>
          <w:rFonts w:ascii="Book Antiqua" w:hAnsi="Book Antiqua"/>
          <w:lang w:val="es-ES"/>
        </w:rPr>
        <w:t xml:space="preserve"> de él un Dios–tapagujeros, siempre dispuesto a intervenir donde el hombre ha fallado. </w:t>
      </w:r>
    </w:p>
    <w:p w14:paraId="67E78A0B" w14:textId="77777777" w:rsidR="00CF39D0" w:rsidRPr="00B362FB" w:rsidRDefault="00CF39D0" w:rsidP="00CF39D0">
      <w:pPr>
        <w:ind w:firstLine="708"/>
        <w:jc w:val="both"/>
        <w:rPr>
          <w:rFonts w:ascii="Book Antiqua" w:hAnsi="Book Antiqua"/>
          <w:lang w:val="es-ES"/>
        </w:rPr>
      </w:pPr>
      <w:r w:rsidRPr="00B362FB">
        <w:rPr>
          <w:rFonts w:ascii="Book Antiqua" w:hAnsi="Book Antiqua"/>
          <w:lang w:val="es-ES"/>
        </w:rPr>
        <w:t xml:space="preserve">Incluso en esta versión, la máxima es discutible y con razón ha sido contestada. Pero estamos interesados en ella en este momento por una razón diferente. Hay un peligro mortal para la Iglesia y es el de vivir «etsi </w:t>
      </w:r>
      <w:r w:rsidRPr="00B362FB">
        <w:rPr>
          <w:rFonts w:ascii="Book Antiqua" w:hAnsi="Book Antiqua"/>
          <w:i/>
          <w:lang w:val="es-ES"/>
        </w:rPr>
        <w:t>Christus</w:t>
      </w:r>
      <w:r w:rsidRPr="00B362FB">
        <w:rPr>
          <w:rFonts w:ascii="Book Antiqua" w:hAnsi="Book Antiqua"/>
          <w:lang w:val="es-ES"/>
        </w:rPr>
        <w:t xml:space="preserve"> no</w:t>
      </w:r>
      <w:r>
        <w:rPr>
          <w:rFonts w:ascii="Book Antiqua" w:hAnsi="Book Antiqua"/>
          <w:lang w:val="es-ES"/>
        </w:rPr>
        <w:t>n</w:t>
      </w:r>
      <w:r w:rsidRPr="00B362FB">
        <w:rPr>
          <w:rFonts w:ascii="Book Antiqua" w:hAnsi="Book Antiqua"/>
          <w:lang w:val="es-ES"/>
        </w:rPr>
        <w:t xml:space="preserve"> daretur», como si Cristo no existiera. Es el presupuesto con el que el mundo y sus medios de comunicación hablan todo el tiempo de la Iglesia. De ella interesan la historia (especialmente la negativa, no la de la santidad), la organización, el punto de vista sobre los problemas del momento, los hechos y los chismes internos. La persona de Jesús a duras penas es nombrada una vez. Hace unos años —y sigue viv</w:t>
      </w:r>
      <w:r>
        <w:rPr>
          <w:rFonts w:ascii="Book Antiqua" w:hAnsi="Book Antiqua"/>
          <w:lang w:val="es-ES"/>
        </w:rPr>
        <w:t>a</w:t>
      </w:r>
      <w:r w:rsidRPr="00B362FB">
        <w:rPr>
          <w:rFonts w:ascii="Book Antiqua" w:hAnsi="Book Antiqua"/>
          <w:lang w:val="es-ES"/>
        </w:rPr>
        <w:t xml:space="preserve"> en algún país— se propuso la idea de una posible alianza entre creyentes y no creyentes, basada en los valores civiles y éticos comunes, en las raíces cristianas de nuestra cultura, etc. Un </w:t>
      </w:r>
      <w:r>
        <w:rPr>
          <w:rFonts w:ascii="Book Antiqua" w:hAnsi="Book Antiqua"/>
          <w:lang w:val="es-ES"/>
        </w:rPr>
        <w:t>acuerdo</w:t>
      </w:r>
      <w:r w:rsidRPr="00B362FB">
        <w:rPr>
          <w:rFonts w:ascii="Book Antiqua" w:hAnsi="Book Antiqua"/>
          <w:lang w:val="es-ES"/>
        </w:rPr>
        <w:t xml:space="preserve">, en otras palabras, no basado en lo que sucedió en el mundo con la venida de Cristo, sino en lo que sucedió a continuación, después de él. </w:t>
      </w:r>
    </w:p>
    <w:p w14:paraId="38A7AD26" w14:textId="77777777" w:rsidR="00CF39D0" w:rsidRPr="00B362FB" w:rsidRDefault="00CF39D0" w:rsidP="00CF39D0">
      <w:pPr>
        <w:pStyle w:val="Atesto"/>
        <w:tabs>
          <w:tab w:val="clear" w:pos="340"/>
        </w:tabs>
        <w:spacing w:line="240" w:lineRule="auto"/>
        <w:ind w:firstLine="0"/>
        <w:rPr>
          <w:rFonts w:ascii="Book Antiqua" w:hAnsi="Book Antiqua" w:cs="Times New Roman"/>
          <w:color w:val="auto"/>
          <w:lang w:val="es-ES"/>
        </w:rPr>
      </w:pPr>
      <w:r w:rsidRPr="00B362FB">
        <w:rPr>
          <w:rFonts w:ascii="Book Antiqua" w:hAnsi="Book Antiqua" w:cs="Times New Roman"/>
          <w:lang w:val="es-ES"/>
        </w:rPr>
        <w:tab/>
        <w:t>A ello se añade un hecho objetivo, que por desgracia es inevitable.</w:t>
      </w:r>
      <w:r w:rsidRPr="00B362FB">
        <w:rPr>
          <w:rFonts w:ascii="Book Antiqua" w:hAnsi="Book Antiqua"/>
          <w:lang w:val="es-ES"/>
        </w:rPr>
        <w:t xml:space="preserve"> </w:t>
      </w:r>
      <w:r w:rsidRPr="00B362FB">
        <w:rPr>
          <w:rFonts w:ascii="Book Antiqua" w:hAnsi="Book Antiqua" w:cs="Times New Roman"/>
          <w:color w:val="auto"/>
          <w:lang w:val="es-ES"/>
        </w:rPr>
        <w:t xml:space="preserve">Cristo no </w:t>
      </w:r>
      <w:r>
        <w:rPr>
          <w:rFonts w:ascii="Book Antiqua" w:hAnsi="Book Antiqua" w:cs="Times New Roman"/>
          <w:color w:val="auto"/>
          <w:lang w:val="es-ES"/>
        </w:rPr>
        <w:t>aparece</w:t>
      </w:r>
      <w:r w:rsidRPr="00B362FB">
        <w:rPr>
          <w:rFonts w:ascii="Book Antiqua" w:hAnsi="Book Antiqua" w:cs="Times New Roman"/>
          <w:color w:val="auto"/>
          <w:lang w:val="es-ES"/>
        </w:rPr>
        <w:t xml:space="preserve"> en ninguno de los tres diálogos más animados que tienen lugar hoy entre la Iglesia y el mundo. No entra en el diálogo entre fe y filosofía, porque la filosofía se ocupa de conceptos metafísicos, no de realidades históricas como es la persona de Jesús de Nazaret; no entra en el diálogo con la ciencia, con la que sólo se puede discutir de la existencia o no de un Dios creador y de un proyecto inteligente debajo de la evolución; por último, no entra en el diálogo interreligioso, donde se trata de lo que las religiones pueden hacer juntas, en el nombre de Dios, por el bien de la humanidad. </w:t>
      </w:r>
    </w:p>
    <w:p w14:paraId="13AA6CE4" w14:textId="77777777" w:rsidR="00CF39D0" w:rsidRPr="00B362FB" w:rsidRDefault="00CF39D0" w:rsidP="00CF39D0">
      <w:pPr>
        <w:pStyle w:val="Atesto"/>
        <w:tabs>
          <w:tab w:val="clear" w:pos="340"/>
        </w:tabs>
        <w:spacing w:line="240" w:lineRule="auto"/>
        <w:ind w:firstLine="0"/>
        <w:rPr>
          <w:rFonts w:ascii="Book Antiqua" w:hAnsi="Book Antiqua" w:cs="Times New Roman"/>
          <w:color w:val="auto"/>
          <w:lang w:val="es-ES"/>
        </w:rPr>
      </w:pPr>
      <w:r w:rsidRPr="00B362FB">
        <w:rPr>
          <w:rFonts w:ascii="Book Antiqua" w:hAnsi="Book Antiqua" w:cs="Times New Roman"/>
          <w:color w:val="auto"/>
          <w:lang w:val="es-ES"/>
        </w:rPr>
        <w:tab/>
        <w:t xml:space="preserve">En la preocupación —por otra </w:t>
      </w:r>
      <w:proofErr w:type="gramStart"/>
      <w:r w:rsidRPr="00B362FB">
        <w:rPr>
          <w:rFonts w:ascii="Book Antiqua" w:hAnsi="Book Antiqua" w:cs="Times New Roman"/>
          <w:color w:val="auto"/>
          <w:lang w:val="es-ES"/>
        </w:rPr>
        <w:t>parte</w:t>
      </w:r>
      <w:proofErr w:type="gramEnd"/>
      <w:r w:rsidRPr="00B362FB">
        <w:rPr>
          <w:rFonts w:ascii="Book Antiqua" w:hAnsi="Book Antiqua" w:cs="Times New Roman"/>
          <w:color w:val="auto"/>
          <w:lang w:val="es-ES"/>
        </w:rPr>
        <w:t xml:space="preserve"> muy justa— de responder a las exigencias y provocaciones de la historia y de la cultura, corremos el peligro mortal de comportarnos, incluso nosotros los creyentes, «etsi Christus non daretur». Como si se pudiera hablar de la Iglesia prescindiendo de Cristo y de su Evangelio. Me impresionaron profundamente las palabras pronunciadas por el Santo Padre en la Audiencia General del 25 de noviembre pasado. Decía —y se entendí</w:t>
      </w:r>
      <w:r>
        <w:rPr>
          <w:rFonts w:ascii="Book Antiqua" w:hAnsi="Book Antiqua" w:cs="Times New Roman"/>
          <w:color w:val="auto"/>
          <w:lang w:val="es-ES"/>
        </w:rPr>
        <w:t>a</w:t>
      </w:r>
      <w:r w:rsidRPr="00B362FB">
        <w:rPr>
          <w:rFonts w:ascii="Book Antiqua" w:hAnsi="Book Antiqua" w:cs="Times New Roman"/>
          <w:color w:val="auto"/>
          <w:lang w:val="es-ES"/>
        </w:rPr>
        <w:t xml:space="preserve"> por el tono </w:t>
      </w:r>
      <w:r>
        <w:rPr>
          <w:rFonts w:ascii="Book Antiqua" w:hAnsi="Book Antiqua" w:cs="Times New Roman"/>
          <w:color w:val="auto"/>
          <w:lang w:val="es-ES"/>
        </w:rPr>
        <w:t xml:space="preserve">de la voz </w:t>
      </w:r>
      <w:r w:rsidRPr="00B362FB">
        <w:rPr>
          <w:rFonts w:ascii="Book Antiqua" w:hAnsi="Book Antiqua" w:cs="Times New Roman"/>
          <w:color w:val="auto"/>
          <w:lang w:val="es-ES"/>
        </w:rPr>
        <w:t xml:space="preserve">que la </w:t>
      </w:r>
      <w:r>
        <w:rPr>
          <w:rFonts w:ascii="Book Antiqua" w:hAnsi="Book Antiqua" w:cs="Times New Roman"/>
          <w:color w:val="auto"/>
          <w:lang w:val="es-ES"/>
        </w:rPr>
        <w:t>c</w:t>
      </w:r>
      <w:r w:rsidRPr="00B362FB">
        <w:rPr>
          <w:rFonts w:ascii="Book Antiqua" w:hAnsi="Book Antiqua" w:cs="Times New Roman"/>
          <w:color w:val="auto"/>
          <w:lang w:val="es-ES"/>
        </w:rPr>
        <w:t>osa le impactaba profundamente:</w:t>
      </w:r>
    </w:p>
    <w:p w14:paraId="0C201164" w14:textId="77777777" w:rsidR="00CF39D0" w:rsidRPr="00B362FB" w:rsidRDefault="00CF39D0" w:rsidP="00CF39D0">
      <w:pPr>
        <w:shd w:val="clear" w:color="auto" w:fill="FFFFFF"/>
        <w:ind w:left="708"/>
        <w:jc w:val="both"/>
        <w:rPr>
          <w:rFonts w:ascii="Book Antiqua" w:hAnsi="Book Antiqua"/>
          <w:color w:val="000000"/>
          <w:lang w:val="es-ES"/>
        </w:rPr>
      </w:pPr>
    </w:p>
    <w:p w14:paraId="4547E366" w14:textId="77777777" w:rsidR="00CF39D0" w:rsidRPr="00B362FB" w:rsidRDefault="00CF39D0" w:rsidP="00CF39D0">
      <w:pPr>
        <w:shd w:val="clear" w:color="auto" w:fill="FFFFFF"/>
        <w:ind w:left="708"/>
        <w:jc w:val="both"/>
        <w:rPr>
          <w:rFonts w:ascii="Book Antiqua" w:hAnsi="Book Antiqua"/>
          <w:lang w:val="es-ES"/>
        </w:rPr>
      </w:pPr>
      <w:r w:rsidRPr="00B362FB">
        <w:rPr>
          <w:rFonts w:ascii="Book Antiqua" w:hAnsi="Book Antiqua" w:cs="Tahoma"/>
          <w:color w:val="000000"/>
          <w:shd w:val="clear" w:color="auto" w:fill="FFFFFF"/>
          <w:lang w:val="es-ES"/>
        </w:rPr>
        <w:lastRenderedPageBreak/>
        <w:t>Encontramos aquí</w:t>
      </w:r>
      <w:r>
        <w:rPr>
          <w:rFonts w:ascii="Book Antiqua" w:hAnsi="Book Antiqua" w:cs="Tahoma"/>
          <w:color w:val="000000"/>
          <w:shd w:val="clear" w:color="auto" w:fill="FFFFFF"/>
          <w:lang w:val="es-ES"/>
        </w:rPr>
        <w:t xml:space="preserve"> [en Hechos de los Apóstoles 2, 42]</w:t>
      </w:r>
      <w:r w:rsidRPr="00B362FB">
        <w:rPr>
          <w:rFonts w:ascii="Book Antiqua" w:hAnsi="Book Antiqua" w:cs="Tahoma"/>
          <w:color w:val="000000"/>
          <w:shd w:val="clear" w:color="auto" w:fill="FFFFFF"/>
          <w:lang w:val="es-ES"/>
        </w:rPr>
        <w:t xml:space="preserve"> cuatro características esenciales de la vida eclesial: la escucha de la enseñanza de los apóstoles, primero; segundo, la custodia de la comunión recíproca; tercero, la fracción del pan y, cuarto, la oración. Estas nos recuerdan que </w:t>
      </w:r>
      <w:r w:rsidRPr="00B362FB">
        <w:rPr>
          <w:rFonts w:ascii="Book Antiqua" w:hAnsi="Book Antiqua" w:cs="Tahoma"/>
          <w:i/>
          <w:color w:val="000000"/>
          <w:shd w:val="clear" w:color="auto" w:fill="FFFFFF"/>
          <w:lang w:val="es-ES"/>
        </w:rPr>
        <w:t>la existencia de la Iglesia tiene sentido si permanece firmemente unida a Cristo,</w:t>
      </w:r>
      <w:r w:rsidRPr="00B362FB">
        <w:rPr>
          <w:rFonts w:ascii="Book Antiqua" w:hAnsi="Book Antiqua" w:cs="Tahoma"/>
          <w:color w:val="000000"/>
          <w:shd w:val="clear" w:color="auto" w:fill="FFFFFF"/>
          <w:lang w:val="es-ES"/>
        </w:rPr>
        <w:t xml:space="preserve"> es decir</w:t>
      </w:r>
      <w:r>
        <w:rPr>
          <w:rFonts w:ascii="Book Antiqua" w:hAnsi="Book Antiqua" w:cs="Tahoma"/>
          <w:color w:val="000000"/>
          <w:shd w:val="clear" w:color="auto" w:fill="FFFFFF"/>
          <w:lang w:val="es-ES"/>
        </w:rPr>
        <w:t>,</w:t>
      </w:r>
      <w:r w:rsidRPr="00B362FB">
        <w:rPr>
          <w:rFonts w:ascii="Book Antiqua" w:hAnsi="Book Antiqua" w:cs="Tahoma"/>
          <w:color w:val="000000"/>
          <w:shd w:val="clear" w:color="auto" w:fill="FFFFFF"/>
          <w:lang w:val="es-ES"/>
        </w:rPr>
        <w:t xml:space="preserve"> en la comunidad, en su Palabra, en la Eucaristía y en la oración. Es el modo de unirnos, nosotros, a Cristo. La predicación y la catequesis testimonian las palabras y los gestos del Maestro; la búsqueda constante de la comunión fraterna preserva de egoísmos y particularismos; la fracción del pan realiza el sacramento de la presencia de Jesús en medio de nosotros: Él no estará nunca ausente, en la Eucaristía es Él. Él vive y camina con nosotros. Y finalmente la oración, que es el espacio del diálogo con el Padre, mediante Cristo</w:t>
      </w:r>
      <w:r>
        <w:rPr>
          <w:rFonts w:ascii="Book Antiqua" w:hAnsi="Book Antiqua" w:cs="Tahoma"/>
          <w:color w:val="000000"/>
          <w:shd w:val="clear" w:color="auto" w:fill="FFFFFF"/>
          <w:lang w:val="es-ES"/>
        </w:rPr>
        <w:t>,</w:t>
      </w:r>
      <w:r w:rsidRPr="00B362FB">
        <w:rPr>
          <w:rFonts w:ascii="Book Antiqua" w:hAnsi="Book Antiqua" w:cs="Tahoma"/>
          <w:color w:val="000000"/>
          <w:shd w:val="clear" w:color="auto" w:fill="FFFFFF"/>
          <w:lang w:val="es-ES"/>
        </w:rPr>
        <w:t xml:space="preserve"> en el Espíritu Santo. Todo lo que en la Iglesia crece fuera de estas «coordenadas», no tiene fundamento. </w:t>
      </w:r>
    </w:p>
    <w:p w14:paraId="71EB9120" w14:textId="77777777" w:rsidR="00CF39D0" w:rsidRPr="00B362FB" w:rsidRDefault="00CF39D0" w:rsidP="00CF39D0">
      <w:pPr>
        <w:shd w:val="clear" w:color="auto" w:fill="FFFFFF"/>
        <w:ind w:firstLine="708"/>
        <w:jc w:val="both"/>
        <w:rPr>
          <w:rFonts w:ascii="Book Antiqua" w:hAnsi="Book Antiqua"/>
          <w:lang w:val="es-ES"/>
        </w:rPr>
      </w:pPr>
    </w:p>
    <w:p w14:paraId="752B66FE" w14:textId="77777777" w:rsidR="00CF39D0" w:rsidRPr="00B362FB" w:rsidRDefault="00CF39D0" w:rsidP="00CF39D0">
      <w:pPr>
        <w:shd w:val="clear" w:color="auto" w:fill="FFFFFF"/>
        <w:ind w:firstLine="708"/>
        <w:jc w:val="both"/>
        <w:rPr>
          <w:rFonts w:ascii="Book Antiqua" w:hAnsi="Book Antiqua"/>
          <w:lang w:val="es-ES"/>
        </w:rPr>
      </w:pPr>
      <w:r w:rsidRPr="00B362FB">
        <w:rPr>
          <w:rFonts w:ascii="Book Antiqua" w:hAnsi="Book Antiqua"/>
          <w:lang w:val="es-ES"/>
        </w:rPr>
        <w:t xml:space="preserve">Las cuatro coordenadas de la Iglesia, como podemos ver, se reducen, en palabras del Papa, a una sola: permanecer anclada a Cristo. Todo esto hizo nacer en mí el deseo de dedicar estas meditaciones cuaresmales a la persona de Jesucristo. Tuve que superar, yo primero, una objeción. Una mirada al índice de los documentos del Vaticano II, a la voz «Jesucristo», o un rápido vistazo a través de los documentos pontificios de los últimos años nos dice de él infinitamente más de lo que podemos decir en estas breves meditaciones cuaresmales. Entonces, ¿cuál es la utilidad de elegir este tema? Es que aquí solo se hablará de él, como si solo existiera él y valiera la pena ocuparse solo de él (¡que es, en definitiva, la verdad!). </w:t>
      </w:r>
    </w:p>
    <w:p w14:paraId="1D1B0D8B" w14:textId="77777777" w:rsidR="00CF39D0" w:rsidRDefault="00CF39D0" w:rsidP="00CF39D0">
      <w:pPr>
        <w:shd w:val="clear" w:color="auto" w:fill="FFFFFF"/>
        <w:ind w:firstLine="708"/>
        <w:jc w:val="both"/>
        <w:rPr>
          <w:rFonts w:ascii="Book Antiqua" w:hAnsi="Book Antiqua"/>
          <w:lang w:val="es-ES"/>
        </w:rPr>
      </w:pPr>
      <w:r w:rsidRPr="00B362FB">
        <w:rPr>
          <w:rFonts w:ascii="Book Antiqua" w:hAnsi="Book Antiqua"/>
          <w:lang w:val="es-ES"/>
        </w:rPr>
        <w:t xml:space="preserve">Podemos hacerlo porque no estamos obligados, como </w:t>
      </w:r>
      <w:r>
        <w:rPr>
          <w:rFonts w:ascii="Book Antiqua" w:hAnsi="Book Antiqua"/>
          <w:lang w:val="es-ES"/>
        </w:rPr>
        <w:t xml:space="preserve">lo </w:t>
      </w:r>
      <w:r w:rsidRPr="00B362FB">
        <w:rPr>
          <w:rFonts w:ascii="Book Antiqua" w:hAnsi="Book Antiqua"/>
          <w:lang w:val="es-ES"/>
        </w:rPr>
        <w:t xml:space="preserve">está el Magisterio, a ocuparnos también de otras cosas: problemas pastorales, problemas éticos, sociales y medioambientales, en este momento los problemas creados por la pandemia. ¡Ay, por supuesto, de hacer solo lo que hacemos aquí!, pero ¡ay si no lo hacemos nunca! </w:t>
      </w:r>
    </w:p>
    <w:p w14:paraId="31E35D4C" w14:textId="77777777" w:rsidR="00CF39D0" w:rsidRPr="00B362FB" w:rsidRDefault="00CF39D0" w:rsidP="00CF39D0">
      <w:pPr>
        <w:shd w:val="clear" w:color="auto" w:fill="FFFFFF"/>
        <w:ind w:firstLine="708"/>
        <w:jc w:val="both"/>
        <w:rPr>
          <w:rFonts w:ascii="Book Antiqua" w:hAnsi="Book Antiqua"/>
          <w:lang w:val="es-ES"/>
        </w:rPr>
      </w:pPr>
      <w:r w:rsidRPr="00B362FB">
        <w:rPr>
          <w:rFonts w:ascii="Book Antiqua" w:hAnsi="Book Antiqua"/>
          <w:lang w:val="es-ES"/>
        </w:rPr>
        <w:t xml:space="preserve">De mi experiencia con la televisión, aprendí una cosa. Hay varias maneras de enmarcar un objeto. Existe el «plano total», en el que se encuadra al que habla con todo lo que le rodea; luego está el «primer plano» en el que solo se encuadra a la persona que habla, y finalmente está el llamado «primerísimo plano» en el que sólo se encuadra la cara o incluso solo los ojos de quien habla. Aquí, en estas meditaciones, nuestro objetivo es hacer, con la ayuda de Dios, primerísimos planos sobre la persona de Jesucristo. </w:t>
      </w:r>
    </w:p>
    <w:p w14:paraId="7A7EF13E" w14:textId="77777777" w:rsidR="00CF39D0" w:rsidRPr="00B362FB" w:rsidRDefault="00CF39D0" w:rsidP="00CF39D0">
      <w:pPr>
        <w:shd w:val="clear" w:color="auto" w:fill="FFFFFF"/>
        <w:ind w:firstLine="708"/>
        <w:jc w:val="both"/>
        <w:rPr>
          <w:rFonts w:ascii="Book Antiqua" w:hAnsi="Book Antiqua"/>
          <w:lang w:val="es-ES"/>
        </w:rPr>
      </w:pPr>
      <w:proofErr w:type="gramStart"/>
      <w:r w:rsidRPr="00B362FB">
        <w:rPr>
          <w:rFonts w:ascii="Book Antiqua" w:hAnsi="Book Antiqua"/>
          <w:lang w:val="es-ES"/>
        </w:rPr>
        <w:t>Nuestra intento</w:t>
      </w:r>
      <w:proofErr w:type="gramEnd"/>
      <w:r w:rsidRPr="00B362FB">
        <w:rPr>
          <w:rFonts w:ascii="Book Antiqua" w:hAnsi="Book Antiqua"/>
          <w:lang w:val="es-ES"/>
        </w:rPr>
        <w:t xml:space="preserve"> no es apologético, sino espiritual. En otras palabras, no hablamos para convencer a los demás, a los no creyentes, de que Jesucristo es el Señor, sino para que se convierta cada vez más verdaderamente en el Señor de nuestra vida, nuestro todo, hasta el punto de sentirnos también, como el Apóstol, «conquistado</w:t>
      </w:r>
      <w:r>
        <w:rPr>
          <w:rFonts w:ascii="Book Antiqua" w:hAnsi="Book Antiqua"/>
          <w:lang w:val="es-ES"/>
        </w:rPr>
        <w:t>s</w:t>
      </w:r>
      <w:r w:rsidRPr="00B362FB">
        <w:rPr>
          <w:rFonts w:ascii="Book Antiqua" w:hAnsi="Book Antiqua"/>
          <w:lang w:val="es-ES"/>
        </w:rPr>
        <w:t xml:space="preserve"> por Cristo» (Flp 3,12) y poder decir con él —al menos como deseo—, «para mí vivir es Cristo» (Flp 1,21). Por lo tanto, la pregunta que nos acompañará no será: «¿Qué lugar ocupa Jesús hoy en el mundo o en la Iglesia», sino: «¿Qué lugar ocupa Jesús en mi vida?». Además, esta será la mejor manera de incitar a los demás a interesarse por Cristo, es decir, el modo más eficaz de evangelizar. </w:t>
      </w:r>
    </w:p>
    <w:p w14:paraId="72F9C00C" w14:textId="77777777" w:rsidR="00CF39D0" w:rsidRPr="00B362FB" w:rsidRDefault="00CF39D0" w:rsidP="00CF39D0">
      <w:pPr>
        <w:ind w:firstLine="708"/>
        <w:jc w:val="both"/>
        <w:rPr>
          <w:rFonts w:ascii="Book Antiqua" w:hAnsi="Book Antiqua"/>
          <w:lang w:val="es-ES"/>
        </w:rPr>
      </w:pPr>
      <w:r w:rsidRPr="00B362FB">
        <w:rPr>
          <w:rFonts w:ascii="Book Antiqua" w:hAnsi="Book Antiqua"/>
          <w:lang w:val="es-ES"/>
        </w:rPr>
        <w:t>Pero antes que nada una aclaración. ¿De qué Cristo vamos a hablar? De hecho, hay varios «Cristos»: está el Cristo de los historiadores, de los teólogos, de los poetas, incluso está el Cristo de los ateos</w:t>
      </w:r>
      <w:r w:rsidRPr="00B362FB">
        <w:rPr>
          <w:rStyle w:val="FootnoteReference"/>
          <w:rFonts w:ascii="Book Antiqua" w:hAnsi="Book Antiqua"/>
          <w:lang w:val="es-ES"/>
        </w:rPr>
        <w:footnoteReference w:id="9"/>
      </w:r>
      <w:r w:rsidRPr="00B362FB">
        <w:rPr>
          <w:rFonts w:ascii="Book Antiqua" w:hAnsi="Book Antiqua"/>
          <w:lang w:val="es-ES"/>
        </w:rPr>
        <w:t xml:space="preserve">. Hablamos del Cristo de los Evangelios y de la </w:t>
      </w:r>
      <w:r w:rsidRPr="00B362FB">
        <w:rPr>
          <w:rFonts w:ascii="Book Antiqua" w:hAnsi="Book Antiqua"/>
          <w:lang w:val="es-ES"/>
        </w:rPr>
        <w:lastRenderedPageBreak/>
        <w:t>Iglesia. Más en concreto, del Cristo del dogma católico que el Concilio de Calcedonia de 451 definió en términos que, por una vez, es bueno volver a escuchar, al menos en parte, en el texto original:</w:t>
      </w:r>
    </w:p>
    <w:p w14:paraId="7249752E" w14:textId="77777777" w:rsidR="00CF39D0" w:rsidRPr="00B362FB" w:rsidRDefault="00CF39D0" w:rsidP="00CF39D0">
      <w:pPr>
        <w:ind w:left="709"/>
        <w:rPr>
          <w:rStyle w:val="Hyperlink"/>
          <w:rFonts w:ascii="Book Antiqua" w:hAnsi="Book Antiqua"/>
          <w:shd w:val="clear" w:color="auto" w:fill="FFFFFF"/>
          <w:lang w:val="es-ES"/>
        </w:rPr>
      </w:pPr>
    </w:p>
    <w:p w14:paraId="07216A6A" w14:textId="77777777" w:rsidR="00CF39D0" w:rsidRPr="00B362FB" w:rsidRDefault="00CF39D0" w:rsidP="00CF39D0">
      <w:pPr>
        <w:ind w:left="709"/>
        <w:jc w:val="both"/>
        <w:rPr>
          <w:rFonts w:ascii="Book Antiqua" w:hAnsi="Book Antiqua"/>
          <w:shd w:val="clear" w:color="auto" w:fill="FFFFFF"/>
          <w:lang w:val="es-ES"/>
        </w:rPr>
      </w:pPr>
      <w:r w:rsidRPr="00B362FB">
        <w:rPr>
          <w:rStyle w:val="Hyperlink"/>
          <w:rFonts w:ascii="Book Antiqua" w:hAnsi="Book Antiqua"/>
          <w:shd w:val="clear" w:color="auto" w:fill="FFFFFF"/>
          <w:lang w:val="es-ES"/>
        </w:rPr>
        <w:t>Siguiendo a</w:t>
      </w:r>
      <w:r>
        <w:rPr>
          <w:rStyle w:val="Hyperlink"/>
          <w:rFonts w:ascii="Book Antiqua" w:hAnsi="Book Antiqua"/>
          <w:shd w:val="clear" w:color="auto" w:fill="FFFFFF"/>
          <w:lang w:val="es-ES"/>
        </w:rPr>
        <w:t xml:space="preserve"> </w:t>
      </w:r>
      <w:r w:rsidRPr="00B362FB">
        <w:rPr>
          <w:rStyle w:val="Hyperlink"/>
          <w:rFonts w:ascii="Book Antiqua" w:hAnsi="Book Antiqua"/>
          <w:shd w:val="clear" w:color="auto" w:fill="FFFFFF"/>
          <w:lang w:val="es-ES"/>
        </w:rPr>
        <w:t>los santos</w:t>
      </w:r>
      <w:r w:rsidRPr="00B362FB">
        <w:rPr>
          <w:rFonts w:ascii="Book Antiqua" w:hAnsi="Book Antiqua"/>
          <w:shd w:val="clear" w:color="auto" w:fill="FFFFFF"/>
          <w:lang w:val="es-ES"/>
        </w:rPr>
        <w:t> </w:t>
      </w:r>
      <w:r w:rsidRPr="00B362FB">
        <w:rPr>
          <w:rStyle w:val="Hyperlink"/>
          <w:rFonts w:ascii="Book Antiqua" w:hAnsi="Book Antiqua"/>
          <w:shd w:val="clear" w:color="auto" w:fill="FFFFFF"/>
          <w:lang w:val="es-ES"/>
        </w:rPr>
        <w:t>Padres</w:t>
      </w:r>
      <w:r w:rsidRPr="00B362FB">
        <w:rPr>
          <w:rFonts w:ascii="Book Antiqua" w:hAnsi="Book Antiqua"/>
          <w:shd w:val="clear" w:color="auto" w:fill="FFFFFF"/>
          <w:lang w:val="es-ES"/>
        </w:rPr>
        <w:t>, enseñamos unánimemente a confesar </w:t>
      </w:r>
    </w:p>
    <w:p w14:paraId="27FC0BFF" w14:textId="77777777" w:rsidR="00CF39D0" w:rsidRPr="00B362FB" w:rsidRDefault="00CF39D0" w:rsidP="00CF39D0">
      <w:pPr>
        <w:ind w:left="709"/>
        <w:jc w:val="both"/>
        <w:rPr>
          <w:rFonts w:ascii="Book Antiqua" w:hAnsi="Book Antiqua"/>
          <w:shd w:val="clear" w:color="auto" w:fill="FFFFFF"/>
          <w:lang w:val="es-ES"/>
        </w:rPr>
      </w:pPr>
      <w:r w:rsidRPr="00B362FB">
        <w:rPr>
          <w:rFonts w:ascii="Book Antiqua" w:hAnsi="Book Antiqua"/>
          <w:shd w:val="clear" w:color="auto" w:fill="FFFFFF"/>
          <w:lang w:val="es-ES"/>
        </w:rPr>
        <w:t>uno y el mismo </w:t>
      </w:r>
      <w:r w:rsidRPr="00B362FB">
        <w:rPr>
          <w:rStyle w:val="Hyperlink"/>
          <w:rFonts w:ascii="Book Antiqua" w:hAnsi="Book Antiqua"/>
          <w:shd w:val="clear" w:color="auto" w:fill="FFFFFF"/>
          <w:lang w:val="es-ES"/>
        </w:rPr>
        <w:t>Hijo</w:t>
      </w:r>
      <w:r w:rsidRPr="00B362FB">
        <w:rPr>
          <w:rFonts w:ascii="Book Antiqua" w:hAnsi="Book Antiqua"/>
          <w:shd w:val="clear" w:color="auto" w:fill="FFFFFF"/>
          <w:lang w:val="es-ES"/>
        </w:rPr>
        <w:t xml:space="preserve">: </w:t>
      </w:r>
      <w:r>
        <w:rPr>
          <w:rFonts w:ascii="Book Antiqua" w:hAnsi="Book Antiqua"/>
          <w:shd w:val="clear" w:color="auto" w:fill="FFFFFF"/>
          <w:lang w:val="es-ES"/>
        </w:rPr>
        <w:t>el</w:t>
      </w:r>
      <w:r w:rsidRPr="00B362FB">
        <w:rPr>
          <w:rFonts w:ascii="Book Antiqua" w:hAnsi="Book Antiqua"/>
          <w:shd w:val="clear" w:color="auto" w:fill="FFFFFF"/>
          <w:lang w:val="es-ES"/>
        </w:rPr>
        <w:t xml:space="preserve"> Señor nuestro </w:t>
      </w:r>
      <w:r w:rsidRPr="00B362FB">
        <w:rPr>
          <w:rStyle w:val="Hyperlink"/>
          <w:rFonts w:ascii="Book Antiqua" w:hAnsi="Book Antiqua"/>
          <w:shd w:val="clear" w:color="auto" w:fill="FFFFFF"/>
          <w:lang w:val="es-ES"/>
        </w:rPr>
        <w:t>Jesucristo</w:t>
      </w:r>
      <w:r w:rsidRPr="00B362FB">
        <w:rPr>
          <w:rFonts w:ascii="Book Antiqua" w:hAnsi="Book Antiqua"/>
          <w:shd w:val="clear" w:color="auto" w:fill="FFFFFF"/>
          <w:lang w:val="es-ES"/>
        </w:rPr>
        <w:t>, </w:t>
      </w:r>
    </w:p>
    <w:p w14:paraId="0B6504EA" w14:textId="77777777" w:rsidR="00CF39D0" w:rsidRPr="00B362FB" w:rsidRDefault="00CF39D0" w:rsidP="00CF39D0">
      <w:pPr>
        <w:ind w:left="709"/>
        <w:jc w:val="both"/>
        <w:rPr>
          <w:rFonts w:ascii="Book Antiqua" w:hAnsi="Book Antiqua"/>
          <w:shd w:val="clear" w:color="auto" w:fill="FFFFFF"/>
          <w:lang w:val="es-ES"/>
        </w:rPr>
      </w:pPr>
      <w:hyperlink r:id="rId7" w:history="1">
        <w:r w:rsidRPr="00B362FB">
          <w:rPr>
            <w:rStyle w:val="Hyperlink"/>
            <w:rFonts w:ascii="Book Antiqua" w:hAnsi="Book Antiqua"/>
            <w:shd w:val="clear" w:color="auto" w:fill="FFFFFF"/>
            <w:lang w:val="es-ES"/>
          </w:rPr>
          <w:t>perfecto</w:t>
        </w:r>
      </w:hyperlink>
      <w:r w:rsidRPr="00B362FB">
        <w:rPr>
          <w:rFonts w:ascii="Book Antiqua" w:hAnsi="Book Antiqua"/>
          <w:shd w:val="clear" w:color="auto" w:fill="FFFFFF"/>
          <w:lang w:val="es-ES"/>
        </w:rPr>
        <w:t> en su d</w:t>
      </w:r>
      <w:r w:rsidRPr="00B362FB">
        <w:rPr>
          <w:rStyle w:val="Hyperlink"/>
          <w:rFonts w:ascii="Book Antiqua" w:hAnsi="Book Antiqua"/>
          <w:shd w:val="clear" w:color="auto" w:fill="FFFFFF"/>
          <w:lang w:val="es-ES"/>
        </w:rPr>
        <w:t>ivinidad</w:t>
      </w:r>
      <w:r w:rsidRPr="00B362FB">
        <w:rPr>
          <w:rFonts w:ascii="Book Antiqua" w:hAnsi="Book Antiqua"/>
          <w:shd w:val="clear" w:color="auto" w:fill="FFFFFF"/>
          <w:lang w:val="es-ES"/>
        </w:rPr>
        <w:t> y p</w:t>
      </w:r>
      <w:r w:rsidRPr="00B362FB">
        <w:rPr>
          <w:rStyle w:val="Hyperlink"/>
          <w:rFonts w:ascii="Book Antiqua" w:hAnsi="Book Antiqua"/>
          <w:shd w:val="clear" w:color="auto" w:fill="FFFFFF"/>
          <w:lang w:val="es-ES"/>
        </w:rPr>
        <w:t>erfecto</w:t>
      </w:r>
      <w:r w:rsidRPr="00B362FB">
        <w:rPr>
          <w:rFonts w:ascii="Book Antiqua" w:hAnsi="Book Antiqua"/>
          <w:shd w:val="clear" w:color="auto" w:fill="FFFFFF"/>
          <w:lang w:val="es-ES"/>
        </w:rPr>
        <w:t> en su h</w:t>
      </w:r>
      <w:r w:rsidRPr="00B362FB">
        <w:rPr>
          <w:rStyle w:val="Hyperlink"/>
          <w:rFonts w:ascii="Book Antiqua" w:hAnsi="Book Antiqua"/>
          <w:shd w:val="clear" w:color="auto" w:fill="FFFFFF"/>
          <w:lang w:val="es-ES"/>
        </w:rPr>
        <w:t>umanidad</w:t>
      </w:r>
      <w:r w:rsidRPr="00B362FB">
        <w:rPr>
          <w:rFonts w:ascii="Book Antiqua" w:hAnsi="Book Antiqua"/>
          <w:shd w:val="clear" w:color="auto" w:fill="FFFFFF"/>
          <w:lang w:val="es-ES"/>
        </w:rPr>
        <w:t>, </w:t>
      </w:r>
    </w:p>
    <w:p w14:paraId="3D7A3F3A" w14:textId="77777777" w:rsidR="00CF39D0" w:rsidRPr="00B362FB" w:rsidRDefault="00CF39D0" w:rsidP="00CF39D0">
      <w:pPr>
        <w:ind w:left="709"/>
        <w:jc w:val="both"/>
        <w:rPr>
          <w:rFonts w:ascii="Book Antiqua" w:hAnsi="Book Antiqua"/>
          <w:shd w:val="clear" w:color="auto" w:fill="FFFFFF"/>
          <w:lang w:val="es-ES"/>
        </w:rPr>
      </w:pPr>
      <w:hyperlink r:id="rId8" w:history="1">
        <w:r w:rsidRPr="00B362FB">
          <w:rPr>
            <w:rStyle w:val="Hyperlink"/>
            <w:rFonts w:ascii="Book Antiqua" w:hAnsi="Book Antiqua"/>
            <w:shd w:val="clear" w:color="auto" w:fill="FFFFFF"/>
            <w:lang w:val="es-ES"/>
          </w:rPr>
          <w:t>verdad</w:t>
        </w:r>
      </w:hyperlink>
      <w:r w:rsidRPr="00B362FB">
        <w:rPr>
          <w:lang w:val="es-ES"/>
        </w:rPr>
        <w:t>ero</w:t>
      </w:r>
      <w:r w:rsidRPr="00B362FB">
        <w:rPr>
          <w:rFonts w:ascii="Book Antiqua" w:hAnsi="Book Antiqua"/>
          <w:shd w:val="clear" w:color="auto" w:fill="FFFFFF"/>
          <w:lang w:val="es-ES"/>
        </w:rPr>
        <w:t> </w:t>
      </w:r>
      <w:r w:rsidRPr="00B362FB">
        <w:rPr>
          <w:rStyle w:val="Hyperlink"/>
          <w:rFonts w:ascii="Book Antiqua" w:hAnsi="Book Antiqua"/>
          <w:shd w:val="clear" w:color="auto" w:fill="FFFFFF"/>
          <w:lang w:val="es-ES"/>
        </w:rPr>
        <w:t>Dios</w:t>
      </w:r>
      <w:r w:rsidRPr="00B362FB">
        <w:rPr>
          <w:rFonts w:ascii="Book Antiqua" w:hAnsi="Book Antiqua"/>
          <w:shd w:val="clear" w:color="auto" w:fill="FFFFFF"/>
          <w:lang w:val="es-ES"/>
        </w:rPr>
        <w:t> y v</w:t>
      </w:r>
      <w:r w:rsidRPr="00B362FB">
        <w:rPr>
          <w:rStyle w:val="Hyperlink"/>
          <w:rFonts w:ascii="Book Antiqua" w:hAnsi="Book Antiqua"/>
          <w:shd w:val="clear" w:color="auto" w:fill="FFFFFF"/>
          <w:lang w:val="es-ES"/>
        </w:rPr>
        <w:t>erdadero</w:t>
      </w:r>
      <w:r w:rsidRPr="00B362FB">
        <w:rPr>
          <w:rFonts w:ascii="Book Antiqua" w:hAnsi="Book Antiqua"/>
          <w:shd w:val="clear" w:color="auto" w:fill="FFFFFF"/>
          <w:lang w:val="es-ES"/>
        </w:rPr>
        <w:t> </w:t>
      </w:r>
      <w:r w:rsidRPr="00B362FB">
        <w:rPr>
          <w:rStyle w:val="Hyperlink"/>
          <w:rFonts w:ascii="Book Antiqua" w:hAnsi="Book Antiqua"/>
          <w:shd w:val="clear" w:color="auto" w:fill="FFFFFF"/>
          <w:lang w:val="es-ES"/>
        </w:rPr>
        <w:t>hombre</w:t>
      </w:r>
      <w:r w:rsidRPr="00B362FB">
        <w:rPr>
          <w:rFonts w:ascii="Book Antiqua" w:hAnsi="Book Antiqua"/>
          <w:shd w:val="clear" w:color="auto" w:fill="FFFFFF"/>
          <w:lang w:val="es-ES"/>
        </w:rPr>
        <w:t>, [compuesto] de alma r</w:t>
      </w:r>
      <w:r w:rsidRPr="00B362FB">
        <w:rPr>
          <w:rStyle w:val="Hyperlink"/>
          <w:rFonts w:ascii="Book Antiqua" w:hAnsi="Book Antiqua"/>
          <w:shd w:val="clear" w:color="auto" w:fill="FFFFFF"/>
          <w:lang w:val="es-ES"/>
        </w:rPr>
        <w:t>acional</w:t>
      </w:r>
      <w:r w:rsidRPr="00B362FB">
        <w:rPr>
          <w:rFonts w:ascii="Book Antiqua" w:hAnsi="Book Antiqua"/>
          <w:shd w:val="clear" w:color="auto" w:fill="FFFFFF"/>
          <w:lang w:val="es-ES"/>
        </w:rPr>
        <w:t> y de c</w:t>
      </w:r>
      <w:r w:rsidRPr="00B362FB">
        <w:rPr>
          <w:rStyle w:val="Hyperlink"/>
          <w:rFonts w:ascii="Book Antiqua" w:hAnsi="Book Antiqua"/>
          <w:shd w:val="clear" w:color="auto" w:fill="FFFFFF"/>
          <w:lang w:val="es-ES"/>
        </w:rPr>
        <w:t>uerpo</w:t>
      </w:r>
      <w:r w:rsidRPr="00B362FB">
        <w:rPr>
          <w:rFonts w:ascii="Book Antiqua" w:hAnsi="Book Antiqua"/>
          <w:shd w:val="clear" w:color="auto" w:fill="FFFFFF"/>
          <w:lang w:val="es-ES"/>
        </w:rPr>
        <w:t>, </w:t>
      </w:r>
    </w:p>
    <w:p w14:paraId="15D87315" w14:textId="77777777" w:rsidR="00CF39D0" w:rsidRPr="00B362FB" w:rsidRDefault="00CF39D0" w:rsidP="00CF39D0">
      <w:pPr>
        <w:ind w:left="709"/>
        <w:jc w:val="both"/>
        <w:rPr>
          <w:rFonts w:ascii="Book Antiqua" w:hAnsi="Book Antiqua"/>
          <w:shd w:val="clear" w:color="auto" w:fill="FFFFFF"/>
          <w:lang w:val="es-ES"/>
        </w:rPr>
      </w:pPr>
      <w:hyperlink r:id="rId9" w:history="1">
        <w:r w:rsidRPr="00B362FB">
          <w:rPr>
            <w:rStyle w:val="Hyperlink"/>
            <w:rFonts w:ascii="Book Antiqua" w:hAnsi="Book Antiqua"/>
            <w:shd w:val="clear" w:color="auto" w:fill="FFFFFF"/>
            <w:lang w:val="es-ES"/>
          </w:rPr>
          <w:t>consustancial</w:t>
        </w:r>
      </w:hyperlink>
      <w:r w:rsidRPr="00B362FB">
        <w:rPr>
          <w:rFonts w:ascii="Book Antiqua" w:hAnsi="Book Antiqua"/>
          <w:shd w:val="clear" w:color="auto" w:fill="FFFFFF"/>
          <w:lang w:val="es-ES"/>
        </w:rPr>
        <w:t xml:space="preserve"> al </w:t>
      </w:r>
      <w:r w:rsidRPr="00B362FB">
        <w:rPr>
          <w:rStyle w:val="Hyperlink"/>
          <w:rFonts w:ascii="Book Antiqua" w:hAnsi="Book Antiqua"/>
          <w:shd w:val="clear" w:color="auto" w:fill="FFFFFF"/>
          <w:lang w:val="es-ES"/>
        </w:rPr>
        <w:t>Padre</w:t>
      </w:r>
      <w:r w:rsidRPr="00B362FB">
        <w:rPr>
          <w:rFonts w:ascii="Book Antiqua" w:hAnsi="Book Antiqua"/>
          <w:shd w:val="clear" w:color="auto" w:fill="FFFFFF"/>
          <w:lang w:val="es-ES"/>
        </w:rPr>
        <w:t> en la d</w:t>
      </w:r>
      <w:r w:rsidRPr="00B362FB">
        <w:rPr>
          <w:rStyle w:val="Hyperlink"/>
          <w:rFonts w:ascii="Book Antiqua" w:hAnsi="Book Antiqua"/>
          <w:shd w:val="clear" w:color="auto" w:fill="FFFFFF"/>
          <w:lang w:val="es-ES"/>
        </w:rPr>
        <w:t>ivinidad y</w:t>
      </w:r>
      <w:r w:rsidRPr="00B362FB">
        <w:rPr>
          <w:rFonts w:ascii="Book Antiqua" w:hAnsi="Book Antiqua"/>
          <w:shd w:val="clear" w:color="auto" w:fill="FFFFFF"/>
          <w:lang w:val="es-ES"/>
        </w:rPr>
        <w:t> </w:t>
      </w:r>
      <w:r w:rsidRPr="00B362FB">
        <w:rPr>
          <w:rStyle w:val="Hyperlink"/>
          <w:rFonts w:ascii="Book Antiqua" w:hAnsi="Book Antiqua"/>
          <w:shd w:val="clear" w:color="auto" w:fill="FFFFFF"/>
          <w:lang w:val="es-ES"/>
        </w:rPr>
        <w:t>consustancial</w:t>
      </w:r>
      <w:r w:rsidRPr="00B362FB">
        <w:rPr>
          <w:rFonts w:ascii="Book Antiqua" w:hAnsi="Book Antiqua"/>
          <w:shd w:val="clear" w:color="auto" w:fill="FFFFFF"/>
          <w:lang w:val="es-ES"/>
        </w:rPr>
        <w:t> a nosotros en la h</w:t>
      </w:r>
      <w:r w:rsidRPr="00B362FB">
        <w:rPr>
          <w:rStyle w:val="Hyperlink"/>
          <w:rFonts w:ascii="Book Antiqua" w:hAnsi="Book Antiqua"/>
          <w:shd w:val="clear" w:color="auto" w:fill="FFFFFF"/>
          <w:lang w:val="es-ES"/>
        </w:rPr>
        <w:t>umanidad</w:t>
      </w:r>
      <w:r w:rsidRPr="00B362FB">
        <w:rPr>
          <w:rFonts w:ascii="Book Antiqua" w:hAnsi="Book Antiqua"/>
          <w:shd w:val="clear" w:color="auto" w:fill="FFFFFF"/>
          <w:lang w:val="es-ES"/>
        </w:rPr>
        <w:t>, </w:t>
      </w:r>
    </w:p>
    <w:p w14:paraId="2BC3AC65" w14:textId="77777777" w:rsidR="00CF39D0" w:rsidRPr="00B362FB" w:rsidRDefault="00CF39D0" w:rsidP="00CF39D0">
      <w:pPr>
        <w:ind w:left="709"/>
        <w:jc w:val="both"/>
        <w:rPr>
          <w:rFonts w:ascii="Book Antiqua" w:hAnsi="Book Antiqua"/>
          <w:shd w:val="clear" w:color="auto" w:fill="FFFFFF"/>
          <w:lang w:val="es-ES"/>
        </w:rPr>
      </w:pPr>
      <w:hyperlink r:id="rId10" w:history="1">
        <w:r w:rsidRPr="00471973">
          <w:rPr>
            <w:rStyle w:val="Hyperlink"/>
            <w:rFonts w:ascii="Book Antiqua" w:hAnsi="Book Antiqua"/>
            <w:shd w:val="clear" w:color="auto" w:fill="FFFFFF"/>
            <w:lang w:val="es-ES"/>
          </w:rPr>
          <w:t>s</w:t>
        </w:r>
      </w:hyperlink>
      <w:r w:rsidRPr="00471973">
        <w:rPr>
          <w:rFonts w:ascii="Book Antiqua" w:hAnsi="Book Antiqua"/>
          <w:lang w:val="es-ES"/>
        </w:rPr>
        <w:t>emejante</w:t>
      </w:r>
      <w:r w:rsidRPr="00B362FB">
        <w:rPr>
          <w:rFonts w:ascii="Book Antiqua" w:hAnsi="Book Antiqua"/>
          <w:shd w:val="clear" w:color="auto" w:fill="FFFFFF"/>
          <w:lang w:val="es-ES"/>
        </w:rPr>
        <w:t xml:space="preserve"> en todo a nosotros, excepto en el pecado </w:t>
      </w:r>
      <w:r w:rsidRPr="00B362FB">
        <w:rPr>
          <w:rFonts w:ascii="Book Antiqua" w:hAnsi="Book Antiqua"/>
          <w:lang w:val="es-ES"/>
        </w:rPr>
        <w:t>[...],</w:t>
      </w:r>
      <w:r w:rsidRPr="00B362FB">
        <w:rPr>
          <w:rFonts w:ascii="Book Antiqua" w:hAnsi="Book Antiqua"/>
          <w:shd w:val="clear" w:color="auto" w:fill="FFFFFF"/>
          <w:lang w:val="es-ES"/>
        </w:rPr>
        <w:t xml:space="preserve"> </w:t>
      </w:r>
    </w:p>
    <w:p w14:paraId="0CB96846" w14:textId="77777777" w:rsidR="00CF39D0" w:rsidRPr="00B362FB" w:rsidRDefault="00CF39D0" w:rsidP="00CF39D0">
      <w:pPr>
        <w:ind w:left="709"/>
        <w:jc w:val="both"/>
        <w:rPr>
          <w:rFonts w:ascii="Book Antiqua" w:hAnsi="Book Antiqua"/>
          <w:shd w:val="clear" w:color="auto" w:fill="FFFFFF"/>
          <w:lang w:val="es-ES"/>
        </w:rPr>
      </w:pPr>
      <w:r w:rsidRPr="00B362FB">
        <w:rPr>
          <w:rFonts w:ascii="Book Antiqua" w:hAnsi="Book Antiqua"/>
          <w:shd w:val="clear" w:color="auto" w:fill="FFFFFF"/>
          <w:lang w:val="es-ES"/>
        </w:rPr>
        <w:t>uno y el mismo </w:t>
      </w:r>
      <w:r w:rsidRPr="00B362FB">
        <w:rPr>
          <w:rStyle w:val="Hyperlink"/>
          <w:rFonts w:ascii="Book Antiqua" w:hAnsi="Book Antiqua"/>
          <w:shd w:val="clear" w:color="auto" w:fill="FFFFFF"/>
          <w:lang w:val="es-ES"/>
        </w:rPr>
        <w:t>Cristo</w:t>
      </w:r>
      <w:r w:rsidRPr="00B362FB">
        <w:rPr>
          <w:rFonts w:ascii="Book Antiqua" w:hAnsi="Book Antiqua"/>
          <w:shd w:val="clear" w:color="auto" w:fill="FFFFFF"/>
          <w:lang w:val="es-ES"/>
        </w:rPr>
        <w:t> </w:t>
      </w:r>
      <w:r>
        <w:rPr>
          <w:rFonts w:ascii="Book Antiqua" w:hAnsi="Book Antiqua"/>
          <w:shd w:val="clear" w:color="auto" w:fill="FFFFFF"/>
          <w:lang w:val="es-ES"/>
        </w:rPr>
        <w:t>S</w:t>
      </w:r>
      <w:r w:rsidRPr="00B362FB">
        <w:rPr>
          <w:rFonts w:ascii="Book Antiqua" w:hAnsi="Book Antiqua"/>
          <w:shd w:val="clear" w:color="auto" w:fill="FFFFFF"/>
          <w:lang w:val="es-ES"/>
        </w:rPr>
        <w:t xml:space="preserve">eñor </w:t>
      </w:r>
      <w:r w:rsidRPr="00B362FB">
        <w:rPr>
          <w:rStyle w:val="Hyperlink"/>
          <w:rFonts w:ascii="Book Antiqua" w:hAnsi="Book Antiqua"/>
          <w:shd w:val="clear" w:color="auto" w:fill="FFFFFF"/>
          <w:lang w:val="es-ES"/>
        </w:rPr>
        <w:t>Unigénito</w:t>
      </w:r>
      <w:r w:rsidRPr="00B362FB">
        <w:rPr>
          <w:rFonts w:ascii="Book Antiqua" w:hAnsi="Book Antiqua"/>
          <w:shd w:val="clear" w:color="auto" w:fill="FFFFFF"/>
          <w:lang w:val="es-ES"/>
        </w:rPr>
        <w:t>; que hay que reconoc</w:t>
      </w:r>
      <w:r>
        <w:rPr>
          <w:rFonts w:ascii="Book Antiqua" w:hAnsi="Book Antiqua"/>
          <w:shd w:val="clear" w:color="auto" w:fill="FFFFFF"/>
          <w:lang w:val="es-ES"/>
        </w:rPr>
        <w:t>er</w:t>
      </w:r>
      <w:r w:rsidRPr="00B362FB">
        <w:rPr>
          <w:rFonts w:ascii="Book Antiqua" w:hAnsi="Book Antiqua"/>
          <w:shd w:val="clear" w:color="auto" w:fill="FFFFFF"/>
          <w:lang w:val="es-ES"/>
        </w:rPr>
        <w:t xml:space="preserve"> en dos </w:t>
      </w:r>
      <w:r w:rsidRPr="00B362FB">
        <w:rPr>
          <w:rStyle w:val="Hyperlink"/>
          <w:rFonts w:ascii="Book Antiqua" w:hAnsi="Book Antiqua"/>
          <w:shd w:val="clear" w:color="auto" w:fill="FFFFFF"/>
          <w:lang w:val="es-ES"/>
        </w:rPr>
        <w:t>naturalezas</w:t>
      </w:r>
      <w:r w:rsidRPr="00B362FB">
        <w:rPr>
          <w:rFonts w:ascii="Book Antiqua" w:hAnsi="Book Antiqua"/>
          <w:lang w:val="es-ES"/>
        </w:rPr>
        <w:t xml:space="preserve"> [...],</w:t>
      </w:r>
      <w:r>
        <w:rPr>
          <w:rFonts w:ascii="Book Antiqua" w:hAnsi="Book Antiqua"/>
          <w:lang w:val="es-ES"/>
        </w:rPr>
        <w:t xml:space="preserve"> </w:t>
      </w:r>
      <w:r w:rsidRPr="00B362FB">
        <w:rPr>
          <w:rFonts w:ascii="Book Antiqua" w:hAnsi="Book Antiqua"/>
          <w:shd w:val="clear" w:color="auto" w:fill="FFFFFF"/>
          <w:lang w:val="es-ES"/>
        </w:rPr>
        <w:t>sin haber menguado la p</w:t>
      </w:r>
      <w:r w:rsidRPr="00B362FB">
        <w:rPr>
          <w:rStyle w:val="Hyperlink"/>
          <w:rFonts w:ascii="Book Antiqua" w:hAnsi="Book Antiqua"/>
          <w:shd w:val="clear" w:color="auto" w:fill="FFFFFF"/>
          <w:lang w:val="es-ES"/>
        </w:rPr>
        <w:t>ropiedad</w:t>
      </w:r>
      <w:r w:rsidRPr="00B362FB">
        <w:rPr>
          <w:rFonts w:ascii="Book Antiqua" w:hAnsi="Book Antiqua"/>
          <w:shd w:val="clear" w:color="auto" w:fill="FFFFFF"/>
          <w:lang w:val="es-ES"/>
        </w:rPr>
        <w:t> de cada n</w:t>
      </w:r>
      <w:r w:rsidRPr="00B362FB">
        <w:rPr>
          <w:rStyle w:val="Hyperlink"/>
          <w:rFonts w:ascii="Book Antiqua" w:hAnsi="Book Antiqua"/>
          <w:shd w:val="clear" w:color="auto" w:fill="FFFFFF"/>
          <w:lang w:val="es-ES"/>
        </w:rPr>
        <w:t>aturaleza</w:t>
      </w:r>
      <w:r w:rsidRPr="00B362FB">
        <w:rPr>
          <w:rFonts w:ascii="Book Antiqua" w:hAnsi="Book Antiqua"/>
          <w:shd w:val="clear" w:color="auto" w:fill="FFFFFF"/>
          <w:lang w:val="es-ES"/>
        </w:rPr>
        <w:t xml:space="preserve">, </w:t>
      </w:r>
    </w:p>
    <w:p w14:paraId="3FE20724" w14:textId="77777777" w:rsidR="00CF39D0" w:rsidRPr="00B362FB" w:rsidRDefault="00CF39D0" w:rsidP="00CF39D0">
      <w:pPr>
        <w:ind w:left="709"/>
        <w:jc w:val="both"/>
        <w:rPr>
          <w:rFonts w:ascii="Book Antiqua" w:hAnsi="Book Antiqua"/>
          <w:shd w:val="clear" w:color="auto" w:fill="FFFFFF"/>
          <w:lang w:val="es-ES"/>
        </w:rPr>
      </w:pPr>
      <w:r w:rsidRPr="00B362FB">
        <w:rPr>
          <w:rFonts w:ascii="Book Antiqua" w:hAnsi="Book Antiqua"/>
          <w:shd w:val="clear" w:color="auto" w:fill="FFFFFF"/>
          <w:lang w:val="es-ES"/>
        </w:rPr>
        <w:t>y habiendo contribuido a f</w:t>
      </w:r>
      <w:r w:rsidRPr="00B362FB">
        <w:rPr>
          <w:rStyle w:val="Hyperlink"/>
          <w:rFonts w:ascii="Book Antiqua" w:hAnsi="Book Antiqua"/>
          <w:shd w:val="clear" w:color="auto" w:fill="FFFFFF"/>
          <w:lang w:val="es-ES"/>
        </w:rPr>
        <w:t>ormar</w:t>
      </w:r>
      <w:r w:rsidRPr="00B362FB">
        <w:rPr>
          <w:rFonts w:ascii="Book Antiqua" w:hAnsi="Book Antiqua"/>
          <w:shd w:val="clear" w:color="auto" w:fill="FFFFFF"/>
          <w:lang w:val="es-ES"/>
        </w:rPr>
        <w:t> una </w:t>
      </w:r>
      <w:r w:rsidRPr="00B362FB">
        <w:rPr>
          <w:rStyle w:val="Hyperlink"/>
          <w:rFonts w:ascii="Book Antiqua" w:hAnsi="Book Antiqua"/>
          <w:shd w:val="clear" w:color="auto" w:fill="FFFFFF"/>
          <w:lang w:val="es-ES"/>
        </w:rPr>
        <w:t>sola persona</w:t>
      </w:r>
      <w:r w:rsidRPr="00B362FB">
        <w:rPr>
          <w:rFonts w:ascii="Book Antiqua" w:hAnsi="Book Antiqua"/>
          <w:shd w:val="clear" w:color="auto" w:fill="FFFFFF"/>
          <w:lang w:val="es-ES"/>
        </w:rPr>
        <w:t> e hipóstasis.</w:t>
      </w:r>
      <w:r>
        <w:rPr>
          <w:rStyle w:val="FootnoteReference"/>
          <w:rFonts w:ascii="Book Antiqua" w:hAnsi="Book Antiqua"/>
          <w:shd w:val="clear" w:color="auto" w:fill="FFFFFF"/>
          <w:lang w:val="es-ES"/>
        </w:rPr>
        <w:footnoteReference w:id="10"/>
      </w:r>
    </w:p>
    <w:p w14:paraId="5D38D561" w14:textId="77777777" w:rsidR="00CF39D0" w:rsidRPr="00B362FB" w:rsidRDefault="00CF39D0" w:rsidP="00CF39D0">
      <w:pPr>
        <w:ind w:left="709"/>
        <w:rPr>
          <w:rFonts w:ascii="Book Antiqua" w:hAnsi="Book Antiqua"/>
          <w:shd w:val="clear" w:color="auto" w:fill="FFFFFF"/>
          <w:lang w:val="es-ES"/>
        </w:rPr>
      </w:pPr>
    </w:p>
    <w:p w14:paraId="685EDA41" w14:textId="77777777" w:rsidR="00CF39D0" w:rsidRPr="00B362FB" w:rsidRDefault="00CF39D0" w:rsidP="00CF39D0">
      <w:pPr>
        <w:ind w:left="74" w:firstLine="635"/>
        <w:jc w:val="both"/>
        <w:rPr>
          <w:rFonts w:ascii="Book Antiqua" w:hAnsi="Book Antiqua"/>
          <w:lang w:val="es-ES"/>
        </w:rPr>
      </w:pPr>
      <w:r w:rsidRPr="00B362FB">
        <w:rPr>
          <w:rFonts w:ascii="Book Antiqua" w:hAnsi="Book Antiqua"/>
          <w:lang w:val="es-ES"/>
        </w:rPr>
        <w:t xml:space="preserve">Podemos hablar de un triángulo dogmático sobre Cristo: los dos lados son la humanidad y la divinidad de Cristo y </w:t>
      </w:r>
      <w:r>
        <w:rPr>
          <w:rFonts w:ascii="Book Antiqua" w:hAnsi="Book Antiqua"/>
          <w:lang w:val="es-ES"/>
        </w:rPr>
        <w:t>el</w:t>
      </w:r>
      <w:r w:rsidRPr="00B362FB">
        <w:rPr>
          <w:rFonts w:ascii="Book Antiqua" w:hAnsi="Book Antiqua"/>
          <w:lang w:val="es-ES"/>
        </w:rPr>
        <w:t xml:space="preserve"> </w:t>
      </w:r>
      <w:r>
        <w:rPr>
          <w:rFonts w:ascii="Book Antiqua" w:hAnsi="Book Antiqua"/>
          <w:lang w:val="es-ES"/>
        </w:rPr>
        <w:t xml:space="preserve">vértice </w:t>
      </w:r>
      <w:r w:rsidRPr="00B362FB">
        <w:rPr>
          <w:rFonts w:ascii="Book Antiqua" w:hAnsi="Book Antiqua"/>
          <w:lang w:val="es-ES"/>
        </w:rPr>
        <w:t xml:space="preserve">la unidad de su persona. </w:t>
      </w:r>
    </w:p>
    <w:p w14:paraId="19E7DEA9" w14:textId="77777777" w:rsidR="00CF39D0" w:rsidRPr="00B362FB" w:rsidRDefault="00CF39D0" w:rsidP="00CF39D0">
      <w:pPr>
        <w:ind w:left="74" w:firstLine="635"/>
        <w:jc w:val="both"/>
        <w:rPr>
          <w:rFonts w:ascii="Book Antiqua" w:eastAsia="Calibri" w:hAnsi="Book Antiqua"/>
          <w:lang w:val="es-ES"/>
        </w:rPr>
      </w:pPr>
      <w:r w:rsidRPr="00B362FB">
        <w:rPr>
          <w:rFonts w:ascii="Book Antiqua" w:eastAsia="Calibri" w:hAnsi="Book Antiqua"/>
          <w:lang w:val="es-ES"/>
        </w:rPr>
        <w:t>El dogma cristológico no quiere ser una síntesis de todos los datos bíblicos, una especie de destilado que enc</w:t>
      </w:r>
      <w:r>
        <w:rPr>
          <w:rFonts w:ascii="Book Antiqua" w:eastAsia="Calibri" w:hAnsi="Book Antiqua"/>
          <w:lang w:val="es-ES"/>
        </w:rPr>
        <w:t>ierra en sí</w:t>
      </w:r>
      <w:r w:rsidRPr="00B362FB">
        <w:rPr>
          <w:rFonts w:ascii="Book Antiqua" w:eastAsia="Calibri" w:hAnsi="Book Antiqua"/>
          <w:lang w:val="es-ES"/>
        </w:rPr>
        <w:t xml:space="preserve"> toda la inmensa riqueza de las </w:t>
      </w:r>
      <w:r>
        <w:rPr>
          <w:rFonts w:ascii="Book Antiqua" w:eastAsia="Calibri" w:hAnsi="Book Antiqua"/>
          <w:lang w:val="es-ES"/>
        </w:rPr>
        <w:t xml:space="preserve">afirmaciones referidas </w:t>
      </w:r>
      <w:r w:rsidRPr="00B362FB">
        <w:rPr>
          <w:rFonts w:ascii="Book Antiqua" w:eastAsia="Calibri" w:hAnsi="Book Antiqua"/>
          <w:lang w:val="es-ES"/>
        </w:rPr>
        <w:t>a Cristo que se leen en el Nuevo Testamento, reduciendo todo a la fórmula de</w:t>
      </w:r>
      <w:r>
        <w:rPr>
          <w:rFonts w:ascii="Book Antiqua" w:eastAsia="Calibri" w:hAnsi="Book Antiqua"/>
          <w:lang w:val="es-ES"/>
        </w:rPr>
        <w:t xml:space="preserve">scarnada </w:t>
      </w:r>
      <w:r w:rsidRPr="00B362FB">
        <w:rPr>
          <w:rFonts w:ascii="Book Antiqua" w:eastAsia="Calibri" w:hAnsi="Book Antiqua"/>
          <w:lang w:val="es-ES"/>
        </w:rPr>
        <w:t xml:space="preserve">y árida: «dos naturalezas, una persona». Si ese fuera el caso, el dogma sería tremendamente reductivo y también peligroso. Pero no es </w:t>
      </w:r>
      <w:r>
        <w:rPr>
          <w:rFonts w:ascii="Book Antiqua" w:eastAsia="Calibri" w:hAnsi="Book Antiqua"/>
          <w:lang w:val="es-ES"/>
        </w:rPr>
        <w:t>así</w:t>
      </w:r>
      <w:r w:rsidRPr="00B362FB">
        <w:rPr>
          <w:rFonts w:ascii="Book Antiqua" w:eastAsia="Calibri" w:hAnsi="Book Antiqua"/>
          <w:lang w:val="es-ES"/>
        </w:rPr>
        <w:t xml:space="preserve">. La Iglesia cree y predica de Cristo todo lo que el Nuevo Testamento afirma de él, </w:t>
      </w:r>
      <w:r>
        <w:rPr>
          <w:rFonts w:ascii="Book Antiqua" w:eastAsia="Calibri" w:hAnsi="Book Antiqua"/>
          <w:lang w:val="es-ES"/>
        </w:rPr>
        <w:t xml:space="preserve">sin excluir </w:t>
      </w:r>
      <w:r w:rsidRPr="00B362FB">
        <w:rPr>
          <w:rFonts w:ascii="Book Antiqua" w:eastAsia="Calibri" w:hAnsi="Book Antiqua"/>
          <w:lang w:val="es-ES"/>
        </w:rPr>
        <w:t xml:space="preserve">nada. A través del dogma, sólo ha tratado de </w:t>
      </w:r>
      <w:r>
        <w:rPr>
          <w:rFonts w:ascii="Book Antiqua" w:eastAsia="Calibri" w:hAnsi="Book Antiqua"/>
          <w:lang w:val="es-ES"/>
        </w:rPr>
        <w:t xml:space="preserve">trazar </w:t>
      </w:r>
      <w:r w:rsidRPr="00B362FB">
        <w:rPr>
          <w:rFonts w:ascii="Book Antiqua" w:eastAsia="Calibri" w:hAnsi="Book Antiqua"/>
          <w:lang w:val="es-ES"/>
        </w:rPr>
        <w:t xml:space="preserve">un marco de referencia, de establecer una especie de «ley fundamental» que toda </w:t>
      </w:r>
      <w:r>
        <w:rPr>
          <w:rFonts w:ascii="Book Antiqua" w:eastAsia="Calibri" w:hAnsi="Book Antiqua"/>
          <w:lang w:val="es-ES"/>
        </w:rPr>
        <w:t xml:space="preserve">afirmación </w:t>
      </w:r>
      <w:r w:rsidRPr="00B362FB">
        <w:rPr>
          <w:rFonts w:ascii="Book Antiqua" w:eastAsia="Calibri" w:hAnsi="Book Antiqua"/>
          <w:lang w:val="es-ES"/>
        </w:rPr>
        <w:t xml:space="preserve">sobre Cristo debe respetar. Todo lo que se dice de Cristo debe respetar ahora ese </w:t>
      </w:r>
      <w:r>
        <w:rPr>
          <w:rFonts w:ascii="Book Antiqua" w:eastAsia="Calibri" w:hAnsi="Book Antiqua"/>
          <w:lang w:val="es-ES"/>
        </w:rPr>
        <w:t>dato</w:t>
      </w:r>
      <w:r w:rsidRPr="00B362FB">
        <w:rPr>
          <w:rFonts w:ascii="Book Antiqua" w:eastAsia="Calibri" w:hAnsi="Book Antiqua"/>
          <w:lang w:val="es-ES"/>
        </w:rPr>
        <w:t xml:space="preserve"> cierto e incontrovertible: </w:t>
      </w:r>
      <w:r>
        <w:rPr>
          <w:rFonts w:ascii="Book Antiqua" w:eastAsia="Calibri" w:hAnsi="Book Antiqua"/>
          <w:lang w:val="es-ES"/>
        </w:rPr>
        <w:t xml:space="preserve">es decir, </w:t>
      </w:r>
      <w:r w:rsidRPr="00B362FB">
        <w:rPr>
          <w:rFonts w:ascii="Book Antiqua" w:eastAsia="Calibri" w:hAnsi="Book Antiqua"/>
          <w:lang w:val="es-ES"/>
        </w:rPr>
        <w:t xml:space="preserve">que él es Dios y hombre al mismo tiempo; mejor, en la misma persona. </w:t>
      </w:r>
    </w:p>
    <w:p w14:paraId="6F55B436" w14:textId="280F49D9" w:rsidR="00CF39D0" w:rsidRPr="00B362FB" w:rsidRDefault="00CF39D0" w:rsidP="00CF39D0">
      <w:pPr>
        <w:ind w:left="74" w:firstLine="635"/>
        <w:jc w:val="both"/>
        <w:rPr>
          <w:rFonts w:ascii="Book Antiqua" w:hAnsi="Book Antiqua"/>
          <w:lang w:val="es-ES"/>
        </w:rPr>
      </w:pPr>
      <w:r w:rsidRPr="00B362FB">
        <w:rPr>
          <w:rFonts w:ascii="Book Antiqua" w:eastAsia="Calibri" w:hAnsi="Book Antiqua"/>
          <w:lang w:val="es-ES"/>
        </w:rPr>
        <w:t>Los dogmas son «estructuras abiertas» (Bernhard Lonergan), dispuestas a acoger todo l</w:t>
      </w:r>
      <w:r>
        <w:rPr>
          <w:rFonts w:ascii="Book Antiqua" w:eastAsia="Calibri" w:hAnsi="Book Antiqua"/>
          <w:lang w:val="es-ES"/>
        </w:rPr>
        <w:t xml:space="preserve">o que de </w:t>
      </w:r>
      <w:r w:rsidRPr="00B362FB">
        <w:rPr>
          <w:rFonts w:ascii="Book Antiqua" w:eastAsia="Calibri" w:hAnsi="Book Antiqua"/>
          <w:lang w:val="es-ES"/>
        </w:rPr>
        <w:t xml:space="preserve">nuevo y genuino </w:t>
      </w:r>
      <w:r>
        <w:rPr>
          <w:rFonts w:ascii="Book Antiqua" w:eastAsia="Calibri" w:hAnsi="Book Antiqua"/>
          <w:lang w:val="es-ES"/>
        </w:rPr>
        <w:t xml:space="preserve">descubre cada </w:t>
      </w:r>
      <w:r w:rsidRPr="00B362FB">
        <w:rPr>
          <w:rFonts w:ascii="Book Antiqua" w:eastAsia="Calibri" w:hAnsi="Book Antiqua"/>
          <w:lang w:val="es-ES"/>
        </w:rPr>
        <w:t>época en la palabra de Dios, en torno a esas verdades. Están abiertos a evolucionar desde dentro,</w:t>
      </w:r>
      <w:r>
        <w:rPr>
          <w:rFonts w:ascii="Book Antiqua" w:eastAsia="Calibri" w:hAnsi="Book Antiqua"/>
          <w:lang w:val="es-ES"/>
        </w:rPr>
        <w:t xml:space="preserve"> con tal de que</w:t>
      </w:r>
      <w:r>
        <w:rPr>
          <w:rFonts w:ascii="Book Antiqua" w:eastAsia="Calibri" w:hAnsi="Book Antiqua"/>
          <w:lang w:val="es-ES"/>
        </w:rPr>
        <w:t xml:space="preserve"> </w:t>
      </w:r>
      <w:r w:rsidRPr="00B362FB">
        <w:rPr>
          <w:rFonts w:ascii="Book Antiqua" w:eastAsia="Calibri" w:hAnsi="Book Antiqua"/>
          <w:lang w:val="es-ES"/>
        </w:rPr>
        <w:t xml:space="preserve">siempre </w:t>
      </w:r>
      <w:r>
        <w:rPr>
          <w:rFonts w:ascii="Book Antiqua" w:eastAsia="Calibri" w:hAnsi="Book Antiqua"/>
          <w:lang w:val="es-ES"/>
        </w:rPr>
        <w:t xml:space="preserve">sea </w:t>
      </w:r>
      <w:r w:rsidRPr="00B362FB">
        <w:rPr>
          <w:rFonts w:ascii="Book Antiqua" w:eastAsia="Calibri" w:hAnsi="Book Antiqua"/>
          <w:lang w:val="es-ES"/>
        </w:rPr>
        <w:t xml:space="preserve">«en </w:t>
      </w:r>
      <w:r>
        <w:rPr>
          <w:rFonts w:ascii="Book Antiqua" w:eastAsia="Calibri" w:hAnsi="Book Antiqua"/>
          <w:lang w:val="es-ES"/>
        </w:rPr>
        <w:t>el</w:t>
      </w:r>
      <w:r w:rsidRPr="00B362FB">
        <w:rPr>
          <w:rFonts w:ascii="Book Antiqua" w:eastAsia="Calibri" w:hAnsi="Book Antiqua"/>
          <w:lang w:val="es-ES"/>
        </w:rPr>
        <w:t xml:space="preserve"> mism</w:t>
      </w:r>
      <w:r>
        <w:rPr>
          <w:rFonts w:ascii="Book Antiqua" w:eastAsia="Calibri" w:hAnsi="Book Antiqua"/>
          <w:lang w:val="es-ES"/>
        </w:rPr>
        <w:t>o sentido</w:t>
      </w:r>
      <w:r w:rsidRPr="00B362FB">
        <w:rPr>
          <w:rFonts w:ascii="Book Antiqua" w:eastAsia="Calibri" w:hAnsi="Book Antiqua"/>
          <w:lang w:val="es-ES"/>
        </w:rPr>
        <w:t xml:space="preserve"> y en la misma línea». </w:t>
      </w:r>
      <w:r>
        <w:rPr>
          <w:rFonts w:ascii="Book Antiqua" w:eastAsia="Calibri" w:hAnsi="Book Antiqua"/>
          <w:lang w:val="es-ES"/>
        </w:rPr>
        <w:t>E</w:t>
      </w:r>
      <w:r w:rsidRPr="00B362FB">
        <w:rPr>
          <w:rFonts w:ascii="Book Antiqua" w:eastAsia="Calibri" w:hAnsi="Book Antiqua"/>
          <w:lang w:val="es-ES"/>
        </w:rPr>
        <w:t xml:space="preserve">s decir, </w:t>
      </w:r>
      <w:r>
        <w:rPr>
          <w:rFonts w:ascii="Book Antiqua" w:eastAsia="Calibri" w:hAnsi="Book Antiqua"/>
          <w:lang w:val="es-ES"/>
        </w:rPr>
        <w:t xml:space="preserve">sin que </w:t>
      </w:r>
      <w:r w:rsidRPr="00B362FB">
        <w:rPr>
          <w:rFonts w:ascii="Book Antiqua" w:eastAsia="Calibri" w:hAnsi="Book Antiqua"/>
          <w:lang w:val="es-ES"/>
        </w:rPr>
        <w:t>esa interpretación dada en una época contradi</w:t>
      </w:r>
      <w:r>
        <w:rPr>
          <w:rFonts w:ascii="Book Antiqua" w:eastAsia="Calibri" w:hAnsi="Book Antiqua"/>
          <w:lang w:val="es-ES"/>
        </w:rPr>
        <w:t>ga</w:t>
      </w:r>
      <w:r w:rsidRPr="00B362FB">
        <w:rPr>
          <w:rFonts w:ascii="Book Antiqua" w:eastAsia="Calibri" w:hAnsi="Book Antiqua"/>
          <w:lang w:val="es-ES"/>
        </w:rPr>
        <w:t xml:space="preserve"> la de la época </w:t>
      </w:r>
      <w:r>
        <w:rPr>
          <w:rFonts w:ascii="Book Antiqua" w:eastAsia="Calibri" w:hAnsi="Book Antiqua"/>
          <w:lang w:val="es-ES"/>
        </w:rPr>
        <w:t>precedente</w:t>
      </w:r>
      <w:r w:rsidRPr="00B362FB">
        <w:rPr>
          <w:rFonts w:ascii="Book Antiqua" w:eastAsia="Calibri" w:hAnsi="Book Antiqua"/>
          <w:lang w:val="es-ES"/>
        </w:rPr>
        <w:t xml:space="preserve">. Por lo tanto, acercarnos a Cristo por el camino del dogma no significa resignarnos a repetir </w:t>
      </w:r>
      <w:r>
        <w:rPr>
          <w:rFonts w:ascii="Book Antiqua" w:eastAsia="Calibri" w:hAnsi="Book Antiqua"/>
          <w:lang w:val="es-ES"/>
        </w:rPr>
        <w:t xml:space="preserve">siempre cansinamente </w:t>
      </w:r>
      <w:r w:rsidRPr="00B362FB">
        <w:rPr>
          <w:rFonts w:ascii="Book Antiqua" w:eastAsia="Calibri" w:hAnsi="Book Antiqua"/>
          <w:lang w:val="es-ES"/>
        </w:rPr>
        <w:t xml:space="preserve">las mismas cosas sobre él, tal vez cambiando sólo las palabras. Significa </w:t>
      </w:r>
      <w:r>
        <w:rPr>
          <w:rFonts w:ascii="Book Antiqua" w:eastAsia="Calibri" w:hAnsi="Book Antiqua"/>
          <w:lang w:val="es-ES"/>
        </w:rPr>
        <w:t>leer la E</w:t>
      </w:r>
      <w:r w:rsidRPr="00B362FB">
        <w:rPr>
          <w:rFonts w:ascii="Book Antiqua" w:eastAsia="Calibri" w:hAnsi="Book Antiqua"/>
          <w:lang w:val="es-ES"/>
        </w:rPr>
        <w:t>scritura en la tradición, con los ojos de la Iglesia, es decir, leerl</w:t>
      </w:r>
      <w:r>
        <w:rPr>
          <w:rFonts w:ascii="Book Antiqua" w:eastAsia="Calibri" w:hAnsi="Book Antiqua"/>
          <w:lang w:val="es-ES"/>
        </w:rPr>
        <w:t>a</w:t>
      </w:r>
      <w:r w:rsidRPr="00B362FB">
        <w:rPr>
          <w:rFonts w:ascii="Book Antiqua" w:eastAsia="Calibri" w:hAnsi="Book Antiqua"/>
          <w:lang w:val="es-ES"/>
        </w:rPr>
        <w:t xml:space="preserve"> de una manera siempre </w:t>
      </w:r>
      <w:r>
        <w:rPr>
          <w:rFonts w:ascii="Book Antiqua" w:eastAsia="Calibri" w:hAnsi="Book Antiqua"/>
          <w:lang w:val="es-ES"/>
        </w:rPr>
        <w:t>a</w:t>
      </w:r>
      <w:r w:rsidRPr="00B362FB">
        <w:rPr>
          <w:rFonts w:ascii="Book Antiqua" w:eastAsia="Calibri" w:hAnsi="Book Antiqua"/>
          <w:lang w:val="es-ES"/>
        </w:rPr>
        <w:t>ntigu</w:t>
      </w:r>
      <w:r>
        <w:rPr>
          <w:rFonts w:ascii="Book Antiqua" w:eastAsia="Calibri" w:hAnsi="Book Antiqua"/>
          <w:lang w:val="es-ES"/>
        </w:rPr>
        <w:t>a</w:t>
      </w:r>
      <w:r w:rsidRPr="00B362FB">
        <w:rPr>
          <w:rFonts w:ascii="Book Antiqua" w:eastAsia="Calibri" w:hAnsi="Book Antiqua"/>
          <w:lang w:val="es-ES"/>
        </w:rPr>
        <w:t xml:space="preserve"> y siempre nuev</w:t>
      </w:r>
      <w:r>
        <w:rPr>
          <w:rFonts w:ascii="Book Antiqua" w:eastAsia="Calibri" w:hAnsi="Book Antiqua"/>
          <w:lang w:val="es-ES"/>
        </w:rPr>
        <w:t>a</w:t>
      </w:r>
      <w:r w:rsidRPr="00B362FB">
        <w:rPr>
          <w:rFonts w:ascii="Book Antiqua" w:eastAsia="Calibri" w:hAnsi="Book Antiqua"/>
          <w:lang w:val="es-ES"/>
        </w:rPr>
        <w:t xml:space="preserve">. </w:t>
      </w:r>
    </w:p>
    <w:p w14:paraId="45EF6C02" w14:textId="77777777" w:rsidR="00CF39D0" w:rsidRPr="00B362FB" w:rsidRDefault="00CF39D0" w:rsidP="00CF39D0">
      <w:pPr>
        <w:ind w:left="74"/>
        <w:jc w:val="both"/>
        <w:rPr>
          <w:rFonts w:ascii="Book Antiqua" w:hAnsi="Book Antiqua"/>
          <w:lang w:val="es-ES"/>
        </w:rPr>
      </w:pPr>
    </w:p>
    <w:p w14:paraId="0D0F7441" w14:textId="77777777" w:rsidR="00CF39D0" w:rsidRPr="00B362FB" w:rsidRDefault="00CF39D0" w:rsidP="00CF39D0">
      <w:pPr>
        <w:ind w:left="74"/>
        <w:jc w:val="both"/>
        <w:rPr>
          <w:rFonts w:ascii="Book Antiqua" w:hAnsi="Book Antiqua"/>
          <w:b/>
          <w:sz w:val="28"/>
          <w:szCs w:val="28"/>
          <w:lang w:val="es-ES"/>
        </w:rPr>
      </w:pPr>
      <w:r w:rsidRPr="00B362FB">
        <w:rPr>
          <w:rFonts w:ascii="Book Antiqua" w:hAnsi="Book Antiqua"/>
          <w:b/>
          <w:sz w:val="28"/>
          <w:szCs w:val="28"/>
          <w:lang w:val="es-ES"/>
        </w:rPr>
        <w:t>Cristo el hombre perfecto</w:t>
      </w:r>
    </w:p>
    <w:p w14:paraId="24EB87D4" w14:textId="77777777" w:rsidR="00CF39D0" w:rsidRPr="00B362FB" w:rsidRDefault="00CF39D0" w:rsidP="00CF39D0">
      <w:pPr>
        <w:ind w:left="74"/>
        <w:jc w:val="both"/>
        <w:rPr>
          <w:rFonts w:ascii="Book Antiqua" w:hAnsi="Book Antiqua"/>
          <w:lang w:val="es-ES"/>
        </w:rPr>
      </w:pPr>
    </w:p>
    <w:p w14:paraId="7AC69BEA" w14:textId="77777777" w:rsidR="00CF39D0" w:rsidRPr="00B362FB" w:rsidRDefault="00CF39D0" w:rsidP="00CF39D0">
      <w:pPr>
        <w:ind w:left="74" w:firstLine="635"/>
        <w:jc w:val="both"/>
        <w:rPr>
          <w:rFonts w:ascii="Book Antiqua" w:hAnsi="Book Antiqua"/>
          <w:lang w:val="es-ES"/>
        </w:rPr>
      </w:pPr>
      <w:r w:rsidRPr="00B362FB">
        <w:rPr>
          <w:rFonts w:ascii="Book Antiqua" w:hAnsi="Book Antiqua"/>
          <w:lang w:val="es-ES"/>
        </w:rPr>
        <w:t xml:space="preserve">Veamos lo que significa todo esto, aplicado al dogma de la perfecta humanidad de Cristo, que es el </w:t>
      </w:r>
      <w:r>
        <w:rPr>
          <w:rFonts w:ascii="Book Antiqua" w:hAnsi="Book Antiqua"/>
          <w:lang w:val="es-ES"/>
        </w:rPr>
        <w:t>«</w:t>
      </w:r>
      <w:r w:rsidRPr="00B362FB">
        <w:rPr>
          <w:rFonts w:ascii="Book Antiqua" w:hAnsi="Book Antiqua"/>
          <w:lang w:val="es-ES"/>
        </w:rPr>
        <w:t>primer</w:t>
      </w:r>
      <w:r>
        <w:rPr>
          <w:rFonts w:ascii="Book Antiqua" w:hAnsi="Book Antiqua"/>
          <w:lang w:val="es-ES"/>
        </w:rPr>
        <w:t>ísimo</w:t>
      </w:r>
      <w:r w:rsidRPr="00B362FB">
        <w:rPr>
          <w:rFonts w:ascii="Book Antiqua" w:hAnsi="Book Antiqua"/>
          <w:lang w:val="es-ES"/>
        </w:rPr>
        <w:t xml:space="preserve"> plano</w:t>
      </w:r>
      <w:r>
        <w:rPr>
          <w:rFonts w:ascii="Book Antiqua" w:hAnsi="Book Antiqua"/>
          <w:lang w:val="es-ES"/>
        </w:rPr>
        <w:t>»</w:t>
      </w:r>
      <w:r w:rsidRPr="00B362FB">
        <w:rPr>
          <w:rFonts w:ascii="Book Antiqua" w:hAnsi="Book Antiqua"/>
          <w:lang w:val="es-ES"/>
        </w:rPr>
        <w:t xml:space="preserve"> que queremos hacer sobre Jesús en esta meditación. </w:t>
      </w:r>
    </w:p>
    <w:p w14:paraId="30586049" w14:textId="77777777" w:rsidR="00CF39D0" w:rsidRPr="00B362FB" w:rsidRDefault="00CF39D0" w:rsidP="00CF39D0">
      <w:pPr>
        <w:ind w:left="28" w:firstLine="681"/>
        <w:jc w:val="both"/>
        <w:rPr>
          <w:rFonts w:ascii="Book Antiqua" w:hAnsi="Book Antiqua"/>
          <w:lang w:val="es-ES"/>
        </w:rPr>
      </w:pPr>
      <w:r w:rsidRPr="00B362FB">
        <w:rPr>
          <w:rFonts w:ascii="Book Antiqua" w:hAnsi="Book Antiqua"/>
          <w:lang w:val="es-ES"/>
        </w:rPr>
        <w:lastRenderedPageBreak/>
        <w:t xml:space="preserve">Durante la vida terrenal de Jesús nadie pensó </w:t>
      </w:r>
      <w:r>
        <w:rPr>
          <w:rFonts w:ascii="Book Antiqua" w:hAnsi="Book Antiqua"/>
          <w:lang w:val="es-ES"/>
        </w:rPr>
        <w:t xml:space="preserve">nunca </w:t>
      </w:r>
      <w:r w:rsidRPr="00B362FB">
        <w:rPr>
          <w:rFonts w:ascii="Book Antiqua" w:hAnsi="Book Antiqua"/>
          <w:lang w:val="es-ES"/>
        </w:rPr>
        <w:t xml:space="preserve">en cuestionar la realidad de la humanidad de Cristo, es decir, el hecho de que </w:t>
      </w:r>
      <w:r>
        <w:rPr>
          <w:rFonts w:ascii="Book Antiqua" w:hAnsi="Book Antiqua"/>
          <w:lang w:val="es-ES"/>
        </w:rPr>
        <w:t xml:space="preserve">fuera </w:t>
      </w:r>
      <w:r w:rsidRPr="00B362FB">
        <w:rPr>
          <w:rFonts w:ascii="Book Antiqua" w:hAnsi="Book Antiqua"/>
          <w:lang w:val="es-ES"/>
        </w:rPr>
        <w:t xml:space="preserve">verdaderamente un hombre como los demás. Cuando habla de la humanidad de Jesús, el Nuevo Testamento </w:t>
      </w:r>
      <w:r>
        <w:rPr>
          <w:rFonts w:ascii="Book Antiqua" w:hAnsi="Book Antiqua"/>
          <w:lang w:val="es-ES"/>
        </w:rPr>
        <w:t xml:space="preserve">se muestra </w:t>
      </w:r>
      <w:r w:rsidRPr="00B362FB">
        <w:rPr>
          <w:rFonts w:ascii="Book Antiqua" w:hAnsi="Book Antiqua"/>
          <w:lang w:val="es-ES"/>
        </w:rPr>
        <w:t xml:space="preserve">más interesado en la santidad de la misma que en la verdad o la realidad de ella, es decir, más en su perfección moral que en su integridad ontológica. </w:t>
      </w:r>
    </w:p>
    <w:p w14:paraId="4972A929" w14:textId="77777777" w:rsidR="00CF39D0" w:rsidRPr="00D367D6" w:rsidRDefault="00CF39D0" w:rsidP="00CF39D0">
      <w:pPr>
        <w:ind w:left="4" w:firstLine="705"/>
        <w:jc w:val="both"/>
        <w:rPr>
          <w:rFonts w:ascii="Book Antiqua" w:hAnsi="Book Antiqua"/>
          <w:lang w:val="es-ES"/>
        </w:rPr>
      </w:pPr>
      <w:r w:rsidRPr="00D367D6">
        <w:rPr>
          <w:rFonts w:ascii="Book Antiqua" w:hAnsi="Book Antiqua"/>
          <w:lang w:val="es-ES"/>
        </w:rPr>
        <w:t xml:space="preserve">En la época del Concilio de Calcedonia esta idea de la humanidad de Cristo no ha cambiado, pero </w:t>
      </w:r>
      <w:r>
        <w:rPr>
          <w:rFonts w:ascii="Book Antiqua" w:hAnsi="Book Antiqua"/>
          <w:lang w:val="es-ES"/>
        </w:rPr>
        <w:t xml:space="preserve">la atención </w:t>
      </w:r>
      <w:r w:rsidRPr="00D367D6">
        <w:rPr>
          <w:rFonts w:ascii="Book Antiqua" w:hAnsi="Book Antiqua"/>
          <w:lang w:val="es-ES"/>
        </w:rPr>
        <w:t xml:space="preserve">ya no se </w:t>
      </w:r>
      <w:r>
        <w:rPr>
          <w:rFonts w:ascii="Book Antiqua" w:hAnsi="Book Antiqua"/>
          <w:lang w:val="es-ES"/>
        </w:rPr>
        <w:t xml:space="preserve">centra sobre </w:t>
      </w:r>
      <w:r w:rsidRPr="00D367D6">
        <w:rPr>
          <w:rFonts w:ascii="Book Antiqua" w:hAnsi="Book Antiqua"/>
          <w:lang w:val="es-ES"/>
        </w:rPr>
        <w:t>ella. Contra la herejía doceta, la Iglesia t</w:t>
      </w:r>
      <w:r>
        <w:rPr>
          <w:rFonts w:ascii="Book Antiqua" w:hAnsi="Book Antiqua"/>
          <w:lang w:val="es-ES"/>
        </w:rPr>
        <w:t xml:space="preserve">uvo </w:t>
      </w:r>
      <w:r w:rsidRPr="00D367D6">
        <w:rPr>
          <w:rFonts w:ascii="Book Antiqua" w:hAnsi="Book Antiqua"/>
          <w:lang w:val="es-ES"/>
        </w:rPr>
        <w:t>que afirmar que Cristo había tenido una verdadera carne humana; contra la herejía apolinarista, que también había tenido un alma humana y contra la herejía monotel</w:t>
      </w:r>
      <w:r>
        <w:rPr>
          <w:rFonts w:ascii="Book Antiqua" w:hAnsi="Book Antiqua"/>
          <w:lang w:val="es-ES"/>
        </w:rPr>
        <w:t>e</w:t>
      </w:r>
      <w:r w:rsidRPr="00D367D6">
        <w:rPr>
          <w:rFonts w:ascii="Book Antiqua" w:hAnsi="Book Antiqua"/>
          <w:lang w:val="es-ES"/>
        </w:rPr>
        <w:t xml:space="preserve">ta, tendrá que luchar más tarde, en el siglo VII, para hacer que </w:t>
      </w:r>
      <w:r>
        <w:rPr>
          <w:rFonts w:ascii="Book Antiqua" w:hAnsi="Book Antiqua"/>
          <w:lang w:val="es-ES"/>
        </w:rPr>
        <w:t xml:space="preserve">se reconozca también </w:t>
      </w:r>
      <w:r w:rsidRPr="00D367D6">
        <w:rPr>
          <w:rFonts w:ascii="Book Antiqua" w:hAnsi="Book Antiqua"/>
          <w:lang w:val="es-ES"/>
        </w:rPr>
        <w:t xml:space="preserve">en Cristo la existencia </w:t>
      </w:r>
      <w:r>
        <w:rPr>
          <w:rFonts w:ascii="Book Antiqua" w:hAnsi="Book Antiqua"/>
          <w:lang w:val="es-ES"/>
        </w:rPr>
        <w:t xml:space="preserve">de </w:t>
      </w:r>
      <w:r w:rsidRPr="00D367D6">
        <w:rPr>
          <w:rFonts w:ascii="Book Antiqua" w:hAnsi="Book Antiqua"/>
          <w:lang w:val="es-ES"/>
        </w:rPr>
        <w:t>una voluntad, y por lo tanto de una libertad verdaderamente humana. Debido a las here</w:t>
      </w:r>
      <w:r>
        <w:rPr>
          <w:rFonts w:ascii="Book Antiqua" w:hAnsi="Book Antiqua"/>
          <w:lang w:val="es-ES"/>
        </w:rPr>
        <w:t xml:space="preserve">jías </w:t>
      </w:r>
      <w:r w:rsidRPr="00D367D6">
        <w:rPr>
          <w:rFonts w:ascii="Book Antiqua" w:hAnsi="Book Antiqua"/>
          <w:lang w:val="es-ES"/>
        </w:rPr>
        <w:t xml:space="preserve">mencionadas, todo </w:t>
      </w:r>
      <w:r>
        <w:rPr>
          <w:rFonts w:ascii="Book Antiqua" w:hAnsi="Book Antiqua"/>
          <w:lang w:val="es-ES"/>
        </w:rPr>
        <w:t xml:space="preserve">el </w:t>
      </w:r>
      <w:r w:rsidRPr="00D367D6">
        <w:rPr>
          <w:rFonts w:ascii="Book Antiqua" w:hAnsi="Book Antiqua"/>
          <w:lang w:val="es-ES"/>
        </w:rPr>
        <w:t xml:space="preserve">interés </w:t>
      </w:r>
      <w:r>
        <w:rPr>
          <w:rFonts w:ascii="Book Antiqua" w:hAnsi="Book Antiqua"/>
          <w:lang w:val="es-ES"/>
        </w:rPr>
        <w:t xml:space="preserve">por el </w:t>
      </w:r>
      <w:r w:rsidRPr="00D367D6">
        <w:rPr>
          <w:rFonts w:ascii="Book Antiqua" w:hAnsi="Book Antiqua"/>
          <w:lang w:val="es-ES"/>
        </w:rPr>
        <w:t xml:space="preserve">Cristo </w:t>
      </w:r>
      <w:r>
        <w:rPr>
          <w:rFonts w:ascii="Book Antiqua" w:hAnsi="Book Antiqua"/>
          <w:lang w:val="es-ES"/>
        </w:rPr>
        <w:t>«</w:t>
      </w:r>
      <w:r w:rsidRPr="00D367D6">
        <w:rPr>
          <w:rFonts w:ascii="Book Antiqua" w:hAnsi="Book Antiqua"/>
          <w:lang w:val="es-ES"/>
        </w:rPr>
        <w:t>hombre</w:t>
      </w:r>
      <w:r>
        <w:rPr>
          <w:rFonts w:ascii="Book Antiqua" w:hAnsi="Book Antiqua"/>
          <w:lang w:val="es-ES"/>
        </w:rPr>
        <w:t>»</w:t>
      </w:r>
      <w:r w:rsidRPr="00D367D6">
        <w:rPr>
          <w:rFonts w:ascii="Book Antiqua" w:hAnsi="Book Antiqua"/>
          <w:lang w:val="es-ES"/>
        </w:rPr>
        <w:t xml:space="preserve"> </w:t>
      </w:r>
      <w:r>
        <w:rPr>
          <w:rFonts w:ascii="Book Antiqua" w:hAnsi="Book Antiqua"/>
          <w:lang w:val="es-ES"/>
        </w:rPr>
        <w:t xml:space="preserve">se traslada </w:t>
      </w:r>
      <w:r w:rsidRPr="00D367D6">
        <w:rPr>
          <w:rFonts w:ascii="Book Antiqua" w:hAnsi="Book Antiqua"/>
          <w:lang w:val="es-ES"/>
        </w:rPr>
        <w:t xml:space="preserve">del problema de la novedad, o santidad, de esa humanidad, al de su verdad o </w:t>
      </w:r>
      <w:r>
        <w:rPr>
          <w:rFonts w:ascii="Book Antiqua" w:hAnsi="Book Antiqua"/>
          <w:lang w:val="es-ES"/>
        </w:rPr>
        <w:t xml:space="preserve">integridad </w:t>
      </w:r>
      <w:r w:rsidRPr="00D367D6">
        <w:rPr>
          <w:rFonts w:ascii="Book Antiqua" w:hAnsi="Book Antiqua"/>
          <w:lang w:val="es-ES"/>
        </w:rPr>
        <w:t xml:space="preserve">ontológica. </w:t>
      </w:r>
    </w:p>
    <w:p w14:paraId="4ED05F2A" w14:textId="77777777" w:rsidR="00CF39D0" w:rsidRPr="00B362FB" w:rsidRDefault="00CF39D0" w:rsidP="00CF39D0">
      <w:pPr>
        <w:ind w:left="24" w:firstLine="685"/>
        <w:jc w:val="both"/>
        <w:rPr>
          <w:rFonts w:ascii="Book Antiqua" w:hAnsi="Book Antiqua"/>
          <w:lang w:val="es-ES"/>
        </w:rPr>
      </w:pPr>
      <w:r w:rsidRPr="00D367D6">
        <w:rPr>
          <w:rFonts w:ascii="Book Antiqua" w:hAnsi="Book Antiqua"/>
          <w:lang w:val="es-ES"/>
        </w:rPr>
        <w:t>El Nuevo Testamento</w:t>
      </w:r>
      <w:r w:rsidRPr="00B362FB">
        <w:rPr>
          <w:rFonts w:ascii="Book Antiqua" w:hAnsi="Book Antiqua"/>
          <w:lang w:val="es-ES"/>
        </w:rPr>
        <w:t xml:space="preserve"> </w:t>
      </w:r>
      <w:r>
        <w:rPr>
          <w:rFonts w:ascii="Book Antiqua" w:hAnsi="Book Antiqua"/>
          <w:lang w:val="es-ES"/>
        </w:rPr>
        <w:t>—</w:t>
      </w:r>
      <w:r w:rsidRPr="00B362FB">
        <w:rPr>
          <w:rFonts w:ascii="Book Antiqua" w:hAnsi="Book Antiqua"/>
          <w:lang w:val="es-ES"/>
        </w:rPr>
        <w:t>d</w:t>
      </w:r>
      <w:r>
        <w:rPr>
          <w:rFonts w:ascii="Book Antiqua" w:hAnsi="Book Antiqua"/>
          <w:lang w:val="es-ES"/>
        </w:rPr>
        <w:t>ecía yo</w:t>
      </w:r>
      <w:r w:rsidRPr="00B362FB">
        <w:rPr>
          <w:rFonts w:ascii="Book Antiqua" w:hAnsi="Book Antiqua"/>
          <w:lang w:val="es-ES"/>
        </w:rPr>
        <w:t xml:space="preserve"> </w:t>
      </w:r>
      <w:r>
        <w:rPr>
          <w:rFonts w:ascii="Book Antiqua" w:hAnsi="Book Antiqua"/>
          <w:lang w:val="es-ES"/>
        </w:rPr>
        <w:t>—</w:t>
      </w:r>
      <w:r w:rsidRPr="00B362FB">
        <w:rPr>
          <w:rFonts w:ascii="Book Antiqua" w:hAnsi="Book Antiqua"/>
          <w:lang w:val="es-ES"/>
        </w:rPr>
        <w:t xml:space="preserve">no está interesado </w:t>
      </w:r>
      <w:r>
        <w:rPr>
          <w:rFonts w:ascii="Book Antiqua" w:hAnsi="Book Antiqua"/>
          <w:lang w:val="es-ES"/>
        </w:rPr>
        <w:t xml:space="preserve">tanto </w:t>
      </w:r>
      <w:r w:rsidRPr="00B362FB">
        <w:rPr>
          <w:rFonts w:ascii="Book Antiqua" w:hAnsi="Book Antiqua"/>
          <w:lang w:val="es-ES"/>
        </w:rPr>
        <w:t xml:space="preserve">en afirmar que Jesús es un hombre «verdadero», </w:t>
      </w:r>
      <w:r>
        <w:rPr>
          <w:rFonts w:ascii="Book Antiqua" w:hAnsi="Book Antiqua"/>
          <w:lang w:val="es-ES"/>
        </w:rPr>
        <w:t xml:space="preserve">cuanto </w:t>
      </w:r>
      <w:r w:rsidRPr="00B362FB">
        <w:rPr>
          <w:rFonts w:ascii="Book Antiqua" w:hAnsi="Book Antiqua"/>
          <w:lang w:val="es-ES"/>
        </w:rPr>
        <w:t>que es el hombre «nuevo». E</w:t>
      </w:r>
      <w:r>
        <w:rPr>
          <w:rFonts w:ascii="Book Antiqua" w:hAnsi="Book Antiqua"/>
          <w:lang w:val="es-ES"/>
        </w:rPr>
        <w:t xml:space="preserve">s definido por </w:t>
      </w:r>
      <w:r w:rsidRPr="00B362FB">
        <w:rPr>
          <w:rFonts w:ascii="Book Antiqua" w:hAnsi="Book Antiqua"/>
          <w:lang w:val="es-ES"/>
        </w:rPr>
        <w:t>san Pablo como «el último Adán» (</w:t>
      </w:r>
      <w:r w:rsidRPr="002122B5">
        <w:rPr>
          <w:rFonts w:ascii="Book Antiqua" w:hAnsi="Book Antiqua"/>
          <w:i/>
          <w:lang w:val="es-ES"/>
        </w:rPr>
        <w:t>eschatos</w:t>
      </w:r>
      <w:r w:rsidRPr="00B362FB">
        <w:rPr>
          <w:rFonts w:ascii="Book Antiqua" w:hAnsi="Book Antiqua"/>
          <w:lang w:val="es-ES"/>
        </w:rPr>
        <w:t xml:space="preserve">), es decir, «el hombre definitivo» (cf. 1 Cor 15,45ss.; Rom 5,14). Cristo reveló al hombre nuevo, el «creado según Dios en </w:t>
      </w:r>
      <w:r>
        <w:rPr>
          <w:rFonts w:ascii="Book Antiqua" w:hAnsi="Book Antiqua"/>
          <w:lang w:val="es-ES"/>
        </w:rPr>
        <w:t xml:space="preserve">la </w:t>
      </w:r>
      <w:r w:rsidRPr="00B362FB">
        <w:rPr>
          <w:rFonts w:ascii="Book Antiqua" w:hAnsi="Book Antiqua"/>
          <w:lang w:val="es-ES"/>
        </w:rPr>
        <w:t>justicia y santidad</w:t>
      </w:r>
      <w:r w:rsidRPr="00D367D6">
        <w:rPr>
          <w:rFonts w:ascii="Book Antiqua" w:hAnsi="Book Antiqua"/>
          <w:lang w:val="es-ES"/>
        </w:rPr>
        <w:t xml:space="preserve"> </w:t>
      </w:r>
      <w:r w:rsidRPr="00B362FB">
        <w:rPr>
          <w:rFonts w:ascii="Book Antiqua" w:hAnsi="Book Antiqua"/>
          <w:lang w:val="es-ES"/>
        </w:rPr>
        <w:t xml:space="preserve">verdadera» (Ef 4,24; cf. Col 3,10). Jesucristo es «el santo de Dios»: así es proclamado solemnemente en dos momentos de su vida terrenal </w:t>
      </w:r>
      <w:r w:rsidRPr="003A1D1D">
        <w:rPr>
          <w:lang w:val="es-ES_tradnl"/>
        </w:rPr>
        <w:t xml:space="preserve">(Lc 4,34; </w:t>
      </w:r>
      <w:r>
        <w:rPr>
          <w:lang w:val="es-ES_tradnl"/>
        </w:rPr>
        <w:t>Jn</w:t>
      </w:r>
      <w:r w:rsidRPr="003A1D1D">
        <w:rPr>
          <w:lang w:val="es-ES_tradnl"/>
        </w:rPr>
        <w:t xml:space="preserve"> 6,69)</w:t>
      </w:r>
      <w:r w:rsidRPr="003A1D1D">
        <w:rPr>
          <w:rFonts w:ascii="Book Antiqua" w:hAnsi="Book Antiqua"/>
          <w:lang w:val="es-ES"/>
        </w:rPr>
        <w:t>.</w:t>
      </w:r>
      <w:r w:rsidRPr="00B362FB">
        <w:rPr>
          <w:rFonts w:ascii="Book Antiqua" w:hAnsi="Book Antiqua"/>
          <w:lang w:val="es-ES"/>
        </w:rPr>
        <w:t xml:space="preserve"> </w:t>
      </w:r>
      <w:r w:rsidRPr="00B362FB">
        <w:rPr>
          <w:rFonts w:ascii="Book Antiqua" w:eastAsia="Calibri" w:hAnsi="Book Antiqua"/>
          <w:lang w:val="es-ES"/>
        </w:rPr>
        <w:t xml:space="preserve">Jesús no es tanto el hombre que se parece a todos los demás hombres, </w:t>
      </w:r>
      <w:r>
        <w:rPr>
          <w:rFonts w:ascii="Book Antiqua" w:eastAsia="Calibri" w:hAnsi="Book Antiqua"/>
          <w:lang w:val="es-ES"/>
        </w:rPr>
        <w:t>c</w:t>
      </w:r>
      <w:r w:rsidRPr="00B362FB">
        <w:rPr>
          <w:rFonts w:ascii="Book Antiqua" w:hAnsi="Book Antiqua"/>
          <w:lang w:val="es-ES"/>
        </w:rPr>
        <w:t>u</w:t>
      </w:r>
      <w:r>
        <w:rPr>
          <w:rFonts w:ascii="Book Antiqua" w:hAnsi="Book Antiqua"/>
          <w:lang w:val="es-ES"/>
        </w:rPr>
        <w:t>a</w:t>
      </w:r>
      <w:r w:rsidRPr="00B362FB">
        <w:rPr>
          <w:rFonts w:ascii="Book Antiqua" w:hAnsi="Book Antiqua"/>
          <w:lang w:val="es-ES"/>
        </w:rPr>
        <w:t>nto</w:t>
      </w:r>
      <w:r w:rsidRPr="00B362FB">
        <w:rPr>
          <w:rFonts w:ascii="Book Antiqua" w:eastAsia="Calibri" w:hAnsi="Book Antiqua"/>
          <w:lang w:val="es-ES"/>
        </w:rPr>
        <w:t xml:space="preserve"> el hombre al que todos los demás hombres deben parecerse. S</w:t>
      </w:r>
      <w:r>
        <w:rPr>
          <w:rFonts w:ascii="Book Antiqua" w:eastAsia="Calibri" w:hAnsi="Book Antiqua"/>
          <w:lang w:val="es-ES"/>
        </w:rPr>
        <w:t>o</w:t>
      </w:r>
      <w:r w:rsidRPr="00B362FB">
        <w:rPr>
          <w:rFonts w:ascii="Book Antiqua" w:eastAsia="Calibri" w:hAnsi="Book Antiqua"/>
          <w:lang w:val="es-ES"/>
        </w:rPr>
        <w:t xml:space="preserve">lo </w:t>
      </w:r>
      <w:r>
        <w:rPr>
          <w:rFonts w:ascii="Book Antiqua" w:eastAsia="Calibri" w:hAnsi="Book Antiqua"/>
          <w:lang w:val="es-ES"/>
        </w:rPr>
        <w:t xml:space="preserve">de </w:t>
      </w:r>
      <w:r w:rsidRPr="00B362FB">
        <w:rPr>
          <w:rFonts w:ascii="Book Antiqua" w:eastAsia="Calibri" w:hAnsi="Book Antiqua"/>
          <w:lang w:val="es-ES"/>
        </w:rPr>
        <w:t xml:space="preserve">él </w:t>
      </w:r>
      <w:r>
        <w:rPr>
          <w:rFonts w:ascii="Book Antiqua" w:eastAsia="Calibri" w:hAnsi="Book Antiqua"/>
          <w:lang w:val="es-ES"/>
        </w:rPr>
        <w:t xml:space="preserve">se </w:t>
      </w:r>
      <w:r w:rsidRPr="00B362FB">
        <w:rPr>
          <w:rFonts w:ascii="Book Antiqua" w:eastAsia="Calibri" w:hAnsi="Book Antiqua"/>
          <w:lang w:val="es-ES"/>
        </w:rPr>
        <w:t xml:space="preserve">debe </w:t>
      </w:r>
      <w:r>
        <w:rPr>
          <w:rFonts w:ascii="Book Antiqua" w:eastAsia="Calibri" w:hAnsi="Book Antiqua"/>
          <w:lang w:val="es-ES"/>
        </w:rPr>
        <w:t xml:space="preserve">decir </w:t>
      </w:r>
      <w:r w:rsidRPr="00B362FB">
        <w:rPr>
          <w:rFonts w:ascii="Book Antiqua" w:eastAsia="Calibri" w:hAnsi="Book Antiqua"/>
          <w:lang w:val="es-ES"/>
        </w:rPr>
        <w:t>lo que los filósofos griegos d</w:t>
      </w:r>
      <w:r>
        <w:rPr>
          <w:rFonts w:ascii="Book Antiqua" w:eastAsia="Calibri" w:hAnsi="Book Antiqua"/>
          <w:lang w:val="es-ES"/>
        </w:rPr>
        <w:t xml:space="preserve">ecían </w:t>
      </w:r>
      <w:r w:rsidRPr="00B362FB">
        <w:rPr>
          <w:rFonts w:ascii="Book Antiqua" w:eastAsia="Calibri" w:hAnsi="Book Antiqua"/>
          <w:lang w:val="es-ES"/>
        </w:rPr>
        <w:t xml:space="preserve">sobre el hombre en general, </w:t>
      </w:r>
      <w:r>
        <w:rPr>
          <w:rFonts w:ascii="Book Antiqua" w:eastAsia="Calibri" w:hAnsi="Book Antiqua"/>
          <w:lang w:val="es-ES"/>
        </w:rPr>
        <w:t>es decir, ¡q</w:t>
      </w:r>
      <w:r w:rsidRPr="00B362FB">
        <w:rPr>
          <w:rFonts w:ascii="Book Antiqua" w:eastAsia="Calibri" w:hAnsi="Book Antiqua"/>
          <w:lang w:val="es-ES"/>
        </w:rPr>
        <w:t xml:space="preserve">ue </w:t>
      </w:r>
      <w:r>
        <w:rPr>
          <w:rFonts w:ascii="Book Antiqua" w:eastAsia="Calibri" w:hAnsi="Book Antiqua"/>
          <w:lang w:val="es-ES"/>
        </w:rPr>
        <w:t xml:space="preserve">él </w:t>
      </w:r>
      <w:r w:rsidRPr="00B362FB">
        <w:rPr>
          <w:rFonts w:ascii="Book Antiqua" w:eastAsia="Calibri" w:hAnsi="Book Antiqua"/>
          <w:lang w:val="es-ES"/>
        </w:rPr>
        <w:t xml:space="preserve">es </w:t>
      </w:r>
      <w:r w:rsidRPr="00B362FB">
        <w:rPr>
          <w:rFonts w:ascii="Book Antiqua" w:hAnsi="Book Antiqua"/>
          <w:lang w:val="es-ES"/>
        </w:rPr>
        <w:t>«la medida de todas las cosas»!</w:t>
      </w:r>
    </w:p>
    <w:p w14:paraId="2ADF9CDC" w14:textId="77777777" w:rsidR="00CF39D0" w:rsidRPr="00B362FB" w:rsidRDefault="00CF39D0" w:rsidP="00CF39D0">
      <w:pPr>
        <w:ind w:left="24" w:firstLine="685"/>
        <w:jc w:val="both"/>
        <w:rPr>
          <w:rFonts w:ascii="Book Antiqua" w:eastAsia="Calibri" w:hAnsi="Book Antiqua"/>
          <w:lang w:val="es-ES"/>
        </w:rPr>
      </w:pPr>
      <w:r w:rsidRPr="00B362FB">
        <w:rPr>
          <w:rFonts w:ascii="Book Antiqua" w:hAnsi="Book Antiqua"/>
          <w:lang w:val="es-ES"/>
        </w:rPr>
        <w:t xml:space="preserve">Una vez que hemos asegurado </w:t>
      </w:r>
      <w:r>
        <w:rPr>
          <w:rFonts w:ascii="Book Antiqua" w:hAnsi="Book Antiqua"/>
          <w:lang w:val="es-ES"/>
        </w:rPr>
        <w:t>e</w:t>
      </w:r>
      <w:r w:rsidRPr="00B362FB">
        <w:rPr>
          <w:rFonts w:ascii="Book Antiqua" w:hAnsi="Book Antiqua"/>
          <w:lang w:val="es-ES"/>
        </w:rPr>
        <w:t xml:space="preserve">l dato dogmático y ontológico de la perfecta humanidad de Cristo, hoy podemos volver a valorar este </w:t>
      </w:r>
      <w:r>
        <w:rPr>
          <w:rFonts w:ascii="Book Antiqua" w:hAnsi="Book Antiqua"/>
          <w:lang w:val="es-ES"/>
        </w:rPr>
        <w:t xml:space="preserve">dato </w:t>
      </w:r>
      <w:r w:rsidRPr="00B362FB">
        <w:rPr>
          <w:rFonts w:ascii="Book Antiqua" w:hAnsi="Book Antiqua"/>
          <w:lang w:val="es-ES"/>
        </w:rPr>
        <w:t>bíblico primario. Debemos hacerlo por otr</w:t>
      </w:r>
      <w:r>
        <w:rPr>
          <w:rFonts w:ascii="Book Antiqua" w:hAnsi="Book Antiqua"/>
          <w:lang w:val="es-ES"/>
        </w:rPr>
        <w:t>o motivo</w:t>
      </w:r>
      <w:r w:rsidRPr="00B362FB">
        <w:rPr>
          <w:rFonts w:ascii="Book Antiqua" w:hAnsi="Book Antiqua"/>
          <w:lang w:val="es-ES"/>
        </w:rPr>
        <w:t xml:space="preserve">. </w:t>
      </w:r>
      <w:r w:rsidRPr="00B362FB">
        <w:rPr>
          <w:rFonts w:ascii="Book Antiqua" w:eastAsia="Calibri" w:hAnsi="Book Antiqua"/>
          <w:lang w:val="es-ES"/>
        </w:rPr>
        <w:t xml:space="preserve">Nadie niega hoy que Jesús </w:t>
      </w:r>
      <w:r>
        <w:rPr>
          <w:rFonts w:ascii="Book Antiqua" w:eastAsia="Calibri" w:hAnsi="Book Antiqua"/>
          <w:lang w:val="es-ES"/>
        </w:rPr>
        <w:t xml:space="preserve">haya sido </w:t>
      </w:r>
      <w:r w:rsidRPr="00B362FB">
        <w:rPr>
          <w:rFonts w:ascii="Book Antiqua" w:eastAsia="Calibri" w:hAnsi="Book Antiqua"/>
          <w:lang w:val="es-ES"/>
        </w:rPr>
        <w:t xml:space="preserve">un hombre, como lo hicieron los docetas y otros negadores de la humanidad plena de Cristo. Por el contrario, asistimos a un fenómeno extraño e inquietante: la «verdadera» humanidad de Cristo se afirma en alternativa tácita a su divinidad, como una especie de contrapeso. </w:t>
      </w:r>
    </w:p>
    <w:p w14:paraId="5F916C27" w14:textId="77777777" w:rsidR="00CF39D0" w:rsidRPr="00B362FB" w:rsidRDefault="00CF39D0" w:rsidP="00CF39D0">
      <w:pPr>
        <w:ind w:left="24" w:firstLine="685"/>
        <w:jc w:val="both"/>
        <w:rPr>
          <w:rFonts w:ascii="Book Antiqua" w:hAnsi="Book Antiqua"/>
          <w:lang w:val="es-ES"/>
        </w:rPr>
      </w:pPr>
      <w:r w:rsidRPr="00B362FB">
        <w:rPr>
          <w:rFonts w:ascii="Book Antiqua" w:eastAsia="Calibri" w:hAnsi="Book Antiqua"/>
          <w:lang w:val="es-ES"/>
        </w:rPr>
        <w:t xml:space="preserve">Es una especie de </w:t>
      </w:r>
      <w:r>
        <w:rPr>
          <w:rFonts w:ascii="Book Antiqua" w:eastAsia="Calibri" w:hAnsi="Book Antiqua"/>
          <w:lang w:val="es-ES"/>
        </w:rPr>
        <w:t xml:space="preserve">carrera </w:t>
      </w:r>
      <w:r w:rsidRPr="00B362FB">
        <w:rPr>
          <w:rFonts w:ascii="Book Antiqua" w:eastAsia="Calibri" w:hAnsi="Book Antiqua"/>
          <w:lang w:val="es-ES"/>
        </w:rPr>
        <w:t xml:space="preserve">general </w:t>
      </w:r>
      <w:r>
        <w:rPr>
          <w:rFonts w:ascii="Book Antiqua" w:eastAsia="Calibri" w:hAnsi="Book Antiqua"/>
          <w:lang w:val="es-ES"/>
        </w:rPr>
        <w:t xml:space="preserve">a quien se impulsa </w:t>
      </w:r>
      <w:r w:rsidRPr="00B362FB">
        <w:rPr>
          <w:rFonts w:ascii="Book Antiqua" w:eastAsia="Calibri" w:hAnsi="Book Antiqua"/>
          <w:lang w:val="es-ES"/>
        </w:rPr>
        <w:t xml:space="preserve">más allá </w:t>
      </w:r>
      <w:r>
        <w:rPr>
          <w:rFonts w:ascii="Book Antiqua" w:eastAsia="Calibri" w:hAnsi="Book Antiqua"/>
          <w:lang w:val="es-ES"/>
        </w:rPr>
        <w:t xml:space="preserve">al </w:t>
      </w:r>
      <w:r w:rsidRPr="00B362FB">
        <w:rPr>
          <w:rFonts w:ascii="Book Antiqua" w:eastAsia="Calibri" w:hAnsi="Book Antiqua"/>
          <w:lang w:val="es-ES"/>
        </w:rPr>
        <w:t>afirmar la humanidad «plena» de Jesús de Nazaret</w:t>
      </w:r>
      <w:r w:rsidRPr="00B362FB">
        <w:rPr>
          <w:rFonts w:ascii="Book Antiqua" w:hAnsi="Book Antiqua"/>
          <w:lang w:val="es-ES"/>
        </w:rPr>
        <w:t xml:space="preserve">, hasta </w:t>
      </w:r>
      <w:r>
        <w:rPr>
          <w:rFonts w:ascii="Book Antiqua" w:hAnsi="Book Antiqua"/>
          <w:lang w:val="es-ES"/>
        </w:rPr>
        <w:t xml:space="preserve">atribuirle </w:t>
      </w:r>
      <w:r w:rsidRPr="00B362FB">
        <w:rPr>
          <w:rFonts w:ascii="Book Antiqua" w:eastAsia="Calibri" w:hAnsi="Book Antiqua"/>
          <w:lang w:val="es-ES"/>
        </w:rPr>
        <w:t>no s</w:t>
      </w:r>
      <w:r>
        <w:rPr>
          <w:rFonts w:ascii="Book Antiqua" w:eastAsia="Calibri" w:hAnsi="Book Antiqua"/>
          <w:lang w:val="es-ES"/>
        </w:rPr>
        <w:t>ó</w:t>
      </w:r>
      <w:r w:rsidRPr="00B362FB">
        <w:rPr>
          <w:rFonts w:ascii="Book Antiqua" w:eastAsia="Calibri" w:hAnsi="Book Antiqua"/>
          <w:lang w:val="es-ES"/>
        </w:rPr>
        <w:t xml:space="preserve">lo el sufrimiento, la angustia, la tentación, sino también la duda </w:t>
      </w:r>
      <w:r>
        <w:rPr>
          <w:rFonts w:ascii="Book Antiqua" w:eastAsia="Calibri" w:hAnsi="Book Antiqua"/>
          <w:lang w:val="es-ES"/>
        </w:rPr>
        <w:t>e</w:t>
      </w:r>
      <w:r w:rsidRPr="00B362FB">
        <w:rPr>
          <w:rFonts w:ascii="Book Antiqua" w:hAnsi="Book Antiqua"/>
          <w:lang w:val="es-ES"/>
        </w:rPr>
        <w:t xml:space="preserve"> </w:t>
      </w:r>
      <w:r>
        <w:rPr>
          <w:rFonts w:ascii="Book Antiqua" w:hAnsi="Book Antiqua"/>
          <w:lang w:val="es-ES"/>
        </w:rPr>
        <w:t>i</w:t>
      </w:r>
      <w:r w:rsidRPr="00B362FB">
        <w:rPr>
          <w:rFonts w:ascii="Book Antiqua" w:hAnsi="Book Antiqua"/>
          <w:lang w:val="es-ES"/>
        </w:rPr>
        <w:t xml:space="preserve">ncluso </w:t>
      </w:r>
      <w:r w:rsidRPr="00B362FB">
        <w:rPr>
          <w:rFonts w:ascii="Book Antiqua" w:eastAsia="Calibri" w:hAnsi="Book Antiqua"/>
          <w:lang w:val="es-ES"/>
        </w:rPr>
        <w:t xml:space="preserve">la posibilidad de cometer errores. Así, el dogma de Jesús «hombre verdadero» se ha convertido </w:t>
      </w:r>
      <w:r>
        <w:rPr>
          <w:rFonts w:ascii="Book Antiqua" w:eastAsia="Calibri" w:hAnsi="Book Antiqua"/>
          <w:lang w:val="es-ES"/>
        </w:rPr>
        <w:t xml:space="preserve">o </w:t>
      </w:r>
      <w:r w:rsidRPr="00B362FB">
        <w:rPr>
          <w:rFonts w:ascii="Book Antiqua" w:eastAsia="Calibri" w:hAnsi="Book Antiqua"/>
          <w:lang w:val="es-ES"/>
        </w:rPr>
        <w:t xml:space="preserve">en una verdad </w:t>
      </w:r>
      <w:r>
        <w:rPr>
          <w:rFonts w:ascii="Book Antiqua" w:eastAsia="Calibri" w:hAnsi="Book Antiqua"/>
          <w:lang w:val="es-ES"/>
        </w:rPr>
        <w:t xml:space="preserve">que se da por descontado </w:t>
      </w:r>
      <w:r w:rsidRPr="00B362FB">
        <w:rPr>
          <w:rFonts w:ascii="Book Antiqua" w:eastAsia="Calibri" w:hAnsi="Book Antiqua"/>
          <w:lang w:val="es-ES"/>
        </w:rPr>
        <w:t xml:space="preserve">que no perturba y no preocupa a nadie; peor, una verdad peligrosa que sirve para legitimar, en lugar de desafiar, el pensamiento secular. Afirmar la humanidad plena de Cristo es hoy como </w:t>
      </w:r>
      <w:r>
        <w:rPr>
          <w:rFonts w:ascii="Book Antiqua" w:eastAsia="Calibri" w:hAnsi="Book Antiqua"/>
          <w:lang w:val="es-ES"/>
        </w:rPr>
        <w:t>tirar abajo</w:t>
      </w:r>
      <w:r w:rsidRPr="00B362FB">
        <w:rPr>
          <w:rFonts w:ascii="Book Antiqua" w:eastAsia="Calibri" w:hAnsi="Book Antiqua"/>
          <w:lang w:val="es-ES"/>
        </w:rPr>
        <w:t xml:space="preserve"> una puerta abierta. </w:t>
      </w:r>
    </w:p>
    <w:p w14:paraId="68EEF1E7" w14:textId="77777777" w:rsidR="00CF39D0" w:rsidRPr="00B362FB" w:rsidRDefault="00CF39D0" w:rsidP="00CF39D0">
      <w:pPr>
        <w:ind w:left="24"/>
        <w:jc w:val="both"/>
        <w:rPr>
          <w:rFonts w:ascii="Book Antiqua" w:eastAsia="Calibri" w:hAnsi="Book Antiqua"/>
          <w:b/>
          <w:lang w:val="es-ES"/>
        </w:rPr>
      </w:pPr>
    </w:p>
    <w:p w14:paraId="31C30DAD" w14:textId="77777777" w:rsidR="00CF39D0" w:rsidRPr="00B362FB" w:rsidRDefault="00CF39D0" w:rsidP="00CF39D0">
      <w:pPr>
        <w:ind w:left="24"/>
        <w:jc w:val="both"/>
        <w:rPr>
          <w:rFonts w:ascii="Book Antiqua" w:eastAsia="Calibri" w:hAnsi="Book Antiqua"/>
          <w:b/>
          <w:sz w:val="28"/>
          <w:szCs w:val="28"/>
          <w:lang w:val="es-ES"/>
        </w:rPr>
      </w:pPr>
      <w:r w:rsidRPr="00B362FB">
        <w:rPr>
          <w:rFonts w:ascii="Book Antiqua" w:eastAsia="Calibri" w:hAnsi="Book Antiqua"/>
          <w:b/>
          <w:sz w:val="28"/>
          <w:szCs w:val="28"/>
          <w:lang w:val="es-ES"/>
        </w:rPr>
        <w:t>La santidad de Cristo</w:t>
      </w:r>
    </w:p>
    <w:p w14:paraId="22F068C3" w14:textId="77777777" w:rsidR="00CF39D0" w:rsidRPr="00B362FB" w:rsidRDefault="00CF39D0" w:rsidP="00CF39D0">
      <w:pPr>
        <w:ind w:left="24"/>
        <w:jc w:val="both"/>
        <w:rPr>
          <w:rFonts w:ascii="Book Antiqua" w:eastAsia="Calibri" w:hAnsi="Book Antiqua"/>
          <w:lang w:val="es-ES"/>
        </w:rPr>
      </w:pPr>
    </w:p>
    <w:p w14:paraId="7BEFBC2E" w14:textId="77777777" w:rsidR="00CF39D0" w:rsidRPr="00D3615F" w:rsidRDefault="00CF39D0" w:rsidP="00CF39D0">
      <w:pPr>
        <w:ind w:left="24" w:firstLine="685"/>
        <w:jc w:val="both"/>
        <w:rPr>
          <w:rFonts w:ascii="Book Antiqua" w:eastAsia="Calibri" w:hAnsi="Book Antiqua"/>
          <w:lang w:val="es-ES"/>
        </w:rPr>
      </w:pPr>
      <w:r w:rsidRPr="00D3615F">
        <w:rPr>
          <w:rFonts w:ascii="Book Antiqua" w:eastAsia="Calibri" w:hAnsi="Book Antiqua"/>
          <w:lang w:val="es-ES"/>
        </w:rPr>
        <w:t>Dediquemos, pues, el resto de</w:t>
      </w:r>
      <w:r>
        <w:rPr>
          <w:rFonts w:ascii="Book Antiqua" w:eastAsia="Calibri" w:hAnsi="Book Antiqua"/>
          <w:lang w:val="es-ES"/>
        </w:rPr>
        <w:t>l</w:t>
      </w:r>
      <w:r w:rsidRPr="00D3615F">
        <w:rPr>
          <w:rFonts w:ascii="Book Antiqua" w:eastAsia="Calibri" w:hAnsi="Book Antiqua"/>
          <w:lang w:val="es-ES"/>
        </w:rPr>
        <w:t xml:space="preserve"> tiempo </w:t>
      </w:r>
      <w:r>
        <w:rPr>
          <w:rFonts w:ascii="Book Antiqua" w:eastAsia="Calibri" w:hAnsi="Book Antiqua"/>
          <w:lang w:val="es-ES"/>
        </w:rPr>
        <w:t xml:space="preserve">del que disponemos </w:t>
      </w:r>
      <w:r w:rsidRPr="00D3615F">
        <w:rPr>
          <w:rFonts w:ascii="Book Antiqua" w:eastAsia="Calibri" w:hAnsi="Book Antiqua"/>
          <w:lang w:val="es-ES"/>
        </w:rPr>
        <w:t xml:space="preserve">a contemplar (es la palabra correcta) la santidad de Cristo, a dejarnos deslumbrar, antes de sacar </w:t>
      </w:r>
      <w:r>
        <w:rPr>
          <w:rFonts w:ascii="Book Antiqua" w:eastAsia="Calibri" w:hAnsi="Book Antiqua"/>
          <w:lang w:val="es-ES"/>
        </w:rPr>
        <w:t xml:space="preserve">cualquier </w:t>
      </w:r>
      <w:r w:rsidRPr="00D3615F">
        <w:rPr>
          <w:rFonts w:ascii="Book Antiqua" w:eastAsia="Calibri" w:hAnsi="Book Antiqua"/>
          <w:lang w:val="es-ES"/>
        </w:rPr>
        <w:t>consecuencia operativa. Este es el «primer</w:t>
      </w:r>
      <w:r>
        <w:rPr>
          <w:rFonts w:ascii="Book Antiqua" w:eastAsia="Calibri" w:hAnsi="Book Antiqua"/>
          <w:lang w:val="es-ES"/>
        </w:rPr>
        <w:t>ísimo</w:t>
      </w:r>
      <w:r w:rsidRPr="00D3615F">
        <w:rPr>
          <w:rFonts w:ascii="Book Antiqua" w:eastAsia="Calibri" w:hAnsi="Book Antiqua"/>
          <w:lang w:val="es-ES"/>
        </w:rPr>
        <w:t xml:space="preserve"> plano» </w:t>
      </w:r>
      <w:r>
        <w:rPr>
          <w:rFonts w:ascii="Book Antiqua" w:eastAsia="Calibri" w:hAnsi="Book Antiqua"/>
          <w:lang w:val="es-ES"/>
        </w:rPr>
        <w:t>sobre</w:t>
      </w:r>
      <w:r w:rsidRPr="00D3615F">
        <w:rPr>
          <w:rFonts w:ascii="Book Antiqua" w:eastAsia="Calibri" w:hAnsi="Book Antiqua"/>
          <w:lang w:val="es-ES"/>
        </w:rPr>
        <w:t xml:space="preserve"> Jesús que queremos hacer en esta meditación: d</w:t>
      </w:r>
      <w:r>
        <w:rPr>
          <w:rFonts w:ascii="Book Antiqua" w:eastAsia="Calibri" w:hAnsi="Book Antiqua"/>
          <w:lang w:val="es-ES"/>
        </w:rPr>
        <w:t>e</w:t>
      </w:r>
      <w:r w:rsidRPr="00D3615F">
        <w:rPr>
          <w:rFonts w:ascii="Book Antiqua" w:eastAsia="Calibri" w:hAnsi="Book Antiqua"/>
          <w:lang w:val="es-ES"/>
        </w:rPr>
        <w:t>j</w:t>
      </w:r>
      <w:r>
        <w:rPr>
          <w:rFonts w:ascii="Book Antiqua" w:eastAsia="Calibri" w:hAnsi="Book Antiqua"/>
          <w:lang w:val="es-ES"/>
        </w:rPr>
        <w:t>ar</w:t>
      </w:r>
      <w:r w:rsidRPr="00D3615F">
        <w:rPr>
          <w:rFonts w:ascii="Book Antiqua" w:eastAsia="Calibri" w:hAnsi="Book Antiqua"/>
          <w:lang w:val="es-ES"/>
        </w:rPr>
        <w:t xml:space="preserve">nos fascinar por la belleza infinita de Cristo, </w:t>
      </w:r>
      <w:r>
        <w:rPr>
          <w:rFonts w:ascii="Book Antiqua" w:eastAsia="Calibri" w:hAnsi="Book Antiqua"/>
          <w:lang w:val="es-ES"/>
        </w:rPr>
        <w:t>e</w:t>
      </w:r>
      <w:r w:rsidRPr="00D3615F">
        <w:rPr>
          <w:rFonts w:ascii="Book Antiqua" w:eastAsia="Calibri" w:hAnsi="Book Antiqua"/>
          <w:lang w:val="es-ES"/>
        </w:rPr>
        <w:t>l «más bell</w:t>
      </w:r>
      <w:r>
        <w:rPr>
          <w:rFonts w:ascii="Book Antiqua" w:eastAsia="Calibri" w:hAnsi="Book Antiqua"/>
          <w:lang w:val="es-ES"/>
        </w:rPr>
        <w:t>o</w:t>
      </w:r>
      <w:r w:rsidRPr="00D3615F">
        <w:rPr>
          <w:rFonts w:ascii="Book Antiqua" w:eastAsia="Calibri" w:hAnsi="Book Antiqua"/>
          <w:lang w:val="es-ES"/>
        </w:rPr>
        <w:t xml:space="preserve"> </w:t>
      </w:r>
      <w:r>
        <w:rPr>
          <w:rFonts w:ascii="Book Antiqua" w:eastAsia="Calibri" w:hAnsi="Book Antiqua"/>
          <w:lang w:val="es-ES"/>
        </w:rPr>
        <w:t>de</w:t>
      </w:r>
      <w:r w:rsidRPr="00D3615F">
        <w:rPr>
          <w:rFonts w:ascii="Book Antiqua" w:eastAsia="Calibri" w:hAnsi="Book Antiqua"/>
          <w:lang w:val="es-ES"/>
        </w:rPr>
        <w:t xml:space="preserve"> los hijos de</w:t>
      </w:r>
      <w:r>
        <w:rPr>
          <w:rFonts w:ascii="Book Antiqua" w:eastAsia="Calibri" w:hAnsi="Book Antiqua"/>
          <w:lang w:val="es-ES"/>
        </w:rPr>
        <w:t xml:space="preserve"> </w:t>
      </w:r>
      <w:r w:rsidRPr="00D3615F">
        <w:rPr>
          <w:rFonts w:ascii="Book Antiqua" w:eastAsia="Calibri" w:hAnsi="Book Antiqua"/>
          <w:lang w:val="es-ES"/>
        </w:rPr>
        <w:t>l</w:t>
      </w:r>
      <w:r>
        <w:rPr>
          <w:rFonts w:ascii="Book Antiqua" w:eastAsia="Calibri" w:hAnsi="Book Antiqua"/>
          <w:lang w:val="es-ES"/>
        </w:rPr>
        <w:t>os</w:t>
      </w:r>
      <w:r w:rsidRPr="00D3615F">
        <w:rPr>
          <w:rFonts w:ascii="Book Antiqua" w:eastAsia="Calibri" w:hAnsi="Book Antiqua"/>
          <w:lang w:val="es-ES"/>
        </w:rPr>
        <w:t xml:space="preserve"> hombre</w:t>
      </w:r>
      <w:r>
        <w:rPr>
          <w:rFonts w:ascii="Book Antiqua" w:eastAsia="Calibri" w:hAnsi="Book Antiqua"/>
          <w:lang w:val="es-ES"/>
        </w:rPr>
        <w:t>s</w:t>
      </w:r>
      <w:r w:rsidRPr="00D3615F">
        <w:rPr>
          <w:rFonts w:ascii="Book Antiqua" w:eastAsia="Calibri" w:hAnsi="Book Antiqua"/>
          <w:lang w:val="es-ES"/>
        </w:rPr>
        <w:t xml:space="preserve">». </w:t>
      </w:r>
    </w:p>
    <w:p w14:paraId="37132B85" w14:textId="77777777" w:rsidR="00CF39D0" w:rsidRPr="00B362FB" w:rsidRDefault="00CF39D0" w:rsidP="00CF39D0">
      <w:pPr>
        <w:ind w:left="24" w:firstLine="685"/>
        <w:jc w:val="both"/>
        <w:rPr>
          <w:rFonts w:ascii="Book Antiqua" w:hAnsi="Book Antiqua"/>
          <w:lang w:val="es-ES"/>
        </w:rPr>
      </w:pPr>
      <w:r w:rsidRPr="00D3615F">
        <w:rPr>
          <w:rFonts w:ascii="Book Antiqua" w:hAnsi="Book Antiqua"/>
          <w:lang w:val="es-ES"/>
        </w:rPr>
        <w:lastRenderedPageBreak/>
        <w:t>La observación de los evangelios nos muestra que la santidad de Jesús no es sólo un principio abstracto, o una deducción metafísica, sino que es una santidad vivida momento a momento y en las situaciones más concretas de la vida.</w:t>
      </w:r>
      <w:r w:rsidRPr="00B362FB">
        <w:rPr>
          <w:rFonts w:ascii="Book Antiqua" w:hAnsi="Book Antiqua"/>
          <w:lang w:val="es-ES"/>
        </w:rPr>
        <w:t xml:space="preserve"> Las Bienaventuranzas, por </w:t>
      </w:r>
      <w:r>
        <w:rPr>
          <w:rFonts w:ascii="Book Antiqua" w:hAnsi="Book Antiqua"/>
          <w:lang w:val="es-ES"/>
        </w:rPr>
        <w:t xml:space="preserve">poner un </w:t>
      </w:r>
      <w:r w:rsidRPr="00B362FB">
        <w:rPr>
          <w:rFonts w:ascii="Book Antiqua" w:hAnsi="Book Antiqua"/>
          <w:lang w:val="es-ES"/>
        </w:rPr>
        <w:t xml:space="preserve">ejemplo, no son sólo un hermoso programa de vida que Jesús traza para los demás; es su propia vida y </w:t>
      </w:r>
      <w:r>
        <w:rPr>
          <w:rFonts w:ascii="Book Antiqua" w:hAnsi="Book Antiqua"/>
          <w:lang w:val="es-ES"/>
        </w:rPr>
        <w:t xml:space="preserve">su </w:t>
      </w:r>
      <w:r w:rsidRPr="00B362FB">
        <w:rPr>
          <w:rFonts w:ascii="Book Antiqua" w:hAnsi="Book Antiqua"/>
          <w:lang w:val="es-ES"/>
        </w:rPr>
        <w:t xml:space="preserve">experiencia que </w:t>
      </w:r>
      <w:r>
        <w:rPr>
          <w:rFonts w:ascii="Book Antiqua" w:hAnsi="Book Antiqua"/>
          <w:lang w:val="es-ES"/>
        </w:rPr>
        <w:t xml:space="preserve">él </w:t>
      </w:r>
      <w:r w:rsidRPr="00B362FB">
        <w:rPr>
          <w:rFonts w:ascii="Book Antiqua" w:hAnsi="Book Antiqua"/>
          <w:lang w:val="es-ES"/>
        </w:rPr>
        <w:t xml:space="preserve">revela a los discípulos, llamándolos a entrar en su propia esfera de santidad. Las </w:t>
      </w:r>
      <w:r>
        <w:rPr>
          <w:rFonts w:ascii="Book Antiqua" w:hAnsi="Book Antiqua"/>
          <w:lang w:val="es-ES"/>
        </w:rPr>
        <w:t>B</w:t>
      </w:r>
      <w:r w:rsidRPr="00B362FB">
        <w:rPr>
          <w:rFonts w:ascii="Book Antiqua" w:hAnsi="Book Antiqua"/>
          <w:lang w:val="es-ES"/>
        </w:rPr>
        <w:t xml:space="preserve">ienaventuranzas son el autorretrato de Jesús. </w:t>
      </w:r>
    </w:p>
    <w:p w14:paraId="75795C10" w14:textId="77777777" w:rsidR="00CF39D0" w:rsidRPr="00B362FB" w:rsidRDefault="00CF39D0" w:rsidP="00CF39D0">
      <w:pPr>
        <w:ind w:left="24" w:firstLine="685"/>
        <w:jc w:val="both"/>
        <w:rPr>
          <w:rFonts w:ascii="Book Antiqua" w:hAnsi="Book Antiqua"/>
          <w:lang w:val="es-ES"/>
        </w:rPr>
      </w:pPr>
      <w:r w:rsidRPr="00B362FB">
        <w:rPr>
          <w:rFonts w:ascii="Book Antiqua" w:hAnsi="Book Antiqua"/>
          <w:lang w:val="es-ES"/>
        </w:rPr>
        <w:t>Enseña lo que hace; por eso</w:t>
      </w:r>
      <w:r>
        <w:rPr>
          <w:rFonts w:ascii="Book Antiqua" w:hAnsi="Book Antiqua"/>
          <w:lang w:val="es-ES"/>
        </w:rPr>
        <w:t>,</w:t>
      </w:r>
      <w:r w:rsidRPr="00B362FB">
        <w:rPr>
          <w:rFonts w:ascii="Book Antiqua" w:hAnsi="Book Antiqua"/>
          <w:lang w:val="es-ES"/>
        </w:rPr>
        <w:t xml:space="preserve"> puede decir: «Aprende</w:t>
      </w:r>
      <w:r>
        <w:rPr>
          <w:rFonts w:ascii="Book Antiqua" w:hAnsi="Book Antiqua"/>
          <w:lang w:val="es-ES"/>
        </w:rPr>
        <w:t>d</w:t>
      </w:r>
      <w:r w:rsidRPr="00B362FB">
        <w:rPr>
          <w:rFonts w:ascii="Book Antiqua" w:hAnsi="Book Antiqua"/>
          <w:lang w:val="es-ES"/>
        </w:rPr>
        <w:t xml:space="preserve"> de mí que so</w:t>
      </w:r>
      <w:r>
        <w:rPr>
          <w:rFonts w:ascii="Book Antiqua" w:hAnsi="Book Antiqua"/>
          <w:lang w:val="es-ES"/>
        </w:rPr>
        <w:t xml:space="preserve">y manso </w:t>
      </w:r>
      <w:r w:rsidRPr="00B362FB">
        <w:rPr>
          <w:rFonts w:ascii="Book Antiqua" w:hAnsi="Book Antiqua"/>
          <w:lang w:val="es-ES"/>
        </w:rPr>
        <w:t xml:space="preserve">y humilde de corazón» (Mt 11,29). Dice que </w:t>
      </w:r>
      <w:r>
        <w:rPr>
          <w:rFonts w:ascii="Book Antiqua" w:hAnsi="Book Antiqua"/>
          <w:lang w:val="es-ES"/>
        </w:rPr>
        <w:t xml:space="preserve">se </w:t>
      </w:r>
      <w:r w:rsidRPr="00B362FB">
        <w:rPr>
          <w:rFonts w:ascii="Book Antiqua" w:hAnsi="Book Antiqua"/>
          <w:lang w:val="es-ES"/>
        </w:rPr>
        <w:t>perdon</w:t>
      </w:r>
      <w:r>
        <w:rPr>
          <w:rFonts w:ascii="Book Antiqua" w:hAnsi="Book Antiqua"/>
          <w:lang w:val="es-ES"/>
        </w:rPr>
        <w:t>e</w:t>
      </w:r>
      <w:r w:rsidRPr="00B362FB">
        <w:rPr>
          <w:rFonts w:ascii="Book Antiqua" w:hAnsi="Book Antiqua"/>
          <w:lang w:val="es-ES"/>
        </w:rPr>
        <w:t xml:space="preserve"> a </w:t>
      </w:r>
      <w:r>
        <w:rPr>
          <w:rFonts w:ascii="Book Antiqua" w:hAnsi="Book Antiqua"/>
          <w:lang w:val="es-ES"/>
        </w:rPr>
        <w:t>los</w:t>
      </w:r>
      <w:r w:rsidRPr="00B362FB">
        <w:rPr>
          <w:rFonts w:ascii="Book Antiqua" w:hAnsi="Book Antiqua"/>
          <w:lang w:val="es-ES"/>
        </w:rPr>
        <w:t xml:space="preserve"> enemigos, pero llega a perdonar</w:t>
      </w:r>
      <w:r>
        <w:rPr>
          <w:rFonts w:ascii="Book Antiqua" w:hAnsi="Book Antiqua"/>
          <w:lang w:val="es-ES"/>
        </w:rPr>
        <w:t xml:space="preserve">, él mismo, </w:t>
      </w:r>
      <w:r w:rsidRPr="00B362FB">
        <w:rPr>
          <w:rFonts w:ascii="Book Antiqua" w:hAnsi="Book Antiqua"/>
          <w:lang w:val="es-ES"/>
        </w:rPr>
        <w:t>a los que lo están cru</w:t>
      </w:r>
      <w:r>
        <w:rPr>
          <w:rFonts w:ascii="Book Antiqua" w:hAnsi="Book Antiqua"/>
          <w:lang w:val="es-ES"/>
        </w:rPr>
        <w:t>cific</w:t>
      </w:r>
      <w:r w:rsidRPr="00B362FB">
        <w:rPr>
          <w:rFonts w:ascii="Book Antiqua" w:hAnsi="Book Antiqua"/>
          <w:lang w:val="es-ES"/>
        </w:rPr>
        <w:t xml:space="preserve">ando, con las palabras: «Padre, perdónalos, porque no saben lo que hacen» (Lc 23,34). No es, </w:t>
      </w:r>
      <w:r>
        <w:rPr>
          <w:rFonts w:ascii="Book Antiqua" w:hAnsi="Book Antiqua"/>
          <w:lang w:val="es-ES"/>
        </w:rPr>
        <w:t>por lo demás</w:t>
      </w:r>
      <w:r w:rsidRPr="00B362FB">
        <w:rPr>
          <w:rFonts w:ascii="Book Antiqua" w:hAnsi="Book Antiqua"/>
          <w:lang w:val="es-ES"/>
        </w:rPr>
        <w:t xml:space="preserve">, este o ese episodio el que se presta a ilustrar la santidad de Jesús, sino cada acción, cada palabra que sale de su boca. </w:t>
      </w:r>
    </w:p>
    <w:p w14:paraId="4BCDCE58" w14:textId="77777777" w:rsidR="00CF39D0" w:rsidRPr="00B362FB" w:rsidRDefault="00CF39D0" w:rsidP="00CF39D0">
      <w:pPr>
        <w:ind w:left="45" w:firstLine="664"/>
        <w:jc w:val="both"/>
        <w:rPr>
          <w:rFonts w:ascii="Book Antiqua" w:hAnsi="Book Antiqua"/>
          <w:lang w:val="es-ES"/>
        </w:rPr>
      </w:pPr>
      <w:r w:rsidRPr="00B362FB">
        <w:rPr>
          <w:rFonts w:ascii="Book Antiqua" w:hAnsi="Book Antiqua"/>
          <w:lang w:val="es-ES"/>
        </w:rPr>
        <w:t xml:space="preserve">Junto a este elemento positivo que consiste en la adhesión constante y absoluta a la voluntad del Padre, la santidad de Cristo también presenta un elemento negativo que es la </w:t>
      </w:r>
      <w:r>
        <w:rPr>
          <w:rFonts w:ascii="Book Antiqua" w:hAnsi="Book Antiqua"/>
          <w:lang w:val="es-ES"/>
        </w:rPr>
        <w:t xml:space="preserve">carencia </w:t>
      </w:r>
      <w:r w:rsidRPr="00B362FB">
        <w:rPr>
          <w:rFonts w:ascii="Book Antiqua" w:hAnsi="Book Antiqua"/>
          <w:lang w:val="es-ES"/>
        </w:rPr>
        <w:t>absoluta de todo pecado</w:t>
      </w:r>
      <w:r>
        <w:rPr>
          <w:rFonts w:ascii="Book Antiqua" w:hAnsi="Book Antiqua"/>
          <w:lang w:val="es-ES"/>
        </w:rPr>
        <w:t>.</w:t>
      </w:r>
      <w:r w:rsidRPr="00B362FB">
        <w:rPr>
          <w:rFonts w:ascii="Book Antiqua" w:hAnsi="Book Antiqua"/>
          <w:lang w:val="es-ES"/>
        </w:rPr>
        <w:t xml:space="preserve"> «¿</w:t>
      </w:r>
      <w:r>
        <w:rPr>
          <w:rFonts w:ascii="Book Antiqua" w:hAnsi="Book Antiqua"/>
          <w:lang w:val="es-ES"/>
        </w:rPr>
        <w:t xml:space="preserve">Quién </w:t>
      </w:r>
      <w:r w:rsidRPr="00B362FB">
        <w:rPr>
          <w:rFonts w:ascii="Book Antiqua" w:hAnsi="Book Antiqua"/>
          <w:lang w:val="es-ES"/>
        </w:rPr>
        <w:t>de vosotros puede convencerme de pecado?», dice Jesús a sus adversarios (Jn 8,46). En este punto tenemos un coro unánime de testimonios apostólicos: «No conoci</w:t>
      </w:r>
      <w:r>
        <w:rPr>
          <w:rFonts w:ascii="Book Antiqua" w:hAnsi="Book Antiqua"/>
          <w:lang w:val="es-ES"/>
        </w:rPr>
        <w:t>ó</w:t>
      </w:r>
      <w:r w:rsidRPr="00B362FB">
        <w:rPr>
          <w:rFonts w:ascii="Book Antiqua" w:hAnsi="Book Antiqua"/>
          <w:lang w:val="es-ES"/>
        </w:rPr>
        <w:t xml:space="preserve"> pecado» (2 Cor 5,21); «no cometió pecado y no </w:t>
      </w:r>
      <w:r>
        <w:rPr>
          <w:rFonts w:ascii="Book Antiqua" w:hAnsi="Book Antiqua"/>
          <w:lang w:val="es-ES"/>
        </w:rPr>
        <w:t xml:space="preserve">se </w:t>
      </w:r>
      <w:r w:rsidRPr="00B362FB">
        <w:rPr>
          <w:rFonts w:ascii="Book Antiqua" w:hAnsi="Book Antiqua"/>
          <w:lang w:val="es-ES"/>
        </w:rPr>
        <w:t xml:space="preserve">encontró engaño en su boca» (1 P 2,22); «fue </w:t>
      </w:r>
      <w:r>
        <w:rPr>
          <w:rFonts w:ascii="Book Antiqua" w:hAnsi="Book Antiqua"/>
          <w:lang w:val="es-ES"/>
        </w:rPr>
        <w:t xml:space="preserve">probado </w:t>
      </w:r>
      <w:r w:rsidRPr="00B362FB">
        <w:rPr>
          <w:rFonts w:ascii="Book Antiqua" w:hAnsi="Book Antiqua"/>
          <w:lang w:val="es-ES"/>
        </w:rPr>
        <w:t xml:space="preserve">en todo como nosotros, excluyendo el pecado» (Heb 4,15); «tal era el sumo sacerdote que necesitábamos: santo, inocente, intachable, separado de los pecadores» (Heb 7,26). Juan, en </w:t>
      </w:r>
      <w:r>
        <w:rPr>
          <w:rFonts w:ascii="Book Antiqua" w:hAnsi="Book Antiqua"/>
          <w:lang w:val="es-ES"/>
        </w:rPr>
        <w:t>la</w:t>
      </w:r>
      <w:r w:rsidRPr="00B362FB">
        <w:rPr>
          <w:rFonts w:ascii="Book Antiqua" w:hAnsi="Book Antiqua"/>
          <w:lang w:val="es-ES"/>
        </w:rPr>
        <w:t xml:space="preserve"> primera carta,</w:t>
      </w:r>
      <w:r>
        <w:rPr>
          <w:rFonts w:ascii="Book Antiqua" w:hAnsi="Book Antiqua"/>
          <w:lang w:val="es-ES"/>
        </w:rPr>
        <w:t xml:space="preserve"> no </w:t>
      </w:r>
      <w:r w:rsidRPr="00B362FB">
        <w:rPr>
          <w:rFonts w:ascii="Book Antiqua" w:hAnsi="Book Antiqua"/>
          <w:lang w:val="es-ES"/>
        </w:rPr>
        <w:t xml:space="preserve">se cansa de proclamar: «Es puro...; en él no hay pecado...; </w:t>
      </w:r>
      <w:r>
        <w:rPr>
          <w:rFonts w:ascii="Book Antiqua" w:hAnsi="Book Antiqua"/>
          <w:lang w:val="es-ES"/>
        </w:rPr>
        <w:t>es justo»</w:t>
      </w:r>
      <w:r w:rsidRPr="00B362FB">
        <w:rPr>
          <w:rFonts w:ascii="Book Antiqua" w:hAnsi="Book Antiqua"/>
          <w:lang w:val="es-ES"/>
        </w:rPr>
        <w:t xml:space="preserve"> (1 Jn 3,3-7). </w:t>
      </w:r>
    </w:p>
    <w:p w14:paraId="3171DB9D" w14:textId="77777777" w:rsidR="00CF39D0" w:rsidRPr="00B362FB" w:rsidRDefault="00CF39D0" w:rsidP="00CF39D0">
      <w:pPr>
        <w:ind w:left="45" w:firstLine="664"/>
        <w:jc w:val="both"/>
        <w:rPr>
          <w:rFonts w:ascii="Book Antiqua" w:hAnsi="Book Antiqua"/>
          <w:lang w:val="es-ES"/>
        </w:rPr>
      </w:pPr>
      <w:r w:rsidRPr="00B362FB">
        <w:rPr>
          <w:rFonts w:ascii="Book Antiqua" w:hAnsi="Book Antiqua"/>
          <w:lang w:val="es-ES"/>
        </w:rPr>
        <w:t xml:space="preserve">La conciencia de Jesús es un cristal transparente. Nunca la más mínima admisión de culpa, o petición de disculpa y perdón, ni hacia Dios ni hacia los hombres. Siempre la tranquila </w:t>
      </w:r>
      <w:r>
        <w:rPr>
          <w:rFonts w:ascii="Book Antiqua" w:hAnsi="Book Antiqua"/>
          <w:lang w:val="es-ES"/>
        </w:rPr>
        <w:t xml:space="preserve">certeza </w:t>
      </w:r>
      <w:r w:rsidRPr="00B362FB">
        <w:rPr>
          <w:rFonts w:ascii="Book Antiqua" w:hAnsi="Book Antiqua"/>
          <w:lang w:val="es-ES"/>
        </w:rPr>
        <w:t xml:space="preserve">de estar en verdad y </w:t>
      </w:r>
      <w:r>
        <w:rPr>
          <w:rFonts w:ascii="Book Antiqua" w:hAnsi="Book Antiqua"/>
          <w:lang w:val="es-ES"/>
        </w:rPr>
        <w:t>en lo correcto</w:t>
      </w:r>
      <w:r w:rsidRPr="00B362FB">
        <w:rPr>
          <w:rFonts w:ascii="Book Antiqua" w:hAnsi="Book Antiqua"/>
          <w:lang w:val="es-ES"/>
        </w:rPr>
        <w:t xml:space="preserve">, de haber actuado bien; que </w:t>
      </w:r>
      <w:r>
        <w:rPr>
          <w:rFonts w:ascii="Book Antiqua" w:hAnsi="Book Antiqua"/>
          <w:lang w:val="es-ES"/>
        </w:rPr>
        <w:t xml:space="preserve">es muy distinto </w:t>
      </w:r>
      <w:r w:rsidRPr="00B362FB">
        <w:rPr>
          <w:rFonts w:ascii="Book Antiqua" w:hAnsi="Book Antiqua"/>
          <w:lang w:val="es-ES"/>
        </w:rPr>
        <w:t xml:space="preserve">de la presunción humana de justicia. Ningún otro personaje de la historia se atrevió a decir </w:t>
      </w:r>
      <w:r>
        <w:rPr>
          <w:rFonts w:ascii="Book Antiqua" w:hAnsi="Book Antiqua"/>
          <w:lang w:val="es-ES"/>
        </w:rPr>
        <w:t>esto</w:t>
      </w:r>
      <w:r w:rsidRPr="00B362FB">
        <w:rPr>
          <w:rFonts w:ascii="Book Antiqua" w:hAnsi="Book Antiqua"/>
          <w:lang w:val="es-ES"/>
        </w:rPr>
        <w:t xml:space="preserve"> de sí mismo. </w:t>
      </w:r>
    </w:p>
    <w:p w14:paraId="7802E11C" w14:textId="77777777" w:rsidR="00CF39D0" w:rsidRPr="00B362FB" w:rsidRDefault="00CF39D0" w:rsidP="00CF39D0">
      <w:pPr>
        <w:ind w:left="45" w:firstLine="664"/>
        <w:jc w:val="both"/>
        <w:rPr>
          <w:rFonts w:ascii="Book Antiqua" w:hAnsi="Book Antiqua"/>
          <w:lang w:val="es-ES"/>
        </w:rPr>
      </w:pPr>
      <w:r w:rsidRPr="00B362FB">
        <w:rPr>
          <w:rFonts w:ascii="Book Antiqua" w:hAnsi="Book Antiqua"/>
          <w:lang w:val="es-ES"/>
        </w:rPr>
        <w:t xml:space="preserve">Tal ausencia de culpa —¡y admisión de </w:t>
      </w:r>
      <w:proofErr w:type="gramStart"/>
      <w:r w:rsidRPr="00B362FB">
        <w:rPr>
          <w:rFonts w:ascii="Book Antiqua" w:hAnsi="Book Antiqua"/>
          <w:lang w:val="es-ES"/>
        </w:rPr>
        <w:t>culpa!—</w:t>
      </w:r>
      <w:proofErr w:type="gramEnd"/>
      <w:r w:rsidRPr="00B362FB">
        <w:rPr>
          <w:rFonts w:ascii="Book Antiqua" w:hAnsi="Book Antiqua"/>
          <w:lang w:val="es-ES"/>
        </w:rPr>
        <w:t xml:space="preserve"> no está vinculada a este o aquel pasaje o dicho del Evangelio, </w:t>
      </w:r>
      <w:r>
        <w:rPr>
          <w:rFonts w:ascii="Book Antiqua" w:hAnsi="Book Antiqua"/>
          <w:lang w:val="es-ES"/>
        </w:rPr>
        <w:t xml:space="preserve">de </w:t>
      </w:r>
      <w:r w:rsidRPr="00B362FB">
        <w:rPr>
          <w:rFonts w:ascii="Book Antiqua" w:hAnsi="Book Antiqua"/>
          <w:lang w:val="es-ES"/>
        </w:rPr>
        <w:t xml:space="preserve">cuya historicidad </w:t>
      </w:r>
      <w:r>
        <w:rPr>
          <w:rFonts w:ascii="Book Antiqua" w:hAnsi="Book Antiqua"/>
          <w:lang w:val="es-ES"/>
        </w:rPr>
        <w:t xml:space="preserve">se </w:t>
      </w:r>
      <w:r w:rsidRPr="00B362FB">
        <w:rPr>
          <w:rFonts w:ascii="Book Antiqua" w:hAnsi="Book Antiqua"/>
          <w:lang w:val="es-ES"/>
        </w:rPr>
        <w:t>pued</w:t>
      </w:r>
      <w:r>
        <w:rPr>
          <w:rFonts w:ascii="Book Antiqua" w:hAnsi="Book Antiqua"/>
          <w:lang w:val="es-ES"/>
        </w:rPr>
        <w:t>a</w:t>
      </w:r>
      <w:r w:rsidRPr="00B362FB">
        <w:rPr>
          <w:rFonts w:ascii="Book Antiqua" w:hAnsi="Book Antiqua"/>
          <w:lang w:val="es-ES"/>
        </w:rPr>
        <w:t xml:space="preserve"> duda</w:t>
      </w:r>
      <w:r>
        <w:rPr>
          <w:rFonts w:ascii="Book Antiqua" w:hAnsi="Book Antiqua"/>
          <w:lang w:val="es-ES"/>
        </w:rPr>
        <w:t>r</w:t>
      </w:r>
      <w:r w:rsidRPr="00B362FB">
        <w:rPr>
          <w:rFonts w:ascii="Book Antiqua" w:hAnsi="Book Antiqua"/>
          <w:lang w:val="es-ES"/>
        </w:rPr>
        <w:t xml:space="preserve">, sino que rezuma </w:t>
      </w:r>
      <w:r>
        <w:rPr>
          <w:rFonts w:ascii="Book Antiqua" w:hAnsi="Book Antiqua"/>
          <w:lang w:val="es-ES"/>
        </w:rPr>
        <w:t>en</w:t>
      </w:r>
      <w:r w:rsidRPr="00B362FB">
        <w:rPr>
          <w:rFonts w:ascii="Book Antiqua" w:hAnsi="Book Antiqua"/>
          <w:lang w:val="es-ES"/>
        </w:rPr>
        <w:t xml:space="preserve"> todo el Evangelio. Es un estilo de vida que se refleja en todo. Puedes rebuscar en los pliegues más </w:t>
      </w:r>
      <w:r>
        <w:rPr>
          <w:rFonts w:ascii="Book Antiqua" w:hAnsi="Book Antiqua"/>
          <w:lang w:val="es-ES"/>
        </w:rPr>
        <w:t>ocultos</w:t>
      </w:r>
      <w:r w:rsidRPr="00B362FB">
        <w:rPr>
          <w:rFonts w:ascii="Book Antiqua" w:hAnsi="Book Antiqua"/>
          <w:lang w:val="es-ES"/>
        </w:rPr>
        <w:t xml:space="preserve"> de los evangelios y el resultado es siempre el mismo. No basta </w:t>
      </w:r>
      <w:r>
        <w:rPr>
          <w:rFonts w:ascii="Book Antiqua" w:hAnsi="Book Antiqua"/>
          <w:lang w:val="es-ES"/>
        </w:rPr>
        <w:t xml:space="preserve">para </w:t>
      </w:r>
      <w:r w:rsidRPr="00B362FB">
        <w:rPr>
          <w:rFonts w:ascii="Book Antiqua" w:hAnsi="Book Antiqua"/>
          <w:lang w:val="es-ES"/>
        </w:rPr>
        <w:t>explicar tod</w:t>
      </w:r>
      <w:r>
        <w:rPr>
          <w:rFonts w:ascii="Book Antiqua" w:hAnsi="Book Antiqua"/>
          <w:lang w:val="es-ES"/>
        </w:rPr>
        <w:t>o</w:t>
      </w:r>
      <w:r w:rsidRPr="00B362FB">
        <w:rPr>
          <w:rFonts w:ascii="Book Antiqua" w:hAnsi="Book Antiqua"/>
          <w:lang w:val="es-ES"/>
        </w:rPr>
        <w:t xml:space="preserve"> esto </w:t>
      </w:r>
      <w:r>
        <w:rPr>
          <w:rFonts w:ascii="Book Antiqua" w:hAnsi="Book Antiqua"/>
          <w:lang w:val="es-ES"/>
        </w:rPr>
        <w:t xml:space="preserve">con </w:t>
      </w:r>
      <w:r w:rsidRPr="00B362FB">
        <w:rPr>
          <w:rFonts w:ascii="Book Antiqua" w:hAnsi="Book Antiqua"/>
          <w:lang w:val="es-ES"/>
        </w:rPr>
        <w:t>la idea de una humanidad excepcionalmente santa y ejemplar. E</w:t>
      </w:r>
      <w:r>
        <w:rPr>
          <w:rFonts w:ascii="Book Antiqua" w:hAnsi="Book Antiqua"/>
          <w:lang w:val="es-ES"/>
        </w:rPr>
        <w:t>st</w:t>
      </w:r>
      <w:r w:rsidRPr="00B362FB">
        <w:rPr>
          <w:rFonts w:ascii="Book Antiqua" w:hAnsi="Book Antiqua"/>
          <w:lang w:val="es-ES"/>
        </w:rPr>
        <w:t xml:space="preserve">o sería </w:t>
      </w:r>
      <w:r>
        <w:rPr>
          <w:rFonts w:ascii="Book Antiqua" w:hAnsi="Book Antiqua"/>
          <w:lang w:val="es-ES"/>
        </w:rPr>
        <w:t xml:space="preserve">más bien </w:t>
      </w:r>
      <w:r w:rsidRPr="00B362FB">
        <w:rPr>
          <w:rFonts w:ascii="Book Antiqua" w:hAnsi="Book Antiqua"/>
          <w:lang w:val="es-ES"/>
        </w:rPr>
        <w:t xml:space="preserve">desmentido por </w:t>
      </w:r>
      <w:r>
        <w:rPr>
          <w:rFonts w:ascii="Book Antiqua" w:hAnsi="Book Antiqua"/>
          <w:lang w:val="es-ES"/>
        </w:rPr>
        <w:t>aquello</w:t>
      </w:r>
      <w:r w:rsidRPr="00B362FB">
        <w:rPr>
          <w:rFonts w:ascii="Book Antiqua" w:hAnsi="Book Antiqua"/>
          <w:lang w:val="es-ES"/>
        </w:rPr>
        <w:t>. Tal seguridad, tal exclusión del pecado, como la que se nota en Jesús, indicaría una humanidad excepcional, pero excepcional en el orgullo, no en la santidad. Tal conciencia es</w:t>
      </w:r>
      <w:r>
        <w:rPr>
          <w:rFonts w:ascii="Book Antiqua" w:hAnsi="Book Antiqua"/>
          <w:lang w:val="es-ES"/>
        </w:rPr>
        <w:t>,</w:t>
      </w:r>
      <w:r w:rsidRPr="00B362FB">
        <w:rPr>
          <w:rFonts w:ascii="Book Antiqua" w:hAnsi="Book Antiqua"/>
          <w:lang w:val="es-ES"/>
        </w:rPr>
        <w:t xml:space="preserve"> en sí misma</w:t>
      </w:r>
      <w:r>
        <w:rPr>
          <w:rFonts w:ascii="Book Antiqua" w:hAnsi="Book Antiqua"/>
          <w:lang w:val="es-ES"/>
        </w:rPr>
        <w:t>,</w:t>
      </w:r>
      <w:r w:rsidRPr="00B362FB">
        <w:rPr>
          <w:rFonts w:ascii="Book Antiqua" w:hAnsi="Book Antiqua"/>
          <w:lang w:val="es-ES"/>
        </w:rPr>
        <w:t xml:space="preserve"> </w:t>
      </w:r>
      <w:r>
        <w:rPr>
          <w:rFonts w:ascii="Book Antiqua" w:hAnsi="Book Antiqua"/>
          <w:lang w:val="es-ES"/>
        </w:rPr>
        <w:t xml:space="preserve">o </w:t>
      </w:r>
      <w:r w:rsidRPr="00B362FB">
        <w:rPr>
          <w:rFonts w:ascii="Book Antiqua" w:hAnsi="Book Antiqua"/>
          <w:lang w:val="es-ES"/>
        </w:rPr>
        <w:t>el pecado más grande jamás cometido, mayor que el de Lucifer, o</w:t>
      </w:r>
      <w:r>
        <w:rPr>
          <w:rFonts w:ascii="Book Antiqua" w:hAnsi="Book Antiqua"/>
          <w:lang w:val="es-ES"/>
        </w:rPr>
        <w:t>,</w:t>
      </w:r>
      <w:r w:rsidRPr="00B362FB">
        <w:rPr>
          <w:rFonts w:ascii="Book Antiqua" w:hAnsi="Book Antiqua"/>
          <w:lang w:val="es-ES"/>
        </w:rPr>
        <w:t xml:space="preserve"> en cambio</w:t>
      </w:r>
      <w:r>
        <w:rPr>
          <w:rFonts w:ascii="Book Antiqua" w:hAnsi="Book Antiqua"/>
          <w:lang w:val="es-ES"/>
        </w:rPr>
        <w:t>,</w:t>
      </w:r>
      <w:r w:rsidRPr="00B362FB">
        <w:rPr>
          <w:rFonts w:ascii="Book Antiqua" w:hAnsi="Book Antiqua"/>
          <w:lang w:val="es-ES"/>
        </w:rPr>
        <w:t xml:space="preserve"> la pura verdad. La resurrección de Cristo es </w:t>
      </w:r>
      <w:r>
        <w:rPr>
          <w:rFonts w:ascii="Book Antiqua" w:hAnsi="Book Antiqua"/>
          <w:lang w:val="es-ES"/>
        </w:rPr>
        <w:t>la</w:t>
      </w:r>
      <w:r w:rsidRPr="00B362FB">
        <w:rPr>
          <w:rFonts w:ascii="Book Antiqua" w:hAnsi="Book Antiqua"/>
          <w:lang w:val="es-ES"/>
        </w:rPr>
        <w:t xml:space="preserve"> prueba concreta de que </w:t>
      </w:r>
      <w:r>
        <w:rPr>
          <w:rFonts w:ascii="Book Antiqua" w:hAnsi="Book Antiqua"/>
          <w:lang w:val="es-ES"/>
        </w:rPr>
        <w:t>era</w:t>
      </w:r>
      <w:r w:rsidRPr="00B362FB">
        <w:rPr>
          <w:rFonts w:ascii="Book Antiqua" w:hAnsi="Book Antiqua"/>
          <w:lang w:val="es-ES"/>
        </w:rPr>
        <w:t xml:space="preserve"> pura verdad. </w:t>
      </w:r>
    </w:p>
    <w:p w14:paraId="2182EF87" w14:textId="77777777" w:rsidR="00CF39D0" w:rsidRPr="00B362FB" w:rsidRDefault="00CF39D0" w:rsidP="00CF39D0">
      <w:pPr>
        <w:ind w:left="45" w:firstLine="664"/>
        <w:jc w:val="both"/>
        <w:rPr>
          <w:rFonts w:ascii="Book Antiqua" w:hAnsi="Book Antiqua"/>
          <w:lang w:val="es-ES"/>
        </w:rPr>
      </w:pPr>
    </w:p>
    <w:p w14:paraId="372BC75D" w14:textId="77777777" w:rsidR="00CF39D0" w:rsidRPr="00B362FB" w:rsidRDefault="00CF39D0" w:rsidP="00CF39D0">
      <w:pPr>
        <w:ind w:left="33"/>
        <w:jc w:val="both"/>
        <w:rPr>
          <w:rFonts w:ascii="Book Antiqua" w:hAnsi="Book Antiqua"/>
          <w:b/>
          <w:sz w:val="28"/>
          <w:szCs w:val="28"/>
          <w:lang w:val="es-ES"/>
        </w:rPr>
      </w:pPr>
      <w:r w:rsidRPr="00B362FB">
        <w:rPr>
          <w:rFonts w:ascii="Book Antiqua" w:hAnsi="Book Antiqua"/>
          <w:b/>
          <w:sz w:val="28"/>
          <w:szCs w:val="28"/>
          <w:lang w:val="es-ES"/>
        </w:rPr>
        <w:t>«Santificado</w:t>
      </w:r>
      <w:r>
        <w:rPr>
          <w:rFonts w:ascii="Book Antiqua" w:hAnsi="Book Antiqua"/>
          <w:b/>
          <w:sz w:val="28"/>
          <w:szCs w:val="28"/>
          <w:lang w:val="es-ES"/>
        </w:rPr>
        <w:t>s</w:t>
      </w:r>
      <w:r w:rsidRPr="00B362FB">
        <w:rPr>
          <w:rFonts w:ascii="Book Antiqua" w:hAnsi="Book Antiqua"/>
          <w:b/>
          <w:sz w:val="28"/>
          <w:szCs w:val="28"/>
          <w:lang w:val="es-ES"/>
        </w:rPr>
        <w:t xml:space="preserve"> en Cristo Jesús» </w:t>
      </w:r>
    </w:p>
    <w:p w14:paraId="258C12E7" w14:textId="77777777" w:rsidR="00CF39D0" w:rsidRPr="00B362FB" w:rsidRDefault="00CF39D0" w:rsidP="00CF39D0">
      <w:pPr>
        <w:ind w:left="4"/>
        <w:jc w:val="both"/>
        <w:rPr>
          <w:rFonts w:ascii="Book Antiqua" w:hAnsi="Book Antiqua"/>
          <w:lang w:val="es-ES"/>
        </w:rPr>
      </w:pPr>
    </w:p>
    <w:p w14:paraId="09BDF2C6" w14:textId="77777777" w:rsidR="00CF39D0" w:rsidRPr="00B362FB" w:rsidRDefault="00CF39D0" w:rsidP="00CF39D0">
      <w:pPr>
        <w:ind w:left="4" w:firstLine="705"/>
        <w:jc w:val="both"/>
        <w:rPr>
          <w:rFonts w:ascii="Book Antiqua" w:hAnsi="Book Antiqua"/>
          <w:lang w:val="es-ES"/>
        </w:rPr>
      </w:pPr>
      <w:r w:rsidRPr="00B362FB">
        <w:rPr>
          <w:rFonts w:ascii="Book Antiqua" w:hAnsi="Book Antiqua"/>
          <w:lang w:val="es-ES"/>
        </w:rPr>
        <w:t xml:space="preserve">Ahora </w:t>
      </w:r>
      <w:r>
        <w:rPr>
          <w:rFonts w:ascii="Book Antiqua" w:hAnsi="Book Antiqua"/>
          <w:lang w:val="es-ES"/>
        </w:rPr>
        <w:t xml:space="preserve">pasamos a ver </w:t>
      </w:r>
      <w:r w:rsidRPr="00B362FB">
        <w:rPr>
          <w:rFonts w:ascii="Book Antiqua" w:hAnsi="Book Antiqua"/>
          <w:lang w:val="es-ES"/>
        </w:rPr>
        <w:t xml:space="preserve">lo que la santidad de Cristo significa para nosotros. Y aquí nos encontramos inmediatamente con </w:t>
      </w:r>
      <w:r>
        <w:rPr>
          <w:rFonts w:ascii="Book Antiqua" w:hAnsi="Book Antiqua"/>
          <w:lang w:val="es-ES"/>
        </w:rPr>
        <w:t xml:space="preserve">una </w:t>
      </w:r>
      <w:r w:rsidRPr="00B362FB">
        <w:rPr>
          <w:rFonts w:ascii="Book Antiqua" w:hAnsi="Book Antiqua"/>
          <w:lang w:val="es-ES"/>
        </w:rPr>
        <w:t xml:space="preserve">buena noticia. De hecho, hay </w:t>
      </w:r>
      <w:r>
        <w:rPr>
          <w:rFonts w:ascii="Book Antiqua" w:hAnsi="Book Antiqua"/>
          <w:lang w:val="es-ES"/>
        </w:rPr>
        <w:t xml:space="preserve">una </w:t>
      </w:r>
      <w:r w:rsidRPr="00B362FB">
        <w:rPr>
          <w:rFonts w:ascii="Book Antiqua" w:hAnsi="Book Antiqua"/>
          <w:lang w:val="es-ES"/>
        </w:rPr>
        <w:t xml:space="preserve">buena noticia, un feliz anuncio, </w:t>
      </w:r>
      <w:r>
        <w:rPr>
          <w:rFonts w:ascii="Book Antiqua" w:hAnsi="Book Antiqua"/>
          <w:lang w:val="es-ES"/>
        </w:rPr>
        <w:t xml:space="preserve">incluso a propósito de </w:t>
      </w:r>
      <w:r w:rsidRPr="00B362FB">
        <w:rPr>
          <w:rFonts w:ascii="Book Antiqua" w:hAnsi="Book Antiqua"/>
          <w:lang w:val="es-ES"/>
        </w:rPr>
        <w:t xml:space="preserve">la santidad de Cristo. No es tanto que Jesús sea el Santo de Dios, o el hecho de que nosotros también debemos ser santos e inmaculados. No, la sorpresa feliz es que Jesús comunica, da, nos </w:t>
      </w:r>
      <w:r>
        <w:rPr>
          <w:rFonts w:ascii="Book Antiqua" w:hAnsi="Book Antiqua"/>
          <w:lang w:val="es-ES"/>
        </w:rPr>
        <w:t xml:space="preserve">regala </w:t>
      </w:r>
      <w:r w:rsidRPr="00B362FB">
        <w:rPr>
          <w:rFonts w:ascii="Book Antiqua" w:hAnsi="Book Antiqua"/>
          <w:lang w:val="es-ES"/>
        </w:rPr>
        <w:t xml:space="preserve">su </w:t>
      </w:r>
      <w:r w:rsidRPr="00B362FB">
        <w:rPr>
          <w:rFonts w:ascii="Book Antiqua" w:hAnsi="Book Antiqua"/>
          <w:lang w:val="es-ES"/>
        </w:rPr>
        <w:lastRenderedPageBreak/>
        <w:t xml:space="preserve">santidad. Que su santidad es también nuestra. Es más, que él mismo es nuestra santidad. </w:t>
      </w:r>
    </w:p>
    <w:p w14:paraId="57175B03" w14:textId="77777777" w:rsidR="00CF39D0" w:rsidRPr="00B362FB" w:rsidRDefault="00CF39D0" w:rsidP="00CF39D0">
      <w:pPr>
        <w:ind w:left="4" w:firstLine="705"/>
        <w:jc w:val="both"/>
        <w:rPr>
          <w:rFonts w:ascii="Book Antiqua" w:hAnsi="Book Antiqua"/>
          <w:lang w:val="es-ES"/>
        </w:rPr>
      </w:pPr>
      <w:r>
        <w:rPr>
          <w:rFonts w:ascii="Book Antiqua" w:hAnsi="Book Antiqua"/>
          <w:lang w:val="es-ES"/>
        </w:rPr>
        <w:t>Todo</w:t>
      </w:r>
      <w:r w:rsidRPr="00B362FB">
        <w:rPr>
          <w:rFonts w:ascii="Book Antiqua" w:hAnsi="Book Antiqua"/>
          <w:lang w:val="es-ES"/>
        </w:rPr>
        <w:t xml:space="preserve"> </w:t>
      </w:r>
      <w:r>
        <w:rPr>
          <w:rFonts w:ascii="Book Antiqua" w:hAnsi="Book Antiqua"/>
          <w:lang w:val="es-ES"/>
        </w:rPr>
        <w:t xml:space="preserve">progenitor </w:t>
      </w:r>
      <w:r w:rsidRPr="00B362FB">
        <w:rPr>
          <w:rFonts w:ascii="Book Antiqua" w:hAnsi="Book Antiqua"/>
          <w:lang w:val="es-ES"/>
        </w:rPr>
        <w:t xml:space="preserve">humano puede transmitir a sus hijos lo que tienen, pero no lo que </w:t>
      </w:r>
      <w:r>
        <w:rPr>
          <w:rFonts w:ascii="Book Antiqua" w:hAnsi="Book Antiqua"/>
          <w:lang w:val="es-ES"/>
        </w:rPr>
        <w:t>e</w:t>
      </w:r>
      <w:r w:rsidRPr="00B362FB">
        <w:rPr>
          <w:rFonts w:ascii="Book Antiqua" w:hAnsi="Book Antiqua"/>
          <w:lang w:val="es-ES"/>
        </w:rPr>
        <w:t xml:space="preserve">s. Si es un artista, un científico, o incluso un santo, no </w:t>
      </w:r>
      <w:r>
        <w:rPr>
          <w:rFonts w:ascii="Book Antiqua" w:hAnsi="Book Antiqua"/>
          <w:lang w:val="es-ES"/>
        </w:rPr>
        <w:t xml:space="preserve">hay que dar por descontado </w:t>
      </w:r>
      <w:r w:rsidRPr="00B362FB">
        <w:rPr>
          <w:rFonts w:ascii="Book Antiqua" w:hAnsi="Book Antiqua"/>
          <w:lang w:val="es-ES"/>
        </w:rPr>
        <w:t>que los niños también na</w:t>
      </w:r>
      <w:r>
        <w:rPr>
          <w:rFonts w:ascii="Book Antiqua" w:hAnsi="Book Antiqua"/>
          <w:lang w:val="es-ES"/>
        </w:rPr>
        <w:t>zcan</w:t>
      </w:r>
      <w:r w:rsidRPr="00B362FB">
        <w:rPr>
          <w:rFonts w:ascii="Book Antiqua" w:hAnsi="Book Antiqua"/>
          <w:lang w:val="es-ES"/>
        </w:rPr>
        <w:t xml:space="preserve"> artistas, científicos o santos. </w:t>
      </w:r>
      <w:r>
        <w:rPr>
          <w:rFonts w:ascii="Book Antiqua" w:hAnsi="Book Antiqua"/>
          <w:lang w:val="es-ES"/>
        </w:rPr>
        <w:t xml:space="preserve">A lo sumo </w:t>
      </w:r>
      <w:r w:rsidRPr="00B362FB">
        <w:rPr>
          <w:rFonts w:ascii="Book Antiqua" w:hAnsi="Book Antiqua"/>
          <w:lang w:val="es-ES"/>
        </w:rPr>
        <w:t>puede enseñarles, darles un ejemplo, pero no transmitirl</w:t>
      </w:r>
      <w:r>
        <w:rPr>
          <w:rFonts w:ascii="Book Antiqua" w:hAnsi="Book Antiqua"/>
          <w:lang w:val="es-ES"/>
        </w:rPr>
        <w:t>e</w:t>
      </w:r>
      <w:r w:rsidRPr="00B362FB">
        <w:rPr>
          <w:rFonts w:ascii="Book Antiqua" w:hAnsi="Book Antiqua"/>
          <w:lang w:val="es-ES"/>
        </w:rPr>
        <w:t xml:space="preserve">s casi como </w:t>
      </w:r>
      <w:r>
        <w:rPr>
          <w:rFonts w:ascii="Book Antiqua" w:hAnsi="Book Antiqua"/>
          <w:lang w:val="es-ES"/>
        </w:rPr>
        <w:t>una herencia</w:t>
      </w:r>
      <w:r w:rsidRPr="00B362FB">
        <w:rPr>
          <w:rFonts w:ascii="Book Antiqua" w:hAnsi="Book Antiqua"/>
          <w:lang w:val="es-ES"/>
        </w:rPr>
        <w:t xml:space="preserve">. Jesús, </w:t>
      </w:r>
      <w:r>
        <w:rPr>
          <w:rFonts w:ascii="Book Antiqua" w:hAnsi="Book Antiqua"/>
          <w:lang w:val="es-ES"/>
        </w:rPr>
        <w:t>en cambio</w:t>
      </w:r>
      <w:r w:rsidRPr="00B362FB">
        <w:rPr>
          <w:rFonts w:ascii="Book Antiqua" w:hAnsi="Book Antiqua"/>
          <w:lang w:val="es-ES"/>
        </w:rPr>
        <w:t xml:space="preserve">, en el bautismo, no sólo nos transmite lo que tiene, sino también lo que es. Es santo y nos hace santos; es el Hijo de Dios y nos hace hijos de Dios. </w:t>
      </w:r>
    </w:p>
    <w:p w14:paraId="360B6E10" w14:textId="77777777" w:rsidR="00CF39D0" w:rsidRPr="00B362FB" w:rsidRDefault="00CF39D0" w:rsidP="00CF39D0">
      <w:pPr>
        <w:ind w:left="4" w:firstLine="705"/>
        <w:jc w:val="both"/>
        <w:rPr>
          <w:rFonts w:ascii="Book Antiqua" w:hAnsi="Book Antiqua"/>
          <w:lang w:val="es-ES"/>
        </w:rPr>
      </w:pPr>
      <w:r w:rsidRPr="00B362FB">
        <w:rPr>
          <w:rFonts w:ascii="Book Antiqua" w:hAnsi="Book Antiqua"/>
          <w:lang w:val="es-ES"/>
        </w:rPr>
        <w:t xml:space="preserve">El Vaticano II también </w:t>
      </w:r>
      <w:r>
        <w:rPr>
          <w:rFonts w:ascii="Book Antiqua" w:hAnsi="Book Antiqua"/>
          <w:lang w:val="es-ES"/>
        </w:rPr>
        <w:t xml:space="preserve">lo </w:t>
      </w:r>
      <w:r w:rsidRPr="00B362FB">
        <w:rPr>
          <w:rFonts w:ascii="Book Antiqua" w:hAnsi="Book Antiqua"/>
          <w:lang w:val="es-ES"/>
        </w:rPr>
        <w:t>reafirma: «</w:t>
      </w:r>
      <w:r w:rsidRPr="00B362FB">
        <w:rPr>
          <w:rFonts w:ascii="Book Antiqua" w:hAnsi="Book Antiqua"/>
          <w:color w:val="000000"/>
          <w:shd w:val="clear" w:color="auto" w:fill="FFFFFF"/>
          <w:lang w:val="es-ES"/>
        </w:rPr>
        <w:t xml:space="preserve">Los seguidores de Cristo, llamados por Dios, no por sus obras, sino por su plan y gracia, justificados en Jesús nuestro Señor, en el bautismo de la fe fueron verdaderamente hechos hijos de Dios y </w:t>
      </w:r>
      <w:r>
        <w:rPr>
          <w:rFonts w:ascii="Book Antiqua" w:hAnsi="Book Antiqua"/>
          <w:color w:val="000000"/>
          <w:shd w:val="clear" w:color="auto" w:fill="FFFFFF"/>
          <w:lang w:val="es-ES"/>
        </w:rPr>
        <w:t>partícipes de l</w:t>
      </w:r>
      <w:r w:rsidRPr="00B362FB">
        <w:rPr>
          <w:rFonts w:ascii="Book Antiqua" w:hAnsi="Book Antiqua"/>
          <w:color w:val="000000"/>
          <w:shd w:val="clear" w:color="auto" w:fill="FFFFFF"/>
          <w:lang w:val="es-ES"/>
        </w:rPr>
        <w:t>a naturaleza divina, y por lo tanto verdaderamente santos» (LG 40). La santidad cristiana</w:t>
      </w:r>
      <w:r>
        <w:rPr>
          <w:rFonts w:ascii="Book Antiqua" w:hAnsi="Book Antiqua"/>
          <w:color w:val="000000"/>
          <w:shd w:val="clear" w:color="auto" w:fill="FFFFFF"/>
          <w:lang w:val="es-ES"/>
        </w:rPr>
        <w:t xml:space="preserve"> entonces</w:t>
      </w:r>
      <w:r w:rsidRPr="00B362FB">
        <w:rPr>
          <w:rFonts w:ascii="Book Antiqua" w:hAnsi="Book Antiqua"/>
          <w:color w:val="000000"/>
          <w:shd w:val="clear" w:color="auto" w:fill="FFFFFF"/>
          <w:lang w:val="es-ES"/>
        </w:rPr>
        <w:t>, ante</w:t>
      </w:r>
      <w:r>
        <w:rPr>
          <w:rFonts w:ascii="Book Antiqua" w:hAnsi="Book Antiqua"/>
          <w:color w:val="000000"/>
          <w:shd w:val="clear" w:color="auto" w:fill="FFFFFF"/>
          <w:lang w:val="es-ES"/>
        </w:rPr>
        <w:t>s</w:t>
      </w:r>
      <w:r w:rsidRPr="00B362FB">
        <w:rPr>
          <w:rFonts w:ascii="Book Antiqua" w:hAnsi="Book Antiqua"/>
          <w:color w:val="000000"/>
          <w:shd w:val="clear" w:color="auto" w:fill="FFFFFF"/>
          <w:lang w:val="es-ES"/>
        </w:rPr>
        <w:t xml:space="preserve"> </w:t>
      </w:r>
      <w:r>
        <w:rPr>
          <w:rFonts w:ascii="Book Antiqua" w:hAnsi="Book Antiqua"/>
          <w:color w:val="000000"/>
          <w:shd w:val="clear" w:color="auto" w:fill="FFFFFF"/>
          <w:lang w:val="es-ES"/>
        </w:rPr>
        <w:t xml:space="preserve">que </w:t>
      </w:r>
      <w:r w:rsidRPr="00B362FB">
        <w:rPr>
          <w:rFonts w:ascii="Book Antiqua" w:hAnsi="Book Antiqua"/>
          <w:color w:val="000000"/>
          <w:shd w:val="clear" w:color="auto" w:fill="FFFFFF"/>
          <w:lang w:val="es-ES"/>
        </w:rPr>
        <w:t>un deber, es un don.</w:t>
      </w:r>
    </w:p>
    <w:p w14:paraId="6F8A2BD5" w14:textId="77777777" w:rsidR="00CF39D0" w:rsidRDefault="00CF39D0" w:rsidP="00CF39D0">
      <w:pPr>
        <w:pStyle w:val="Atesto"/>
        <w:tabs>
          <w:tab w:val="clear" w:pos="340"/>
        </w:tabs>
        <w:spacing w:line="240" w:lineRule="auto"/>
        <w:ind w:firstLine="709"/>
        <w:rPr>
          <w:rFonts w:ascii="Book Antiqua" w:hAnsi="Book Antiqua" w:cs="Times New Roman"/>
          <w:color w:val="auto"/>
          <w:lang w:val="es-ES"/>
        </w:rPr>
      </w:pPr>
      <w:r w:rsidRPr="00B362FB">
        <w:rPr>
          <w:rFonts w:ascii="Book Antiqua" w:hAnsi="Book Antiqua" w:cs="Times New Roman"/>
          <w:color w:val="auto"/>
          <w:lang w:val="es-ES"/>
        </w:rPr>
        <w:t>¿Qué se puede hacer para acoger este don y hacer que sea una experiencia vivida y no sólo creíd</w:t>
      </w:r>
      <w:r>
        <w:rPr>
          <w:rFonts w:ascii="Book Antiqua" w:hAnsi="Book Antiqua" w:cs="Times New Roman"/>
          <w:color w:val="auto"/>
          <w:lang w:val="es-ES"/>
        </w:rPr>
        <w:t>a</w:t>
      </w:r>
      <w:r w:rsidRPr="00B362FB">
        <w:rPr>
          <w:rFonts w:ascii="Book Antiqua" w:hAnsi="Book Antiqua" w:cs="Times New Roman"/>
          <w:color w:val="auto"/>
          <w:lang w:val="es-ES"/>
        </w:rPr>
        <w:t xml:space="preserve">? La primera y fundamental respuesta es la fe. No </w:t>
      </w:r>
      <w:r>
        <w:rPr>
          <w:rFonts w:ascii="Book Antiqua" w:hAnsi="Book Antiqua" w:cs="Times New Roman"/>
          <w:color w:val="auto"/>
          <w:lang w:val="es-ES"/>
        </w:rPr>
        <w:t xml:space="preserve">una fe </w:t>
      </w:r>
      <w:r w:rsidRPr="00B362FB">
        <w:rPr>
          <w:rFonts w:ascii="Book Antiqua" w:hAnsi="Book Antiqua" w:cs="Times New Roman"/>
          <w:color w:val="auto"/>
          <w:lang w:val="es-ES"/>
        </w:rPr>
        <w:t>cualquier</w:t>
      </w:r>
      <w:r>
        <w:rPr>
          <w:rFonts w:ascii="Book Antiqua" w:hAnsi="Book Antiqua" w:cs="Times New Roman"/>
          <w:color w:val="auto"/>
          <w:lang w:val="es-ES"/>
        </w:rPr>
        <w:t>a</w:t>
      </w:r>
      <w:r w:rsidRPr="00B362FB">
        <w:rPr>
          <w:rFonts w:ascii="Book Antiqua" w:hAnsi="Book Antiqua" w:cs="Times New Roman"/>
          <w:color w:val="auto"/>
          <w:lang w:val="es-ES"/>
        </w:rPr>
        <w:t xml:space="preserve">, sino la fe por la cual </w:t>
      </w:r>
      <w:r>
        <w:rPr>
          <w:rFonts w:ascii="Book Antiqua" w:hAnsi="Book Antiqua" w:cs="Times New Roman"/>
          <w:color w:val="auto"/>
          <w:lang w:val="es-ES"/>
        </w:rPr>
        <w:t xml:space="preserve">nos </w:t>
      </w:r>
      <w:r w:rsidRPr="00B362FB">
        <w:rPr>
          <w:rFonts w:ascii="Book Antiqua" w:hAnsi="Book Antiqua" w:cs="Times New Roman"/>
          <w:color w:val="auto"/>
          <w:lang w:val="es-ES"/>
        </w:rPr>
        <w:t xml:space="preserve">apropiamos </w:t>
      </w:r>
      <w:r>
        <w:rPr>
          <w:rFonts w:ascii="Book Antiqua" w:hAnsi="Book Antiqua" w:cs="Times New Roman"/>
          <w:color w:val="auto"/>
          <w:lang w:val="es-ES"/>
        </w:rPr>
        <w:t xml:space="preserve">de </w:t>
      </w:r>
      <w:r w:rsidRPr="00B362FB">
        <w:rPr>
          <w:rFonts w:ascii="Book Antiqua" w:hAnsi="Book Antiqua" w:cs="Times New Roman"/>
          <w:color w:val="auto"/>
          <w:lang w:val="es-ES"/>
        </w:rPr>
        <w:t xml:space="preserve">lo que Cristo ha adquirido para nosotros. La fe </w:t>
      </w:r>
      <w:r w:rsidRPr="00142A0B">
        <w:rPr>
          <w:rFonts w:ascii="Book Antiqua" w:hAnsi="Book Antiqua" w:cs="Times New Roman"/>
          <w:color w:val="auto"/>
          <w:lang w:val="es-ES"/>
        </w:rPr>
        <w:t xml:space="preserve">que da el golpe de audacia y que realiza el </w:t>
      </w:r>
      <w:r>
        <w:rPr>
          <w:rFonts w:ascii="Book Antiqua" w:hAnsi="Book Antiqua" w:cs="Times New Roman"/>
          <w:color w:val="auto"/>
          <w:lang w:val="es-ES"/>
        </w:rPr>
        <w:t>sentido</w:t>
      </w:r>
      <w:r w:rsidRPr="00142A0B">
        <w:rPr>
          <w:rFonts w:ascii="Book Antiqua" w:hAnsi="Book Antiqua" w:cs="Times New Roman"/>
          <w:color w:val="auto"/>
          <w:lang w:val="es-ES"/>
        </w:rPr>
        <w:t xml:space="preserve"> de nuestra vida cristiana. Pablo escribió: </w:t>
      </w:r>
    </w:p>
    <w:p w14:paraId="22C08A49" w14:textId="77777777" w:rsidR="00CF39D0" w:rsidRDefault="00CF39D0" w:rsidP="00CF39D0">
      <w:pPr>
        <w:pStyle w:val="Atesto"/>
        <w:tabs>
          <w:tab w:val="clear" w:pos="340"/>
        </w:tabs>
        <w:spacing w:line="240" w:lineRule="auto"/>
        <w:ind w:firstLine="709"/>
        <w:rPr>
          <w:rFonts w:ascii="Book Antiqua" w:hAnsi="Book Antiqua" w:cs="Times New Roman"/>
          <w:color w:val="auto"/>
          <w:lang w:val="es-ES"/>
        </w:rPr>
      </w:pPr>
    </w:p>
    <w:p w14:paraId="4F85C864" w14:textId="77777777" w:rsidR="00CF39D0" w:rsidRPr="004250EA" w:rsidRDefault="00CF39D0" w:rsidP="00CF39D0">
      <w:pPr>
        <w:pStyle w:val="Atesto"/>
        <w:tabs>
          <w:tab w:val="clear" w:pos="340"/>
        </w:tabs>
        <w:spacing w:line="240" w:lineRule="auto"/>
        <w:ind w:left="709" w:firstLine="0"/>
        <w:rPr>
          <w:rFonts w:ascii="Book Antiqua" w:hAnsi="Book Antiqua" w:cs="Times New Roman"/>
          <w:color w:val="auto"/>
          <w:sz w:val="22"/>
          <w:szCs w:val="22"/>
          <w:lang w:val="es-ES"/>
        </w:rPr>
      </w:pPr>
      <w:r w:rsidRPr="004250EA">
        <w:rPr>
          <w:rFonts w:ascii="Book Antiqua" w:hAnsi="Book Antiqua" w:cs="Times New Roman"/>
          <w:color w:val="auto"/>
          <w:sz w:val="22"/>
          <w:szCs w:val="22"/>
          <w:lang w:val="es-ES"/>
        </w:rPr>
        <w:t xml:space="preserve">«Cristo Jesús... para nosotros se ha convertido en sabiduría por obra de Dios, justicia, santificación y redención, porque, como está escrito, quien se engría, que se engría en el Señor» (1 Cor 1,30-31). </w:t>
      </w:r>
    </w:p>
    <w:p w14:paraId="5A65952B" w14:textId="77777777" w:rsidR="00CF39D0" w:rsidRDefault="00CF39D0" w:rsidP="00CF39D0">
      <w:pPr>
        <w:pStyle w:val="Atesto"/>
        <w:tabs>
          <w:tab w:val="clear" w:pos="340"/>
        </w:tabs>
        <w:spacing w:line="240" w:lineRule="auto"/>
        <w:ind w:firstLine="709"/>
        <w:rPr>
          <w:rFonts w:ascii="Book Antiqua" w:hAnsi="Book Antiqua" w:cs="Times New Roman"/>
          <w:color w:val="auto"/>
          <w:lang w:val="es-ES"/>
        </w:rPr>
      </w:pPr>
    </w:p>
    <w:p w14:paraId="06188198" w14:textId="77777777" w:rsidR="00CF39D0" w:rsidRPr="00B362FB" w:rsidRDefault="00CF39D0" w:rsidP="00CF39D0">
      <w:pPr>
        <w:pStyle w:val="Atesto"/>
        <w:tabs>
          <w:tab w:val="clear" w:pos="340"/>
        </w:tabs>
        <w:spacing w:line="240" w:lineRule="auto"/>
        <w:ind w:firstLine="709"/>
        <w:rPr>
          <w:rFonts w:ascii="Book Antiqua" w:hAnsi="Book Antiqua" w:cs="Times New Roman"/>
          <w:color w:val="auto"/>
          <w:lang w:val="es-ES"/>
        </w:rPr>
      </w:pPr>
      <w:r w:rsidRPr="00B362FB">
        <w:rPr>
          <w:rFonts w:ascii="Book Antiqua" w:hAnsi="Book Antiqua" w:cs="Times New Roman"/>
          <w:color w:val="auto"/>
          <w:lang w:val="es-ES"/>
        </w:rPr>
        <w:t xml:space="preserve">Lo que Cristo se ha convertido «para nosotros» </w:t>
      </w:r>
      <w:r>
        <w:rPr>
          <w:rFonts w:ascii="Book Antiqua" w:hAnsi="Book Antiqua" w:cs="Times New Roman"/>
          <w:color w:val="auto"/>
          <w:lang w:val="es-ES"/>
        </w:rPr>
        <w:t>—</w:t>
      </w:r>
      <w:r w:rsidRPr="00B362FB">
        <w:rPr>
          <w:rFonts w:ascii="Book Antiqua" w:hAnsi="Book Antiqua" w:cs="Times New Roman"/>
          <w:color w:val="auto"/>
          <w:lang w:val="es-ES"/>
        </w:rPr>
        <w:t>justicia, santidad y redención</w:t>
      </w:r>
      <w:r>
        <w:rPr>
          <w:rFonts w:ascii="Book Antiqua" w:hAnsi="Book Antiqua" w:cs="Times New Roman"/>
          <w:color w:val="auto"/>
          <w:lang w:val="es-ES"/>
        </w:rPr>
        <w:t>—</w:t>
      </w:r>
      <w:r w:rsidRPr="00B362FB">
        <w:rPr>
          <w:rFonts w:ascii="Book Antiqua" w:hAnsi="Book Antiqua" w:cs="Times New Roman"/>
          <w:color w:val="auto"/>
          <w:lang w:val="es-ES"/>
        </w:rPr>
        <w:t xml:space="preserve"> nos pertenece; </w:t>
      </w:r>
      <w:r>
        <w:rPr>
          <w:rFonts w:ascii="Book Antiqua" w:hAnsi="Book Antiqua" w:cs="Times New Roman"/>
          <w:color w:val="auto"/>
          <w:lang w:val="es-ES"/>
        </w:rPr>
        <w:t>¡</w:t>
      </w:r>
      <w:r w:rsidRPr="00B362FB">
        <w:rPr>
          <w:rFonts w:ascii="Book Antiqua" w:hAnsi="Book Antiqua" w:cs="Times New Roman"/>
          <w:color w:val="auto"/>
          <w:lang w:val="es-ES"/>
        </w:rPr>
        <w:t>es más nuestro que si lo hubiéramos hecho</w:t>
      </w:r>
      <w:r>
        <w:rPr>
          <w:rFonts w:ascii="Book Antiqua" w:hAnsi="Book Antiqua" w:cs="Times New Roman"/>
          <w:color w:val="auto"/>
          <w:lang w:val="es-ES"/>
        </w:rPr>
        <w:t xml:space="preserve"> nosotros</w:t>
      </w:r>
      <w:r w:rsidRPr="00B362FB">
        <w:rPr>
          <w:rFonts w:ascii="Book Antiqua" w:hAnsi="Book Antiqua" w:cs="Times New Roman"/>
          <w:color w:val="auto"/>
          <w:lang w:val="es-ES"/>
        </w:rPr>
        <w:t xml:space="preserve">! «Como ya no </w:t>
      </w:r>
      <w:r>
        <w:rPr>
          <w:rFonts w:ascii="Book Antiqua" w:hAnsi="Book Antiqua" w:cs="Times New Roman"/>
          <w:color w:val="auto"/>
          <w:lang w:val="es-ES"/>
        </w:rPr>
        <w:t xml:space="preserve">nos </w:t>
      </w:r>
      <w:r w:rsidRPr="00B362FB">
        <w:rPr>
          <w:rFonts w:ascii="Book Antiqua" w:hAnsi="Book Antiqua" w:cs="Times New Roman"/>
          <w:color w:val="auto"/>
          <w:lang w:val="es-ES"/>
        </w:rPr>
        <w:t xml:space="preserve">pertenecemos a nosotros mismos, sino a Cristo que nos compró a un </w:t>
      </w:r>
      <w:r>
        <w:rPr>
          <w:rFonts w:ascii="Book Antiqua" w:hAnsi="Book Antiqua" w:cs="Times New Roman"/>
          <w:color w:val="auto"/>
          <w:lang w:val="es-ES"/>
        </w:rPr>
        <w:t>caro precio</w:t>
      </w:r>
      <w:r w:rsidRPr="00B362FB">
        <w:rPr>
          <w:rFonts w:ascii="Book Antiqua" w:hAnsi="Book Antiqua" w:cs="Times New Roman"/>
          <w:color w:val="auto"/>
          <w:lang w:val="es-ES"/>
        </w:rPr>
        <w:t xml:space="preserve">, </w:t>
      </w:r>
      <w:r>
        <w:rPr>
          <w:rFonts w:ascii="Book Antiqua" w:hAnsi="Book Antiqua" w:cs="Times New Roman"/>
          <w:color w:val="auto"/>
          <w:lang w:val="es-ES"/>
        </w:rPr>
        <w:t xml:space="preserve">se </w:t>
      </w:r>
      <w:r w:rsidRPr="00B362FB">
        <w:rPr>
          <w:rFonts w:ascii="Book Antiqua" w:hAnsi="Book Antiqua" w:cs="Times New Roman"/>
          <w:color w:val="auto"/>
          <w:lang w:val="es-ES"/>
        </w:rPr>
        <w:t xml:space="preserve">sigue —escribe el gran maestro bizantino Cabasilas— que lo que es </w:t>
      </w:r>
      <w:r>
        <w:rPr>
          <w:rFonts w:ascii="Book Antiqua" w:hAnsi="Book Antiqua" w:cs="Times New Roman"/>
          <w:color w:val="auto"/>
          <w:lang w:val="es-ES"/>
        </w:rPr>
        <w:t xml:space="preserve">de </w:t>
      </w:r>
      <w:r w:rsidRPr="00B362FB">
        <w:rPr>
          <w:rFonts w:ascii="Book Antiqua" w:hAnsi="Book Antiqua" w:cs="Times New Roman"/>
          <w:color w:val="auto"/>
          <w:lang w:val="es-ES"/>
        </w:rPr>
        <w:t xml:space="preserve">Cristo nos pertenece, es más nuestro que lo que viene </w:t>
      </w:r>
      <w:r>
        <w:rPr>
          <w:rFonts w:ascii="Book Antiqua" w:hAnsi="Book Antiqua" w:cs="Times New Roman"/>
          <w:color w:val="auto"/>
          <w:lang w:val="es-ES"/>
        </w:rPr>
        <w:t>de</w:t>
      </w:r>
      <w:r w:rsidRPr="00B362FB">
        <w:rPr>
          <w:rFonts w:ascii="Book Antiqua" w:hAnsi="Book Antiqua" w:cs="Times New Roman"/>
          <w:color w:val="auto"/>
          <w:lang w:val="es-ES"/>
        </w:rPr>
        <w:t xml:space="preserve"> nosotros»</w:t>
      </w:r>
      <w:r w:rsidRPr="00B362FB">
        <w:rPr>
          <w:rStyle w:val="FootnoteReference"/>
          <w:rFonts w:ascii="Book Antiqua" w:hAnsi="Book Antiqua" w:cs="Times New Roman"/>
          <w:color w:val="auto"/>
          <w:lang w:val="es-ES"/>
        </w:rPr>
        <w:footnoteReference w:id="11"/>
      </w:r>
      <w:r w:rsidRPr="00B362FB">
        <w:rPr>
          <w:rFonts w:ascii="Book Antiqua" w:hAnsi="Book Antiqua" w:cs="Times New Roman"/>
          <w:color w:val="auto"/>
          <w:lang w:val="es-ES"/>
        </w:rPr>
        <w:t>. No me canso de repetir, a este respecto, lo que escribió</w:t>
      </w:r>
      <w:r>
        <w:rPr>
          <w:rFonts w:ascii="Book Antiqua" w:hAnsi="Book Antiqua" w:cs="Times New Roman"/>
          <w:color w:val="auto"/>
          <w:lang w:val="es-ES"/>
        </w:rPr>
        <w:t xml:space="preserve"> s</w:t>
      </w:r>
      <w:r w:rsidRPr="00B362FB">
        <w:rPr>
          <w:rFonts w:ascii="Book Antiqua" w:hAnsi="Book Antiqua" w:cs="Times New Roman"/>
          <w:color w:val="auto"/>
          <w:lang w:val="es-ES"/>
        </w:rPr>
        <w:t>an Bernardo:</w:t>
      </w:r>
    </w:p>
    <w:p w14:paraId="75305811" w14:textId="77777777" w:rsidR="00CF39D0" w:rsidRPr="00B362FB" w:rsidRDefault="00CF39D0" w:rsidP="00CF39D0">
      <w:pPr>
        <w:pStyle w:val="Citazione"/>
        <w:tabs>
          <w:tab w:val="clear" w:pos="340"/>
        </w:tabs>
        <w:spacing w:before="0" w:after="0" w:line="240" w:lineRule="auto"/>
        <w:rPr>
          <w:rFonts w:ascii="Book Antiqua" w:hAnsi="Book Antiqua" w:cs="Times New Roman"/>
          <w:color w:val="auto"/>
          <w:sz w:val="24"/>
          <w:szCs w:val="24"/>
          <w:lang w:val="es-ES"/>
        </w:rPr>
      </w:pPr>
    </w:p>
    <w:p w14:paraId="5AAF78B0" w14:textId="673F3466" w:rsidR="00CF39D0" w:rsidRPr="00B362FB" w:rsidRDefault="00CF39D0" w:rsidP="00CF39D0">
      <w:pPr>
        <w:pStyle w:val="Citazione"/>
        <w:tabs>
          <w:tab w:val="clear" w:pos="340"/>
        </w:tabs>
        <w:spacing w:before="0" w:after="0" w:line="240" w:lineRule="auto"/>
        <w:ind w:left="709"/>
        <w:rPr>
          <w:rFonts w:ascii="Book Antiqua" w:hAnsi="Book Antiqua" w:cs="Times New Roman"/>
          <w:color w:val="auto"/>
          <w:lang w:val="es-ES"/>
        </w:rPr>
      </w:pPr>
      <w:r w:rsidRPr="00B362FB">
        <w:rPr>
          <w:rFonts w:ascii="Book Antiqua" w:hAnsi="Book Antiqua" w:cs="Times New Roman"/>
          <w:color w:val="auto"/>
          <w:lang w:val="es-ES"/>
        </w:rPr>
        <w:t>Yo, en verdad, tomo con confianza p</w:t>
      </w:r>
      <w:r>
        <w:rPr>
          <w:rFonts w:ascii="Book Antiqua" w:hAnsi="Book Antiqua" w:cs="Times New Roman"/>
          <w:color w:val="auto"/>
          <w:lang w:val="es-ES"/>
        </w:rPr>
        <w:t>ara</w:t>
      </w:r>
      <w:r w:rsidRPr="00B362FB">
        <w:rPr>
          <w:rFonts w:ascii="Book Antiqua" w:hAnsi="Book Antiqua" w:cs="Times New Roman"/>
          <w:color w:val="auto"/>
          <w:lang w:val="es-ES"/>
        </w:rPr>
        <w:t xml:space="preserve"> mí [en el original, </w:t>
      </w:r>
      <w:r>
        <w:rPr>
          <w:rStyle w:val="Medium"/>
          <w:rFonts w:ascii="Book Antiqua" w:hAnsi="Book Antiqua" w:cs="Times New Roman"/>
          <w:i/>
          <w:color w:val="auto"/>
          <w:lang w:val="es-ES"/>
        </w:rPr>
        <w:t>¡u</w:t>
      </w:r>
      <w:r w:rsidRPr="00B362FB">
        <w:rPr>
          <w:rStyle w:val="Medium"/>
          <w:rFonts w:ascii="Book Antiqua" w:hAnsi="Book Antiqua" w:cs="Times New Roman"/>
          <w:i/>
          <w:color w:val="auto"/>
          <w:lang w:val="es-ES"/>
        </w:rPr>
        <w:t>surp</w:t>
      </w:r>
      <w:r>
        <w:rPr>
          <w:rStyle w:val="Medium"/>
          <w:rFonts w:ascii="Book Antiqua" w:hAnsi="Book Antiqua" w:cs="Times New Roman"/>
          <w:i/>
          <w:color w:val="auto"/>
          <w:lang w:val="es-ES"/>
        </w:rPr>
        <w:t>o</w:t>
      </w:r>
      <w:r w:rsidRPr="00B362FB">
        <w:rPr>
          <w:rStyle w:val="Medium"/>
          <w:rFonts w:ascii="Book Antiqua" w:hAnsi="Book Antiqua" w:cs="Times New Roman"/>
          <w:color w:val="auto"/>
          <w:lang w:val="es-ES"/>
        </w:rPr>
        <w:t>!</w:t>
      </w:r>
      <w:r w:rsidRPr="00B362FB">
        <w:rPr>
          <w:rFonts w:ascii="Book Antiqua" w:hAnsi="Book Antiqua" w:cs="Times New Roman"/>
          <w:color w:val="auto"/>
          <w:lang w:val="es-ES"/>
        </w:rPr>
        <w:t xml:space="preserve">] lo que me falta de las entrañas del Señor, porque desbordan misericordia. [...] Mi mérito, por lo tanto, es la misericordia del Señor. Ciertamente no estaré exento de mérito </w:t>
      </w:r>
      <w:r>
        <w:rPr>
          <w:rFonts w:ascii="Book Antiqua" w:hAnsi="Book Antiqua" w:cs="Times New Roman"/>
          <w:color w:val="auto"/>
          <w:lang w:val="es-ES"/>
        </w:rPr>
        <w:t xml:space="preserve">mientras </w:t>
      </w:r>
      <w:r w:rsidRPr="00B362FB">
        <w:rPr>
          <w:rFonts w:ascii="Book Antiqua" w:hAnsi="Book Antiqua" w:cs="Times New Roman"/>
          <w:color w:val="auto"/>
          <w:lang w:val="es-ES"/>
        </w:rPr>
        <w:t xml:space="preserve">el Señor </w:t>
      </w:r>
      <w:r>
        <w:rPr>
          <w:rFonts w:ascii="Book Antiqua" w:hAnsi="Book Antiqua" w:cs="Times New Roman"/>
          <w:color w:val="auto"/>
          <w:lang w:val="es-ES"/>
        </w:rPr>
        <w:t>no carezca</w:t>
      </w:r>
      <w:r>
        <w:rPr>
          <w:rFonts w:ascii="Book Antiqua" w:hAnsi="Book Antiqua" w:cs="Times New Roman"/>
          <w:color w:val="auto"/>
          <w:lang w:val="es-ES"/>
        </w:rPr>
        <w:t xml:space="preserve"> </w:t>
      </w:r>
      <w:r w:rsidRPr="00B362FB">
        <w:rPr>
          <w:rFonts w:ascii="Book Antiqua" w:hAnsi="Book Antiqua" w:cs="Times New Roman"/>
          <w:color w:val="auto"/>
          <w:lang w:val="es-ES"/>
        </w:rPr>
        <w:t xml:space="preserve">de misericordia. Si las misericordias del Señor son muchas, yo también soy muy grande </w:t>
      </w:r>
      <w:r>
        <w:rPr>
          <w:rFonts w:ascii="Book Antiqua" w:hAnsi="Book Antiqua" w:cs="Times New Roman"/>
          <w:color w:val="auto"/>
          <w:lang w:val="es-ES"/>
        </w:rPr>
        <w:t xml:space="preserve">respecto a los </w:t>
      </w:r>
      <w:r w:rsidRPr="00B362FB">
        <w:rPr>
          <w:rFonts w:ascii="Book Antiqua" w:hAnsi="Book Antiqua" w:cs="Times New Roman"/>
          <w:color w:val="auto"/>
          <w:lang w:val="es-ES"/>
        </w:rPr>
        <w:t>méritos. [...] ¿</w:t>
      </w:r>
      <w:r>
        <w:rPr>
          <w:rFonts w:ascii="Book Antiqua" w:hAnsi="Book Antiqua" w:cs="Times New Roman"/>
          <w:color w:val="auto"/>
          <w:lang w:val="es-ES"/>
        </w:rPr>
        <w:t>Acaso c</w:t>
      </w:r>
      <w:r w:rsidRPr="00B362FB">
        <w:rPr>
          <w:rFonts w:ascii="Book Antiqua" w:hAnsi="Book Antiqua" w:cs="Times New Roman"/>
          <w:color w:val="auto"/>
          <w:lang w:val="es-ES"/>
        </w:rPr>
        <w:t>antaré mi justicia también? «Señor, sólo recordaré tu justicia» (cf. Sal 71,16). De hecho, también es mí</w:t>
      </w:r>
      <w:r>
        <w:rPr>
          <w:rFonts w:ascii="Book Antiqua" w:hAnsi="Book Antiqua" w:cs="Times New Roman"/>
          <w:color w:val="auto"/>
          <w:lang w:val="es-ES"/>
        </w:rPr>
        <w:t>a</w:t>
      </w:r>
      <w:r w:rsidRPr="00B362FB">
        <w:rPr>
          <w:rFonts w:ascii="Book Antiqua" w:hAnsi="Book Antiqua" w:cs="Times New Roman"/>
          <w:color w:val="auto"/>
          <w:lang w:val="es-ES"/>
        </w:rPr>
        <w:t xml:space="preserve">; porque </w:t>
      </w:r>
      <w:r>
        <w:rPr>
          <w:rFonts w:ascii="Book Antiqua" w:hAnsi="Book Antiqua" w:cs="Times New Roman"/>
          <w:color w:val="auto"/>
          <w:lang w:val="es-ES"/>
        </w:rPr>
        <w:t xml:space="preserve">te </w:t>
      </w:r>
      <w:r w:rsidRPr="00B362FB">
        <w:rPr>
          <w:rFonts w:ascii="Book Antiqua" w:hAnsi="Book Antiqua" w:cs="Times New Roman"/>
          <w:color w:val="auto"/>
          <w:lang w:val="es-ES"/>
        </w:rPr>
        <w:t>has hecho por mí justicia que viene de Dios (cf. 1 Cor 1,30)</w:t>
      </w:r>
      <w:r w:rsidRPr="00B362FB">
        <w:rPr>
          <w:rStyle w:val="Apice"/>
          <w:rFonts w:ascii="Book Antiqua" w:hAnsi="Book Antiqua" w:cs="Times New Roman"/>
          <w:color w:val="auto"/>
          <w:lang w:val="es-ES"/>
        </w:rPr>
        <w:footnoteReference w:id="12"/>
      </w:r>
      <w:r w:rsidRPr="00B362FB">
        <w:rPr>
          <w:rFonts w:ascii="Book Antiqua" w:hAnsi="Book Antiqua" w:cs="Times New Roman"/>
          <w:color w:val="auto"/>
          <w:lang w:val="es-ES"/>
        </w:rPr>
        <w:t>.</w:t>
      </w:r>
    </w:p>
    <w:p w14:paraId="18B5E32A" w14:textId="77777777" w:rsidR="00CF39D0" w:rsidRPr="00B362FB" w:rsidRDefault="00CF39D0" w:rsidP="00CF39D0">
      <w:pPr>
        <w:pStyle w:val="Atesto"/>
        <w:tabs>
          <w:tab w:val="clear" w:pos="340"/>
        </w:tabs>
        <w:spacing w:line="240" w:lineRule="auto"/>
        <w:ind w:firstLine="0"/>
        <w:rPr>
          <w:rFonts w:ascii="Book Antiqua" w:hAnsi="Book Antiqua" w:cs="Times New Roman"/>
          <w:color w:val="auto"/>
          <w:lang w:val="es-ES"/>
        </w:rPr>
      </w:pPr>
    </w:p>
    <w:p w14:paraId="14D872F7" w14:textId="77777777" w:rsidR="00CF39D0" w:rsidRPr="00B362FB" w:rsidRDefault="00CF39D0" w:rsidP="00CF39D0">
      <w:pPr>
        <w:pStyle w:val="Atesto"/>
        <w:tabs>
          <w:tab w:val="clear" w:pos="340"/>
        </w:tabs>
        <w:spacing w:line="240" w:lineRule="auto"/>
        <w:ind w:firstLine="709"/>
        <w:rPr>
          <w:rFonts w:ascii="Book Antiqua" w:hAnsi="Book Antiqua" w:cs="Times New Roman"/>
          <w:color w:val="auto"/>
          <w:lang w:val="es-ES"/>
        </w:rPr>
      </w:pPr>
      <w:r w:rsidRPr="00511148">
        <w:rPr>
          <w:rFonts w:ascii="Book Antiqua" w:hAnsi="Book Antiqua" w:cs="Times New Roman"/>
          <w:color w:val="auto"/>
          <w:lang w:val="es-ES"/>
        </w:rPr>
        <w:t>No debemos resignarnos a morir antes de haber hecho, o renovado, est</w:t>
      </w:r>
      <w:r>
        <w:rPr>
          <w:rFonts w:ascii="Book Antiqua" w:hAnsi="Book Antiqua" w:cs="Times New Roman"/>
          <w:color w:val="auto"/>
          <w:lang w:val="es-ES"/>
        </w:rPr>
        <w:t xml:space="preserve">a especie </w:t>
      </w:r>
      <w:r w:rsidRPr="00511148">
        <w:rPr>
          <w:rFonts w:ascii="Book Antiqua" w:hAnsi="Book Antiqua" w:cs="Times New Roman"/>
          <w:color w:val="auto"/>
          <w:lang w:val="es-ES"/>
        </w:rPr>
        <w:t xml:space="preserve">de «golpe de Estado» que nos sugirió </w:t>
      </w:r>
      <w:r>
        <w:rPr>
          <w:rFonts w:ascii="Book Antiqua" w:hAnsi="Book Antiqua" w:cs="Times New Roman"/>
          <w:color w:val="auto"/>
          <w:lang w:val="es-ES"/>
        </w:rPr>
        <w:t>s</w:t>
      </w:r>
      <w:r w:rsidRPr="00511148">
        <w:rPr>
          <w:rFonts w:ascii="Book Antiqua" w:hAnsi="Book Antiqua" w:cs="Times New Roman"/>
          <w:color w:val="auto"/>
          <w:lang w:val="es-ES"/>
        </w:rPr>
        <w:t xml:space="preserve">an Bernardo. ¡Este santo descaro! San Pablo </w:t>
      </w:r>
      <w:r>
        <w:rPr>
          <w:rFonts w:ascii="Book Antiqua" w:hAnsi="Book Antiqua" w:cs="Times New Roman"/>
          <w:color w:val="auto"/>
          <w:lang w:val="es-ES"/>
        </w:rPr>
        <w:t xml:space="preserve">exhorta </w:t>
      </w:r>
      <w:r w:rsidRPr="00511148">
        <w:rPr>
          <w:rFonts w:ascii="Book Antiqua" w:hAnsi="Book Antiqua" w:cs="Times New Roman"/>
          <w:color w:val="auto"/>
          <w:lang w:val="es-ES"/>
        </w:rPr>
        <w:t>a menudo a los cristianos a «des</w:t>
      </w:r>
      <w:r>
        <w:rPr>
          <w:rFonts w:ascii="Book Antiqua" w:hAnsi="Book Antiqua" w:cs="Times New Roman"/>
          <w:color w:val="auto"/>
          <w:lang w:val="es-ES"/>
        </w:rPr>
        <w:t xml:space="preserve">pojarse </w:t>
      </w:r>
      <w:r w:rsidRPr="00511148">
        <w:rPr>
          <w:rFonts w:ascii="Book Antiqua" w:hAnsi="Book Antiqua" w:cs="Times New Roman"/>
          <w:color w:val="auto"/>
          <w:lang w:val="es-ES"/>
        </w:rPr>
        <w:t xml:space="preserve">del </w:t>
      </w:r>
      <w:r>
        <w:rPr>
          <w:rFonts w:ascii="Book Antiqua" w:hAnsi="Book Antiqua" w:cs="Times New Roman"/>
          <w:color w:val="auto"/>
          <w:lang w:val="es-ES"/>
        </w:rPr>
        <w:t>hombre viejo</w:t>
      </w:r>
      <w:r w:rsidRPr="00511148">
        <w:rPr>
          <w:rFonts w:ascii="Book Antiqua" w:hAnsi="Book Antiqua" w:cs="Times New Roman"/>
          <w:color w:val="auto"/>
          <w:lang w:val="es-ES"/>
        </w:rPr>
        <w:t>» y a «</w:t>
      </w:r>
      <w:r>
        <w:rPr>
          <w:rFonts w:ascii="Book Antiqua" w:hAnsi="Book Antiqua" w:cs="Times New Roman"/>
          <w:color w:val="auto"/>
          <w:lang w:val="es-ES"/>
        </w:rPr>
        <w:t>re</w:t>
      </w:r>
      <w:r w:rsidRPr="00511148">
        <w:rPr>
          <w:rFonts w:ascii="Book Antiqua" w:hAnsi="Book Antiqua" w:cs="Times New Roman"/>
          <w:color w:val="auto"/>
          <w:lang w:val="es-ES"/>
        </w:rPr>
        <w:t xml:space="preserve">vestirse </w:t>
      </w:r>
      <w:r>
        <w:rPr>
          <w:rFonts w:ascii="Book Antiqua" w:hAnsi="Book Antiqua" w:cs="Times New Roman"/>
          <w:color w:val="auto"/>
          <w:lang w:val="es-ES"/>
        </w:rPr>
        <w:t>de</w:t>
      </w:r>
      <w:r w:rsidRPr="00511148">
        <w:rPr>
          <w:rFonts w:ascii="Book Antiqua" w:hAnsi="Book Antiqua" w:cs="Times New Roman"/>
          <w:color w:val="auto"/>
          <w:lang w:val="es-ES"/>
        </w:rPr>
        <w:t xml:space="preserve"> Cristo»</w:t>
      </w:r>
      <w:r w:rsidRPr="00511148">
        <w:rPr>
          <w:rStyle w:val="Apice"/>
          <w:rFonts w:ascii="Book Antiqua" w:hAnsi="Book Antiqua" w:cs="Times New Roman"/>
          <w:color w:val="auto"/>
          <w:lang w:val="es-ES"/>
        </w:rPr>
        <w:footnoteReference w:id="13"/>
      </w:r>
      <w:r w:rsidRPr="00511148">
        <w:rPr>
          <w:rFonts w:ascii="Book Antiqua" w:hAnsi="Book Antiqua" w:cs="Times New Roman"/>
          <w:color w:val="auto"/>
          <w:lang w:val="es-ES"/>
        </w:rPr>
        <w:t>. La imagen de des</w:t>
      </w:r>
      <w:r>
        <w:rPr>
          <w:rFonts w:ascii="Book Antiqua" w:hAnsi="Book Antiqua" w:cs="Times New Roman"/>
          <w:color w:val="auto"/>
          <w:lang w:val="es-ES"/>
        </w:rPr>
        <w:t xml:space="preserve">pojarse </w:t>
      </w:r>
      <w:r w:rsidRPr="00511148">
        <w:rPr>
          <w:rFonts w:ascii="Book Antiqua" w:hAnsi="Book Antiqua" w:cs="Times New Roman"/>
          <w:color w:val="auto"/>
          <w:lang w:val="es-ES"/>
        </w:rPr>
        <w:t xml:space="preserve">y </w:t>
      </w:r>
      <w:r>
        <w:rPr>
          <w:rFonts w:ascii="Book Antiqua" w:hAnsi="Book Antiqua" w:cs="Times New Roman"/>
          <w:color w:val="auto"/>
          <w:lang w:val="es-ES"/>
        </w:rPr>
        <w:t>re</w:t>
      </w:r>
      <w:r w:rsidRPr="00511148">
        <w:rPr>
          <w:rFonts w:ascii="Book Antiqua" w:hAnsi="Book Antiqua" w:cs="Times New Roman"/>
          <w:color w:val="auto"/>
          <w:lang w:val="es-ES"/>
        </w:rPr>
        <w:t>vestirse no indica una operación meramente ascética, consistente en abandonar ciert</w:t>
      </w:r>
      <w:r>
        <w:rPr>
          <w:rFonts w:ascii="Book Antiqua" w:hAnsi="Book Antiqua" w:cs="Times New Roman"/>
          <w:color w:val="auto"/>
          <w:lang w:val="es-ES"/>
        </w:rPr>
        <w:t>o</w:t>
      </w:r>
      <w:r w:rsidRPr="00511148">
        <w:rPr>
          <w:rFonts w:ascii="Book Antiqua" w:hAnsi="Book Antiqua" w:cs="Times New Roman"/>
          <w:color w:val="auto"/>
          <w:lang w:val="es-ES"/>
        </w:rPr>
        <w:t xml:space="preserve">s </w:t>
      </w:r>
      <w:r>
        <w:rPr>
          <w:rFonts w:ascii="Book Antiqua" w:hAnsi="Book Antiqua" w:cs="Times New Roman"/>
          <w:color w:val="auto"/>
          <w:lang w:val="es-ES"/>
        </w:rPr>
        <w:t>«hábitos»</w:t>
      </w:r>
      <w:r w:rsidRPr="00511148">
        <w:rPr>
          <w:rFonts w:ascii="Book Antiqua" w:hAnsi="Book Antiqua" w:cs="Times New Roman"/>
          <w:color w:val="auto"/>
          <w:lang w:val="es-ES"/>
        </w:rPr>
        <w:t xml:space="preserve"> y sustituirl</w:t>
      </w:r>
      <w:r>
        <w:rPr>
          <w:rFonts w:ascii="Book Antiqua" w:hAnsi="Book Antiqua" w:cs="Times New Roman"/>
          <w:color w:val="auto"/>
          <w:lang w:val="es-ES"/>
        </w:rPr>
        <w:t>o</w:t>
      </w:r>
      <w:r w:rsidRPr="00511148">
        <w:rPr>
          <w:rFonts w:ascii="Book Antiqua" w:hAnsi="Book Antiqua" w:cs="Times New Roman"/>
          <w:color w:val="auto"/>
          <w:lang w:val="es-ES"/>
        </w:rPr>
        <w:t>s por otr</w:t>
      </w:r>
      <w:r>
        <w:rPr>
          <w:rFonts w:ascii="Book Antiqua" w:hAnsi="Book Antiqua" w:cs="Times New Roman"/>
          <w:color w:val="auto"/>
          <w:lang w:val="es-ES"/>
        </w:rPr>
        <w:t>o</w:t>
      </w:r>
      <w:r w:rsidRPr="00511148">
        <w:rPr>
          <w:rFonts w:ascii="Book Antiqua" w:hAnsi="Book Antiqua" w:cs="Times New Roman"/>
          <w:color w:val="auto"/>
          <w:lang w:val="es-ES"/>
        </w:rPr>
        <w:t xml:space="preserve">s, es decir, en abandonar </w:t>
      </w:r>
      <w:r>
        <w:rPr>
          <w:rFonts w:ascii="Book Antiqua" w:hAnsi="Book Antiqua" w:cs="Times New Roman"/>
          <w:color w:val="auto"/>
          <w:lang w:val="es-ES"/>
        </w:rPr>
        <w:t xml:space="preserve">los </w:t>
      </w:r>
      <w:r w:rsidRPr="00511148">
        <w:rPr>
          <w:rFonts w:ascii="Book Antiqua" w:hAnsi="Book Antiqua" w:cs="Times New Roman"/>
          <w:color w:val="auto"/>
          <w:lang w:val="es-ES"/>
        </w:rPr>
        <w:t xml:space="preserve">vicios y </w:t>
      </w:r>
      <w:r>
        <w:rPr>
          <w:rFonts w:ascii="Book Antiqua" w:hAnsi="Book Antiqua" w:cs="Times New Roman"/>
          <w:color w:val="auto"/>
          <w:lang w:val="es-ES"/>
        </w:rPr>
        <w:t xml:space="preserve">adquirir las </w:t>
      </w:r>
      <w:r w:rsidRPr="00511148">
        <w:rPr>
          <w:rFonts w:ascii="Book Antiqua" w:hAnsi="Book Antiqua" w:cs="Times New Roman"/>
          <w:color w:val="auto"/>
          <w:lang w:val="es-ES"/>
        </w:rPr>
        <w:t>virtudes. Es</w:t>
      </w:r>
      <w:r>
        <w:rPr>
          <w:rFonts w:ascii="Book Antiqua" w:hAnsi="Book Antiqua" w:cs="Times New Roman"/>
          <w:color w:val="auto"/>
          <w:lang w:val="es-ES"/>
        </w:rPr>
        <w:t>,</w:t>
      </w:r>
      <w:r w:rsidRPr="00511148">
        <w:rPr>
          <w:rFonts w:ascii="Book Antiqua" w:hAnsi="Book Antiqua" w:cs="Times New Roman"/>
          <w:color w:val="auto"/>
          <w:lang w:val="es-ES"/>
        </w:rPr>
        <w:t xml:space="preserve"> </w:t>
      </w:r>
      <w:r w:rsidRPr="00511148">
        <w:rPr>
          <w:rFonts w:ascii="Book Antiqua" w:hAnsi="Book Antiqua" w:cs="Times New Roman"/>
          <w:color w:val="auto"/>
          <w:lang w:val="es-ES"/>
        </w:rPr>
        <w:lastRenderedPageBreak/>
        <w:t>ante todo</w:t>
      </w:r>
      <w:r>
        <w:rPr>
          <w:rFonts w:ascii="Book Antiqua" w:hAnsi="Book Antiqua" w:cs="Times New Roman"/>
          <w:color w:val="auto"/>
          <w:lang w:val="es-ES"/>
        </w:rPr>
        <w:t>,</w:t>
      </w:r>
      <w:r w:rsidRPr="00511148">
        <w:rPr>
          <w:rFonts w:ascii="Book Antiqua" w:hAnsi="Book Antiqua" w:cs="Times New Roman"/>
          <w:color w:val="auto"/>
          <w:lang w:val="es-ES"/>
        </w:rPr>
        <w:t xml:space="preserve"> una operación que debe hacerse </w:t>
      </w:r>
      <w:r>
        <w:rPr>
          <w:rFonts w:ascii="Book Antiqua" w:hAnsi="Book Antiqua" w:cs="Times New Roman"/>
          <w:color w:val="auto"/>
          <w:lang w:val="es-ES"/>
        </w:rPr>
        <w:t xml:space="preserve">mediante </w:t>
      </w:r>
      <w:r w:rsidRPr="00511148">
        <w:rPr>
          <w:rFonts w:ascii="Book Antiqua" w:hAnsi="Book Antiqua" w:cs="Times New Roman"/>
          <w:color w:val="auto"/>
          <w:lang w:val="es-ES"/>
        </w:rPr>
        <w:t xml:space="preserve">la fe. En un momento de oración, en este tiempo de Cuaresma, uno se pone delante del Crucifijo y, con un acto de fe, le </w:t>
      </w:r>
      <w:r>
        <w:rPr>
          <w:rFonts w:ascii="Book Antiqua" w:hAnsi="Book Antiqua" w:cs="Times New Roman"/>
          <w:color w:val="auto"/>
          <w:lang w:val="es-ES"/>
        </w:rPr>
        <w:t>entrega</w:t>
      </w:r>
      <w:r w:rsidRPr="00511148">
        <w:rPr>
          <w:rFonts w:ascii="Book Antiqua" w:hAnsi="Book Antiqua" w:cs="Times New Roman"/>
          <w:color w:val="auto"/>
          <w:lang w:val="es-ES"/>
        </w:rPr>
        <w:t xml:space="preserve"> todos sus pecados, su miseria pasada y presente, como </w:t>
      </w:r>
      <w:r>
        <w:rPr>
          <w:rFonts w:ascii="Book Antiqua" w:hAnsi="Book Antiqua" w:cs="Times New Roman"/>
          <w:color w:val="auto"/>
          <w:lang w:val="es-ES"/>
        </w:rPr>
        <w:t xml:space="preserve">quien se despoja </w:t>
      </w:r>
      <w:r w:rsidRPr="00511148">
        <w:rPr>
          <w:rFonts w:ascii="Book Antiqua" w:hAnsi="Book Antiqua" w:cs="Times New Roman"/>
          <w:color w:val="auto"/>
          <w:lang w:val="es-ES"/>
        </w:rPr>
        <w:t xml:space="preserve">y </w:t>
      </w:r>
      <w:r>
        <w:rPr>
          <w:rFonts w:ascii="Book Antiqua" w:hAnsi="Book Antiqua" w:cs="Times New Roman"/>
          <w:color w:val="auto"/>
          <w:lang w:val="es-ES"/>
        </w:rPr>
        <w:t xml:space="preserve">arroja al fuego </w:t>
      </w:r>
      <w:r w:rsidRPr="00511148">
        <w:rPr>
          <w:rFonts w:ascii="Book Antiqua" w:hAnsi="Book Antiqua" w:cs="Times New Roman"/>
          <w:color w:val="auto"/>
          <w:lang w:val="es-ES"/>
        </w:rPr>
        <w:t xml:space="preserve">sus </w:t>
      </w:r>
      <w:r>
        <w:rPr>
          <w:rFonts w:ascii="Book Antiqua" w:hAnsi="Book Antiqua" w:cs="Times New Roman"/>
          <w:color w:val="auto"/>
          <w:lang w:val="es-ES"/>
        </w:rPr>
        <w:t xml:space="preserve">trapos </w:t>
      </w:r>
      <w:r w:rsidRPr="00511148">
        <w:rPr>
          <w:rFonts w:ascii="Book Antiqua" w:hAnsi="Book Antiqua" w:cs="Times New Roman"/>
          <w:color w:val="auto"/>
          <w:lang w:val="es-ES"/>
        </w:rPr>
        <w:t xml:space="preserve">sucios; </w:t>
      </w:r>
      <w:r>
        <w:rPr>
          <w:rFonts w:ascii="Book Antiqua" w:hAnsi="Book Antiqua" w:cs="Times New Roman"/>
          <w:color w:val="auto"/>
          <w:lang w:val="es-ES"/>
        </w:rPr>
        <w:t xml:space="preserve">luego </w:t>
      </w:r>
      <w:r w:rsidRPr="00511148">
        <w:rPr>
          <w:rFonts w:ascii="Book Antiqua" w:hAnsi="Book Antiqua" w:cs="Times New Roman"/>
          <w:color w:val="auto"/>
          <w:lang w:val="es-ES"/>
        </w:rPr>
        <w:t xml:space="preserve">se </w:t>
      </w:r>
      <w:r>
        <w:rPr>
          <w:rFonts w:ascii="Book Antiqua" w:hAnsi="Book Antiqua" w:cs="Times New Roman"/>
          <w:color w:val="auto"/>
          <w:lang w:val="es-ES"/>
        </w:rPr>
        <w:t xml:space="preserve">reviste </w:t>
      </w:r>
      <w:r w:rsidRPr="00511148">
        <w:rPr>
          <w:rFonts w:ascii="Book Antiqua" w:hAnsi="Book Antiqua" w:cs="Times New Roman"/>
          <w:color w:val="auto"/>
          <w:lang w:val="es-ES"/>
        </w:rPr>
        <w:t>con la justicia que Cristo ha adquirido para él. Dice, como el p</w:t>
      </w:r>
      <w:r>
        <w:rPr>
          <w:rFonts w:ascii="Book Antiqua" w:hAnsi="Book Antiqua" w:cs="Times New Roman"/>
          <w:color w:val="auto"/>
          <w:lang w:val="es-ES"/>
        </w:rPr>
        <w:t>u</w:t>
      </w:r>
      <w:r w:rsidRPr="00511148">
        <w:rPr>
          <w:rFonts w:ascii="Book Antiqua" w:hAnsi="Book Antiqua" w:cs="Times New Roman"/>
          <w:color w:val="auto"/>
          <w:lang w:val="es-ES"/>
        </w:rPr>
        <w:t>blic</w:t>
      </w:r>
      <w:r>
        <w:rPr>
          <w:rFonts w:ascii="Book Antiqua" w:hAnsi="Book Antiqua" w:cs="Times New Roman"/>
          <w:color w:val="auto"/>
          <w:lang w:val="es-ES"/>
        </w:rPr>
        <w:t>ano</w:t>
      </w:r>
      <w:r w:rsidRPr="00B362FB">
        <w:rPr>
          <w:rFonts w:ascii="Book Antiqua" w:hAnsi="Book Antiqua" w:cs="Times New Roman"/>
          <w:color w:val="auto"/>
          <w:lang w:val="es-ES"/>
        </w:rPr>
        <w:t xml:space="preserve"> en el templo: «¡Oh Dios, ten piedad de mí pecador!», y </w:t>
      </w:r>
      <w:r>
        <w:rPr>
          <w:rFonts w:ascii="Book Antiqua" w:hAnsi="Book Antiqua" w:cs="Times New Roman"/>
          <w:color w:val="auto"/>
          <w:lang w:val="es-ES"/>
        </w:rPr>
        <w:t>vuelve tam</w:t>
      </w:r>
      <w:r w:rsidRPr="00B362FB">
        <w:rPr>
          <w:rFonts w:ascii="Book Antiqua" w:hAnsi="Book Antiqua" w:cs="Times New Roman"/>
          <w:color w:val="auto"/>
          <w:lang w:val="es-ES"/>
        </w:rPr>
        <w:t xml:space="preserve">bién </w:t>
      </w:r>
      <w:r>
        <w:rPr>
          <w:rFonts w:ascii="Book Antiqua" w:hAnsi="Book Antiqua" w:cs="Times New Roman"/>
          <w:color w:val="auto"/>
          <w:lang w:val="es-ES"/>
        </w:rPr>
        <w:t xml:space="preserve">él </w:t>
      </w:r>
      <w:r w:rsidRPr="00B362FB">
        <w:rPr>
          <w:rFonts w:ascii="Book Antiqua" w:hAnsi="Book Antiqua" w:cs="Times New Roman"/>
          <w:color w:val="auto"/>
          <w:lang w:val="es-ES"/>
        </w:rPr>
        <w:t xml:space="preserve">a casa «justificado» (cf. Lc 18,13-14). </w:t>
      </w:r>
    </w:p>
    <w:p w14:paraId="4EBF23C1" w14:textId="77777777" w:rsidR="00CF39D0" w:rsidRPr="00B362FB" w:rsidRDefault="00CF39D0" w:rsidP="00CF39D0">
      <w:pPr>
        <w:pStyle w:val="Atesto"/>
        <w:tabs>
          <w:tab w:val="clear" w:pos="340"/>
        </w:tabs>
        <w:spacing w:line="240" w:lineRule="auto"/>
        <w:ind w:firstLine="709"/>
        <w:rPr>
          <w:rFonts w:ascii="Book Antiqua" w:hAnsi="Book Antiqua" w:cs="Times New Roman"/>
          <w:color w:val="auto"/>
          <w:lang w:val="es-ES"/>
        </w:rPr>
      </w:pPr>
      <w:r w:rsidRPr="00B362FB">
        <w:rPr>
          <w:rFonts w:ascii="Book Antiqua" w:hAnsi="Book Antiqua" w:cs="Times New Roman"/>
          <w:color w:val="auto"/>
          <w:lang w:val="es-ES"/>
        </w:rPr>
        <w:t>Algunos Padres de la Iglesia han encerrado en una imagen este grandioso secreto de la vida cristiana. Imag</w:t>
      </w:r>
      <w:r>
        <w:rPr>
          <w:rFonts w:ascii="Book Antiqua" w:hAnsi="Book Antiqua" w:cs="Times New Roman"/>
          <w:color w:val="auto"/>
          <w:lang w:val="es-ES"/>
        </w:rPr>
        <w:t>i</w:t>
      </w:r>
      <w:r w:rsidRPr="00B362FB">
        <w:rPr>
          <w:rFonts w:ascii="Book Antiqua" w:hAnsi="Book Antiqua" w:cs="Times New Roman"/>
          <w:color w:val="auto"/>
          <w:lang w:val="es-ES"/>
        </w:rPr>
        <w:t xml:space="preserve">na, dicen, que </w:t>
      </w:r>
      <w:r>
        <w:rPr>
          <w:rFonts w:ascii="Book Antiqua" w:hAnsi="Book Antiqua" w:cs="Times New Roman"/>
          <w:color w:val="auto"/>
          <w:lang w:val="es-ES"/>
        </w:rPr>
        <w:t xml:space="preserve">ha tenido lugar </w:t>
      </w:r>
      <w:r w:rsidRPr="00B362FB">
        <w:rPr>
          <w:rFonts w:ascii="Book Antiqua" w:hAnsi="Book Antiqua" w:cs="Times New Roman"/>
          <w:color w:val="auto"/>
          <w:lang w:val="es-ES"/>
        </w:rPr>
        <w:t xml:space="preserve">una pelea épica en el estadio. Un hombre valiente se enfrentó al cruel </w:t>
      </w:r>
      <w:r>
        <w:rPr>
          <w:rFonts w:ascii="Book Antiqua" w:hAnsi="Book Antiqua" w:cs="Times New Roman"/>
          <w:color w:val="auto"/>
          <w:lang w:val="es-ES"/>
        </w:rPr>
        <w:t xml:space="preserve">tirano </w:t>
      </w:r>
      <w:r w:rsidRPr="00B362FB">
        <w:rPr>
          <w:rFonts w:ascii="Book Antiqua" w:hAnsi="Book Antiqua" w:cs="Times New Roman"/>
          <w:color w:val="auto"/>
          <w:lang w:val="es-ES"/>
        </w:rPr>
        <w:t xml:space="preserve">que mantenía </w:t>
      </w:r>
      <w:r>
        <w:rPr>
          <w:rFonts w:ascii="Book Antiqua" w:hAnsi="Book Antiqua" w:cs="Times New Roman"/>
          <w:color w:val="auto"/>
          <w:lang w:val="es-ES"/>
        </w:rPr>
        <w:t xml:space="preserve">esclava </w:t>
      </w:r>
      <w:r w:rsidRPr="00B362FB">
        <w:rPr>
          <w:rFonts w:ascii="Book Antiqua" w:hAnsi="Book Antiqua" w:cs="Times New Roman"/>
          <w:color w:val="auto"/>
          <w:lang w:val="es-ES"/>
        </w:rPr>
        <w:t xml:space="preserve">a la ciudad y, con inmenso esfuerzo y sufrimiento, la </w:t>
      </w:r>
      <w:r>
        <w:rPr>
          <w:rFonts w:ascii="Book Antiqua" w:hAnsi="Book Antiqua" w:cs="Times New Roman"/>
          <w:color w:val="auto"/>
          <w:lang w:val="es-ES"/>
        </w:rPr>
        <w:t>venció</w:t>
      </w:r>
      <w:r w:rsidRPr="00B362FB">
        <w:rPr>
          <w:rFonts w:ascii="Book Antiqua" w:hAnsi="Book Antiqua" w:cs="Times New Roman"/>
          <w:color w:val="auto"/>
          <w:lang w:val="es-ES"/>
        </w:rPr>
        <w:t xml:space="preserve">. </w:t>
      </w:r>
      <w:r>
        <w:rPr>
          <w:rFonts w:ascii="Book Antiqua" w:hAnsi="Book Antiqua" w:cs="Times New Roman"/>
          <w:color w:val="auto"/>
          <w:lang w:val="es-ES"/>
        </w:rPr>
        <w:t>Tú e</w:t>
      </w:r>
      <w:r w:rsidRPr="00B362FB">
        <w:rPr>
          <w:rFonts w:ascii="Book Antiqua" w:hAnsi="Book Antiqua" w:cs="Times New Roman"/>
          <w:color w:val="auto"/>
          <w:lang w:val="es-ES"/>
        </w:rPr>
        <w:t xml:space="preserve">stabas en las gradas, no peleaste, no luchaste </w:t>
      </w:r>
      <w:r>
        <w:rPr>
          <w:rFonts w:ascii="Book Antiqua" w:hAnsi="Book Antiqua" w:cs="Times New Roman"/>
          <w:color w:val="auto"/>
          <w:lang w:val="es-ES"/>
        </w:rPr>
        <w:t>ni</w:t>
      </w:r>
      <w:r w:rsidRPr="00B362FB">
        <w:rPr>
          <w:rFonts w:ascii="Book Antiqua" w:hAnsi="Book Antiqua" w:cs="Times New Roman"/>
          <w:color w:val="auto"/>
          <w:lang w:val="es-ES"/>
        </w:rPr>
        <w:t xml:space="preserve"> sufriste lesiones. Pero si admiras al valiente, te regocijas con él por su victoria, si </w:t>
      </w:r>
      <w:r>
        <w:rPr>
          <w:rFonts w:ascii="Book Antiqua" w:hAnsi="Book Antiqua" w:cs="Times New Roman"/>
          <w:color w:val="auto"/>
          <w:lang w:val="es-ES"/>
        </w:rPr>
        <w:t xml:space="preserve">le </w:t>
      </w:r>
      <w:r w:rsidRPr="00B362FB">
        <w:rPr>
          <w:rFonts w:ascii="Book Antiqua" w:hAnsi="Book Antiqua" w:cs="Times New Roman"/>
          <w:color w:val="auto"/>
          <w:lang w:val="es-ES"/>
        </w:rPr>
        <w:t xml:space="preserve">tejes coronas, si provocas y </w:t>
      </w:r>
      <w:r>
        <w:rPr>
          <w:rFonts w:ascii="Book Antiqua" w:hAnsi="Book Antiqua" w:cs="Times New Roman"/>
          <w:color w:val="auto"/>
          <w:lang w:val="es-ES"/>
        </w:rPr>
        <w:t>agitas</w:t>
      </w:r>
      <w:r w:rsidRPr="00B362FB">
        <w:rPr>
          <w:rFonts w:ascii="Book Antiqua" w:hAnsi="Book Antiqua" w:cs="Times New Roman"/>
          <w:color w:val="auto"/>
          <w:lang w:val="es-ES"/>
        </w:rPr>
        <w:t xml:space="preserve"> para él la asamblea, si te inclinas alegremente ante el triunfa</w:t>
      </w:r>
      <w:r>
        <w:rPr>
          <w:rFonts w:ascii="Book Antiqua" w:hAnsi="Book Antiqua" w:cs="Times New Roman"/>
          <w:color w:val="auto"/>
          <w:lang w:val="es-ES"/>
        </w:rPr>
        <w:t>dor</w:t>
      </w:r>
      <w:r w:rsidRPr="00B362FB">
        <w:rPr>
          <w:rFonts w:ascii="Book Antiqua" w:hAnsi="Book Antiqua" w:cs="Times New Roman"/>
          <w:color w:val="auto"/>
          <w:lang w:val="es-ES"/>
        </w:rPr>
        <w:t xml:space="preserve">, </w:t>
      </w:r>
      <w:r>
        <w:rPr>
          <w:rFonts w:ascii="Book Antiqua" w:hAnsi="Book Antiqua" w:cs="Times New Roman"/>
          <w:color w:val="auto"/>
          <w:lang w:val="es-ES"/>
        </w:rPr>
        <w:t xml:space="preserve">le </w:t>
      </w:r>
      <w:r w:rsidRPr="00B362FB">
        <w:rPr>
          <w:rFonts w:ascii="Book Antiqua" w:hAnsi="Book Antiqua" w:cs="Times New Roman"/>
          <w:color w:val="auto"/>
          <w:lang w:val="es-ES"/>
        </w:rPr>
        <w:t>besa</w:t>
      </w:r>
      <w:r>
        <w:rPr>
          <w:rFonts w:ascii="Book Antiqua" w:hAnsi="Book Antiqua" w:cs="Times New Roman"/>
          <w:color w:val="auto"/>
          <w:lang w:val="es-ES"/>
        </w:rPr>
        <w:t>s</w:t>
      </w:r>
      <w:r w:rsidRPr="00B362FB">
        <w:rPr>
          <w:rFonts w:ascii="Book Antiqua" w:hAnsi="Book Antiqua" w:cs="Times New Roman"/>
          <w:color w:val="auto"/>
          <w:lang w:val="es-ES"/>
        </w:rPr>
        <w:t xml:space="preserve"> </w:t>
      </w:r>
      <w:r>
        <w:rPr>
          <w:rFonts w:ascii="Book Antiqua" w:hAnsi="Book Antiqua" w:cs="Times New Roman"/>
          <w:color w:val="auto"/>
          <w:lang w:val="es-ES"/>
        </w:rPr>
        <w:t>la</w:t>
      </w:r>
      <w:r w:rsidRPr="00B362FB">
        <w:rPr>
          <w:rFonts w:ascii="Book Antiqua" w:hAnsi="Book Antiqua" w:cs="Times New Roman"/>
          <w:color w:val="auto"/>
          <w:lang w:val="es-ES"/>
        </w:rPr>
        <w:t xml:space="preserve"> cabeza y </w:t>
      </w:r>
      <w:r>
        <w:rPr>
          <w:rFonts w:ascii="Book Antiqua" w:hAnsi="Book Antiqua" w:cs="Times New Roman"/>
          <w:color w:val="auto"/>
          <w:lang w:val="es-ES"/>
        </w:rPr>
        <w:t>le estrecha la mano derecha</w:t>
      </w:r>
      <w:r w:rsidRPr="00B362FB">
        <w:rPr>
          <w:rFonts w:ascii="Book Antiqua" w:hAnsi="Book Antiqua" w:cs="Times New Roman"/>
          <w:color w:val="auto"/>
          <w:lang w:val="es-ES"/>
        </w:rPr>
        <w:t>; en resumen, si tan</w:t>
      </w:r>
      <w:r>
        <w:rPr>
          <w:rFonts w:ascii="Book Antiqua" w:hAnsi="Book Antiqua" w:cs="Times New Roman"/>
          <w:color w:val="auto"/>
          <w:lang w:val="es-ES"/>
        </w:rPr>
        <w:t xml:space="preserve">to alucinas </w:t>
      </w:r>
      <w:r w:rsidRPr="00B362FB">
        <w:rPr>
          <w:rFonts w:ascii="Book Antiqua" w:hAnsi="Book Antiqua" w:cs="Times New Roman"/>
          <w:color w:val="auto"/>
          <w:lang w:val="es-ES"/>
        </w:rPr>
        <w:t xml:space="preserve">por él, </w:t>
      </w:r>
      <w:r>
        <w:rPr>
          <w:rFonts w:ascii="Book Antiqua" w:hAnsi="Book Antiqua" w:cs="Times New Roman"/>
          <w:color w:val="auto"/>
          <w:lang w:val="es-ES"/>
        </w:rPr>
        <w:t xml:space="preserve">que </w:t>
      </w:r>
      <w:r w:rsidRPr="00B362FB">
        <w:rPr>
          <w:rFonts w:ascii="Book Antiqua" w:hAnsi="Book Antiqua" w:cs="Times New Roman"/>
          <w:color w:val="auto"/>
          <w:lang w:val="es-ES"/>
        </w:rPr>
        <w:t>considera</w:t>
      </w:r>
      <w:r>
        <w:rPr>
          <w:rFonts w:ascii="Book Antiqua" w:hAnsi="Book Antiqua" w:cs="Times New Roman"/>
          <w:color w:val="auto"/>
          <w:lang w:val="es-ES"/>
        </w:rPr>
        <w:t>s</w:t>
      </w:r>
      <w:r w:rsidRPr="00B362FB">
        <w:rPr>
          <w:rFonts w:ascii="Book Antiqua" w:hAnsi="Book Antiqua" w:cs="Times New Roman"/>
          <w:color w:val="auto"/>
          <w:lang w:val="es-ES"/>
        </w:rPr>
        <w:t xml:space="preserve"> </w:t>
      </w:r>
      <w:r>
        <w:rPr>
          <w:rFonts w:ascii="Book Antiqua" w:hAnsi="Book Antiqua" w:cs="Times New Roman"/>
          <w:color w:val="auto"/>
          <w:lang w:val="es-ES"/>
        </w:rPr>
        <w:t xml:space="preserve">tuya </w:t>
      </w:r>
      <w:r w:rsidRPr="00B362FB">
        <w:rPr>
          <w:rFonts w:ascii="Book Antiqua" w:hAnsi="Book Antiqua" w:cs="Times New Roman"/>
          <w:color w:val="auto"/>
          <w:lang w:val="es-ES"/>
        </w:rPr>
        <w:t xml:space="preserve">su victoria, </w:t>
      </w:r>
      <w:r>
        <w:rPr>
          <w:rFonts w:ascii="Book Antiqua" w:hAnsi="Book Antiqua" w:cs="Times New Roman"/>
          <w:color w:val="auto"/>
          <w:lang w:val="es-ES"/>
        </w:rPr>
        <w:t>t</w:t>
      </w:r>
      <w:r w:rsidRPr="00B362FB">
        <w:rPr>
          <w:rFonts w:ascii="Book Antiqua" w:hAnsi="Book Antiqua" w:cs="Times New Roman"/>
          <w:color w:val="auto"/>
          <w:lang w:val="es-ES"/>
        </w:rPr>
        <w:t xml:space="preserve">e digo que sin duda </w:t>
      </w:r>
      <w:r>
        <w:rPr>
          <w:rFonts w:ascii="Book Antiqua" w:hAnsi="Book Antiqua" w:cs="Times New Roman"/>
          <w:color w:val="auto"/>
          <w:lang w:val="es-ES"/>
        </w:rPr>
        <w:t xml:space="preserve">tendrás </w:t>
      </w:r>
      <w:r w:rsidRPr="00B362FB">
        <w:rPr>
          <w:rFonts w:ascii="Book Antiqua" w:hAnsi="Book Antiqua" w:cs="Times New Roman"/>
          <w:color w:val="auto"/>
          <w:lang w:val="es-ES"/>
        </w:rPr>
        <w:t xml:space="preserve">parte </w:t>
      </w:r>
      <w:r>
        <w:rPr>
          <w:rFonts w:ascii="Book Antiqua" w:hAnsi="Book Antiqua" w:cs="Times New Roman"/>
          <w:color w:val="auto"/>
          <w:lang w:val="es-ES"/>
        </w:rPr>
        <w:t xml:space="preserve">en </w:t>
      </w:r>
      <w:r w:rsidRPr="00B362FB">
        <w:rPr>
          <w:rFonts w:ascii="Book Antiqua" w:hAnsi="Book Antiqua" w:cs="Times New Roman"/>
          <w:color w:val="auto"/>
          <w:lang w:val="es-ES"/>
        </w:rPr>
        <w:t xml:space="preserve">el premio del </w:t>
      </w:r>
      <w:r>
        <w:rPr>
          <w:rFonts w:ascii="Book Antiqua" w:hAnsi="Book Antiqua" w:cs="Times New Roman"/>
          <w:color w:val="auto"/>
          <w:lang w:val="es-ES"/>
        </w:rPr>
        <w:t>vencedor</w:t>
      </w:r>
      <w:r w:rsidRPr="00B362FB">
        <w:rPr>
          <w:rFonts w:ascii="Book Antiqua" w:hAnsi="Book Antiqua" w:cs="Times New Roman"/>
          <w:color w:val="auto"/>
          <w:lang w:val="es-ES"/>
        </w:rPr>
        <w:t xml:space="preserve">. </w:t>
      </w:r>
    </w:p>
    <w:p w14:paraId="15CB7B88" w14:textId="77777777" w:rsidR="00CF39D0" w:rsidRPr="00B362FB" w:rsidRDefault="00CF39D0" w:rsidP="00CF39D0">
      <w:pPr>
        <w:pStyle w:val="Atesto"/>
        <w:tabs>
          <w:tab w:val="clear" w:pos="340"/>
        </w:tabs>
        <w:spacing w:line="240" w:lineRule="auto"/>
        <w:ind w:firstLine="709"/>
        <w:rPr>
          <w:rFonts w:ascii="Book Antiqua" w:hAnsi="Book Antiqua" w:cs="Times New Roman"/>
          <w:color w:val="auto"/>
          <w:lang w:val="es-ES"/>
        </w:rPr>
      </w:pPr>
      <w:r w:rsidRPr="00B362FB">
        <w:rPr>
          <w:rFonts w:ascii="Book Antiqua" w:hAnsi="Book Antiqua" w:cs="Times New Roman"/>
          <w:color w:val="auto"/>
          <w:lang w:val="es-ES"/>
        </w:rPr>
        <w:t>Pero hay más: sup</w:t>
      </w:r>
      <w:r>
        <w:rPr>
          <w:rFonts w:ascii="Book Antiqua" w:hAnsi="Book Antiqua" w:cs="Times New Roman"/>
          <w:color w:val="auto"/>
          <w:lang w:val="es-ES"/>
        </w:rPr>
        <w:t xml:space="preserve">ón </w:t>
      </w:r>
      <w:r w:rsidRPr="00B362FB">
        <w:rPr>
          <w:rFonts w:ascii="Book Antiqua" w:hAnsi="Book Antiqua" w:cs="Times New Roman"/>
          <w:color w:val="auto"/>
          <w:lang w:val="es-ES"/>
        </w:rPr>
        <w:t xml:space="preserve">que el </w:t>
      </w:r>
      <w:r>
        <w:rPr>
          <w:rFonts w:ascii="Book Antiqua" w:hAnsi="Book Antiqua" w:cs="Times New Roman"/>
          <w:color w:val="auto"/>
          <w:lang w:val="es-ES"/>
        </w:rPr>
        <w:t xml:space="preserve">vencedor </w:t>
      </w:r>
      <w:r w:rsidRPr="00B362FB">
        <w:rPr>
          <w:rFonts w:ascii="Book Antiqua" w:hAnsi="Book Antiqua" w:cs="Times New Roman"/>
          <w:color w:val="auto"/>
          <w:lang w:val="es-ES"/>
        </w:rPr>
        <w:t>no necesita para sí mismo</w:t>
      </w:r>
      <w:r w:rsidRPr="00D62A6E">
        <w:rPr>
          <w:rFonts w:ascii="Book Antiqua" w:hAnsi="Book Antiqua" w:cs="Times New Roman"/>
          <w:color w:val="auto"/>
          <w:lang w:val="es-ES"/>
        </w:rPr>
        <w:t xml:space="preserve"> </w:t>
      </w:r>
      <w:r w:rsidRPr="00B362FB">
        <w:rPr>
          <w:rFonts w:ascii="Book Antiqua" w:hAnsi="Book Antiqua" w:cs="Times New Roman"/>
          <w:color w:val="auto"/>
          <w:lang w:val="es-ES"/>
        </w:rPr>
        <w:t>el premio</w:t>
      </w:r>
      <w:r>
        <w:rPr>
          <w:rFonts w:ascii="Book Antiqua" w:hAnsi="Book Antiqua" w:cs="Times New Roman"/>
          <w:color w:val="auto"/>
          <w:lang w:val="es-ES"/>
        </w:rPr>
        <w:t xml:space="preserve"> que ha conquistado</w:t>
      </w:r>
      <w:r w:rsidRPr="00B362FB">
        <w:rPr>
          <w:rFonts w:ascii="Book Antiqua" w:hAnsi="Book Antiqua" w:cs="Times New Roman"/>
          <w:color w:val="auto"/>
          <w:lang w:val="es-ES"/>
        </w:rPr>
        <w:t>, pero desea, más que cualquier otra cosa, ver a su partidario honrado y considerar como premio de su lucha la coronación de su amigo</w:t>
      </w:r>
      <w:r>
        <w:rPr>
          <w:rFonts w:ascii="Book Antiqua" w:hAnsi="Book Antiqua" w:cs="Times New Roman"/>
          <w:color w:val="auto"/>
          <w:lang w:val="es-ES"/>
        </w:rPr>
        <w:t>; en este</w:t>
      </w:r>
      <w:r w:rsidRPr="00B362FB">
        <w:rPr>
          <w:rFonts w:ascii="Book Antiqua" w:hAnsi="Book Antiqua" w:cs="Times New Roman"/>
          <w:color w:val="auto"/>
          <w:lang w:val="es-ES"/>
        </w:rPr>
        <w:t xml:space="preserve"> caso </w:t>
      </w:r>
      <w:r>
        <w:rPr>
          <w:rFonts w:ascii="Book Antiqua" w:hAnsi="Book Antiqua" w:cs="Times New Roman"/>
          <w:color w:val="auto"/>
          <w:lang w:val="es-ES"/>
        </w:rPr>
        <w:t>¿</w:t>
      </w:r>
      <w:r w:rsidRPr="00B362FB">
        <w:rPr>
          <w:rFonts w:ascii="Book Antiqua" w:hAnsi="Book Antiqua" w:cs="Times New Roman"/>
          <w:color w:val="auto"/>
          <w:lang w:val="es-ES"/>
        </w:rPr>
        <w:t xml:space="preserve">no conseguirá </w:t>
      </w:r>
      <w:r>
        <w:rPr>
          <w:rFonts w:ascii="Book Antiqua" w:hAnsi="Book Antiqua" w:cs="Times New Roman"/>
          <w:color w:val="auto"/>
          <w:lang w:val="es-ES"/>
        </w:rPr>
        <w:t xml:space="preserve">acaso </w:t>
      </w:r>
      <w:r w:rsidRPr="00B362FB">
        <w:rPr>
          <w:rFonts w:ascii="Book Antiqua" w:hAnsi="Book Antiqua" w:cs="Times New Roman"/>
          <w:color w:val="auto"/>
          <w:lang w:val="es-ES"/>
        </w:rPr>
        <w:t>ese hombre la corona, incluso si no ha luchado ni sufrido lesiones? ¡Claro que l</w:t>
      </w:r>
      <w:r>
        <w:rPr>
          <w:rFonts w:ascii="Book Antiqua" w:hAnsi="Book Antiqua" w:cs="Times New Roman"/>
          <w:color w:val="auto"/>
          <w:lang w:val="es-ES"/>
        </w:rPr>
        <w:t>a</w:t>
      </w:r>
      <w:r w:rsidRPr="00B362FB">
        <w:rPr>
          <w:rFonts w:ascii="Book Antiqua" w:hAnsi="Book Antiqua" w:cs="Times New Roman"/>
          <w:color w:val="auto"/>
          <w:lang w:val="es-ES"/>
        </w:rPr>
        <w:t xml:space="preserve"> </w:t>
      </w:r>
      <w:r>
        <w:rPr>
          <w:rFonts w:ascii="Book Antiqua" w:hAnsi="Book Antiqua" w:cs="Times New Roman"/>
          <w:color w:val="auto"/>
          <w:lang w:val="es-ES"/>
        </w:rPr>
        <w:t>obtendrá</w:t>
      </w:r>
      <w:r w:rsidRPr="00B362FB">
        <w:rPr>
          <w:rFonts w:ascii="Book Antiqua" w:hAnsi="Book Antiqua" w:cs="Times New Roman"/>
          <w:color w:val="auto"/>
          <w:lang w:val="es-ES"/>
        </w:rPr>
        <w:t xml:space="preserve">! Así, dicen estos Padres, sucede entre Cristo y nosotros. </w:t>
      </w:r>
      <w:r>
        <w:rPr>
          <w:rFonts w:ascii="Book Antiqua" w:hAnsi="Book Antiqua" w:cs="Times New Roman"/>
          <w:color w:val="auto"/>
          <w:lang w:val="es-ES"/>
        </w:rPr>
        <w:t>Él e</w:t>
      </w:r>
      <w:r w:rsidRPr="00B362FB">
        <w:rPr>
          <w:rFonts w:ascii="Book Antiqua" w:hAnsi="Book Antiqua" w:cs="Times New Roman"/>
          <w:color w:val="auto"/>
          <w:lang w:val="es-ES"/>
        </w:rPr>
        <w:t xml:space="preserve">s el valiente que en la cruz </w:t>
      </w:r>
      <w:r>
        <w:rPr>
          <w:rFonts w:ascii="Book Antiqua" w:hAnsi="Book Antiqua" w:cs="Times New Roman"/>
          <w:color w:val="auto"/>
          <w:lang w:val="es-ES"/>
        </w:rPr>
        <w:t>venció a</w:t>
      </w:r>
      <w:r w:rsidRPr="00B362FB">
        <w:rPr>
          <w:rFonts w:ascii="Book Antiqua" w:hAnsi="Book Antiqua" w:cs="Times New Roman"/>
          <w:color w:val="auto"/>
          <w:lang w:val="es-ES"/>
        </w:rPr>
        <w:t xml:space="preserve">l gran </w:t>
      </w:r>
      <w:r>
        <w:rPr>
          <w:rFonts w:ascii="Book Antiqua" w:hAnsi="Book Antiqua" w:cs="Times New Roman"/>
          <w:color w:val="auto"/>
          <w:lang w:val="es-ES"/>
        </w:rPr>
        <w:t xml:space="preserve">tirano </w:t>
      </w:r>
      <w:r w:rsidRPr="00B362FB">
        <w:rPr>
          <w:rFonts w:ascii="Book Antiqua" w:hAnsi="Book Antiqua" w:cs="Times New Roman"/>
          <w:color w:val="auto"/>
          <w:lang w:val="es-ES"/>
        </w:rPr>
        <w:t xml:space="preserve">del mundo y nos </w:t>
      </w:r>
      <w:r>
        <w:rPr>
          <w:rFonts w:ascii="Book Antiqua" w:hAnsi="Book Antiqua" w:cs="Times New Roman"/>
          <w:color w:val="auto"/>
          <w:lang w:val="es-ES"/>
        </w:rPr>
        <w:t xml:space="preserve">ha </w:t>
      </w:r>
      <w:r w:rsidRPr="00B362FB">
        <w:rPr>
          <w:rFonts w:ascii="Book Antiqua" w:hAnsi="Book Antiqua" w:cs="Times New Roman"/>
          <w:color w:val="auto"/>
          <w:lang w:val="es-ES"/>
        </w:rPr>
        <w:t>dev</w:t>
      </w:r>
      <w:r>
        <w:rPr>
          <w:rFonts w:ascii="Book Antiqua" w:hAnsi="Book Antiqua" w:cs="Times New Roman"/>
          <w:color w:val="auto"/>
          <w:lang w:val="es-ES"/>
        </w:rPr>
        <w:t xml:space="preserve">uelto la </w:t>
      </w:r>
      <w:r w:rsidRPr="00B362FB">
        <w:rPr>
          <w:rFonts w:ascii="Book Antiqua" w:hAnsi="Book Antiqua" w:cs="Times New Roman"/>
          <w:color w:val="auto"/>
          <w:lang w:val="es-ES"/>
        </w:rPr>
        <w:t>vida</w:t>
      </w:r>
      <w:r w:rsidRPr="00B362FB">
        <w:rPr>
          <w:rStyle w:val="Apice"/>
          <w:rFonts w:ascii="Book Antiqua" w:hAnsi="Book Antiqua" w:cs="Times New Roman"/>
          <w:color w:val="auto"/>
          <w:lang w:val="es-ES"/>
        </w:rPr>
        <w:footnoteReference w:id="14"/>
      </w:r>
      <w:r w:rsidRPr="00B362FB">
        <w:rPr>
          <w:rFonts w:ascii="Book Antiqua" w:hAnsi="Book Antiqua" w:cs="Times New Roman"/>
          <w:color w:val="auto"/>
          <w:lang w:val="es-ES"/>
        </w:rPr>
        <w:t xml:space="preserve">. </w:t>
      </w:r>
      <w:r>
        <w:rPr>
          <w:rFonts w:ascii="Book Antiqua" w:hAnsi="Book Antiqua" w:cs="Times New Roman"/>
          <w:color w:val="auto"/>
          <w:lang w:val="es-ES"/>
        </w:rPr>
        <w:t>Se nos e</w:t>
      </w:r>
      <w:r w:rsidRPr="00B362FB">
        <w:rPr>
          <w:rFonts w:ascii="Book Antiqua" w:hAnsi="Book Antiqua" w:cs="Times New Roman"/>
          <w:color w:val="auto"/>
          <w:lang w:val="es-ES"/>
        </w:rPr>
        <w:t>xig</w:t>
      </w:r>
      <w:r>
        <w:rPr>
          <w:rFonts w:ascii="Book Antiqua" w:hAnsi="Book Antiqua" w:cs="Times New Roman"/>
          <w:color w:val="auto"/>
          <w:lang w:val="es-ES"/>
        </w:rPr>
        <w:t>e</w:t>
      </w:r>
      <w:r w:rsidRPr="00B362FB">
        <w:rPr>
          <w:rFonts w:ascii="Book Antiqua" w:hAnsi="Book Antiqua" w:cs="Times New Roman"/>
          <w:color w:val="auto"/>
          <w:lang w:val="es-ES"/>
        </w:rPr>
        <w:t xml:space="preserve"> que no </w:t>
      </w:r>
      <w:r>
        <w:rPr>
          <w:rFonts w:ascii="Book Antiqua" w:hAnsi="Book Antiqua" w:cs="Times New Roman"/>
          <w:color w:val="auto"/>
          <w:lang w:val="es-ES"/>
        </w:rPr>
        <w:t xml:space="preserve">seamos </w:t>
      </w:r>
      <w:r w:rsidRPr="00B362FB">
        <w:rPr>
          <w:rFonts w:ascii="Book Antiqua" w:hAnsi="Book Antiqua" w:cs="Times New Roman"/>
          <w:color w:val="auto"/>
          <w:lang w:val="es-ES"/>
        </w:rPr>
        <w:t xml:space="preserve">«espectadores» </w:t>
      </w:r>
      <w:r>
        <w:rPr>
          <w:rFonts w:ascii="Book Antiqua" w:hAnsi="Book Antiqua" w:cs="Times New Roman"/>
          <w:color w:val="auto"/>
          <w:lang w:val="es-ES"/>
        </w:rPr>
        <w:t xml:space="preserve">distraídos </w:t>
      </w:r>
      <w:r w:rsidRPr="00B362FB">
        <w:rPr>
          <w:rFonts w:ascii="Book Antiqua" w:hAnsi="Book Antiqua" w:cs="Times New Roman"/>
          <w:color w:val="auto"/>
          <w:lang w:val="es-ES"/>
        </w:rPr>
        <w:t xml:space="preserve">de tanto dolor y </w:t>
      </w:r>
      <w:r>
        <w:rPr>
          <w:rFonts w:ascii="Book Antiqua" w:hAnsi="Book Antiqua" w:cs="Times New Roman"/>
          <w:color w:val="auto"/>
          <w:lang w:val="es-ES"/>
        </w:rPr>
        <w:t xml:space="preserve">te tanto </w:t>
      </w:r>
      <w:r w:rsidRPr="00B362FB">
        <w:rPr>
          <w:rFonts w:ascii="Book Antiqua" w:hAnsi="Book Antiqua" w:cs="Times New Roman"/>
          <w:color w:val="auto"/>
          <w:lang w:val="es-ES"/>
        </w:rPr>
        <w:t>amor. San Juan Crisóstomo escribe:</w:t>
      </w:r>
    </w:p>
    <w:p w14:paraId="3A4ED0C5" w14:textId="77777777" w:rsidR="00CF39D0" w:rsidRPr="00B362FB" w:rsidRDefault="00CF39D0" w:rsidP="00CF39D0">
      <w:pPr>
        <w:pStyle w:val="Atesto"/>
        <w:tabs>
          <w:tab w:val="clear" w:pos="340"/>
        </w:tabs>
        <w:spacing w:line="240" w:lineRule="auto"/>
        <w:rPr>
          <w:rFonts w:ascii="Book Antiqua" w:hAnsi="Book Antiqua" w:cs="Times New Roman"/>
          <w:color w:val="auto"/>
          <w:lang w:val="es-ES"/>
        </w:rPr>
      </w:pPr>
    </w:p>
    <w:p w14:paraId="7CABF087" w14:textId="77777777" w:rsidR="00CF39D0" w:rsidRPr="004250EA" w:rsidRDefault="00CF39D0" w:rsidP="00CF39D0">
      <w:pPr>
        <w:pStyle w:val="Citazione"/>
        <w:tabs>
          <w:tab w:val="clear" w:pos="340"/>
        </w:tabs>
        <w:spacing w:before="0" w:after="0" w:line="240" w:lineRule="auto"/>
        <w:ind w:left="709"/>
        <w:rPr>
          <w:rFonts w:ascii="Book Antiqua" w:hAnsi="Book Antiqua" w:cs="Times New Roman"/>
          <w:color w:val="auto"/>
          <w:lang w:val="es-ES"/>
        </w:rPr>
      </w:pPr>
      <w:r w:rsidRPr="004250EA">
        <w:rPr>
          <w:rFonts w:ascii="Book Antiqua" w:hAnsi="Book Antiqua" w:cs="Times New Roman"/>
          <w:color w:val="auto"/>
          <w:lang w:val="es-ES"/>
        </w:rPr>
        <w:t>Nuestras espadas no están ensangrentadas, no hemos estado a cielo abierto, no hemos sufrido heridas, ni siquiera hemos visto la batalla, y aquí tenemos la victoria. La lucha fue suya, nuestra la corona. Y como nosotros también hemos vencido, imitamos lo que hacen los soldados en estos casos: con voces de alegría exaltamos la victoria, entonamos himnos de alabanza al Señor</w:t>
      </w:r>
      <w:r w:rsidRPr="004250EA">
        <w:rPr>
          <w:rStyle w:val="Apice"/>
          <w:rFonts w:ascii="Book Antiqua" w:hAnsi="Book Antiqua" w:cs="Times New Roman"/>
          <w:color w:val="auto"/>
          <w:lang w:val="es-ES"/>
        </w:rPr>
        <w:footnoteReference w:id="15"/>
      </w:r>
      <w:r w:rsidRPr="004250EA">
        <w:rPr>
          <w:rFonts w:ascii="Book Antiqua" w:hAnsi="Book Antiqua" w:cs="Times New Roman"/>
          <w:color w:val="auto"/>
          <w:lang w:val="es-ES"/>
        </w:rPr>
        <w:t xml:space="preserve">. </w:t>
      </w:r>
    </w:p>
    <w:p w14:paraId="6B375883" w14:textId="77777777" w:rsidR="00CF39D0" w:rsidRPr="00B362FB" w:rsidRDefault="00CF39D0" w:rsidP="00CF39D0">
      <w:pPr>
        <w:pStyle w:val="Atesto"/>
        <w:tabs>
          <w:tab w:val="clear" w:pos="340"/>
        </w:tabs>
        <w:spacing w:line="240" w:lineRule="auto"/>
        <w:ind w:firstLine="0"/>
        <w:rPr>
          <w:rFonts w:ascii="Book Antiqua" w:hAnsi="Book Antiqua" w:cs="Times New Roman"/>
          <w:color w:val="auto"/>
          <w:lang w:val="es-ES"/>
        </w:rPr>
      </w:pPr>
    </w:p>
    <w:p w14:paraId="454B81F7" w14:textId="2CCF934E" w:rsidR="00CF39D0" w:rsidRDefault="00CF39D0" w:rsidP="00CF39D0">
      <w:pPr>
        <w:pStyle w:val="Atesto"/>
        <w:tabs>
          <w:tab w:val="clear" w:pos="340"/>
        </w:tabs>
        <w:spacing w:line="240" w:lineRule="auto"/>
        <w:ind w:firstLine="709"/>
        <w:rPr>
          <w:rFonts w:ascii="Book Antiqua" w:hAnsi="Book Antiqua" w:cs="Times New Roman"/>
          <w:color w:val="auto"/>
          <w:lang w:val="es-ES"/>
        </w:rPr>
      </w:pPr>
      <w:r w:rsidRPr="00B362FB">
        <w:rPr>
          <w:rFonts w:ascii="Book Antiqua" w:hAnsi="Book Antiqua" w:cs="Times New Roman"/>
          <w:color w:val="auto"/>
          <w:lang w:val="es-ES"/>
        </w:rPr>
        <w:t>Por supuesto, no todo termina a</w:t>
      </w:r>
      <w:r>
        <w:rPr>
          <w:rFonts w:ascii="Book Antiqua" w:hAnsi="Book Antiqua" w:cs="Times New Roman"/>
          <w:color w:val="auto"/>
          <w:lang w:val="es-ES"/>
        </w:rPr>
        <w:t>quí</w:t>
      </w:r>
      <w:r w:rsidRPr="00B362FB">
        <w:rPr>
          <w:rFonts w:ascii="Book Antiqua" w:hAnsi="Book Antiqua" w:cs="Times New Roman"/>
          <w:color w:val="auto"/>
          <w:lang w:val="es-ES"/>
        </w:rPr>
        <w:t>. De</w:t>
      </w:r>
      <w:r>
        <w:rPr>
          <w:rFonts w:ascii="Book Antiqua" w:hAnsi="Book Antiqua" w:cs="Times New Roman"/>
          <w:color w:val="auto"/>
          <w:lang w:val="es-ES"/>
        </w:rPr>
        <w:t xml:space="preserve"> la</w:t>
      </w:r>
      <w:r w:rsidRPr="00B362FB">
        <w:rPr>
          <w:rFonts w:ascii="Book Antiqua" w:hAnsi="Book Antiqua" w:cs="Times New Roman"/>
          <w:color w:val="auto"/>
          <w:lang w:val="es-ES"/>
        </w:rPr>
        <w:t xml:space="preserve"> </w:t>
      </w:r>
      <w:r>
        <w:rPr>
          <w:rStyle w:val="MediumItalic"/>
          <w:rFonts w:ascii="Book Antiqua" w:hAnsi="Book Antiqua" w:cs="Times New Roman"/>
          <w:color w:val="auto"/>
          <w:lang w:val="es-ES"/>
        </w:rPr>
        <w:t>ap</w:t>
      </w:r>
      <w:r w:rsidRPr="00B362FB">
        <w:rPr>
          <w:rStyle w:val="MediumItalic"/>
          <w:rFonts w:ascii="Book Antiqua" w:hAnsi="Book Antiqua" w:cs="Times New Roman"/>
          <w:color w:val="auto"/>
          <w:lang w:val="es-ES"/>
        </w:rPr>
        <w:t>ropiación</w:t>
      </w:r>
      <w:r w:rsidRPr="00B362FB">
        <w:rPr>
          <w:rFonts w:ascii="Book Antiqua" w:hAnsi="Book Antiqua" w:cs="Times New Roman"/>
          <w:color w:val="auto"/>
          <w:lang w:val="es-ES"/>
        </w:rPr>
        <w:t xml:space="preserve"> tenemos que pasar a la </w:t>
      </w:r>
      <w:r>
        <w:rPr>
          <w:rStyle w:val="MediumItalic"/>
          <w:rFonts w:ascii="Book Antiqua" w:hAnsi="Book Antiqua" w:cs="Times New Roman"/>
          <w:color w:val="auto"/>
          <w:lang w:val="es-ES"/>
        </w:rPr>
        <w:t>i</w:t>
      </w:r>
      <w:r w:rsidRPr="00B362FB">
        <w:rPr>
          <w:rStyle w:val="MediumItalic"/>
          <w:rFonts w:ascii="Book Antiqua" w:hAnsi="Book Antiqua" w:cs="Times New Roman"/>
          <w:color w:val="auto"/>
          <w:lang w:val="es-ES"/>
        </w:rPr>
        <w:t>mitación</w:t>
      </w:r>
      <w:r w:rsidRPr="00B362FB">
        <w:rPr>
          <w:rFonts w:ascii="Book Antiqua" w:hAnsi="Book Antiqua" w:cs="Times New Roman"/>
          <w:color w:val="auto"/>
          <w:lang w:val="es-ES"/>
        </w:rPr>
        <w:t>. El texto del Concilio recordado sobre la santidad como</w:t>
      </w:r>
      <w:r>
        <w:rPr>
          <w:rFonts w:ascii="Book Antiqua" w:hAnsi="Book Antiqua" w:cs="Times New Roman"/>
          <w:color w:val="auto"/>
          <w:lang w:val="es-ES"/>
        </w:rPr>
        <w:t xml:space="preserve"> </w:t>
      </w:r>
      <w:r w:rsidRPr="00B362FB">
        <w:rPr>
          <w:rFonts w:ascii="Book Antiqua" w:hAnsi="Book Antiqua" w:cs="Times New Roman"/>
          <w:color w:val="auto"/>
          <w:lang w:val="es-ES"/>
        </w:rPr>
        <w:t>don</w:t>
      </w:r>
      <w:r>
        <w:rPr>
          <w:rFonts w:ascii="Book Antiqua" w:hAnsi="Book Antiqua" w:cs="Times New Roman"/>
          <w:color w:val="auto"/>
          <w:lang w:val="es-ES"/>
        </w:rPr>
        <w:t xml:space="preserve"> (LG, 40)</w:t>
      </w:r>
      <w:r>
        <w:rPr>
          <w:rFonts w:ascii="Book Antiqua" w:hAnsi="Book Antiqua" w:cs="Times New Roman"/>
          <w:color w:val="auto"/>
          <w:lang w:val="es-ES"/>
        </w:rPr>
        <w:t xml:space="preserve"> </w:t>
      </w:r>
      <w:r w:rsidRPr="00B362FB">
        <w:rPr>
          <w:rFonts w:ascii="Book Antiqua" w:hAnsi="Book Antiqua" w:cs="Times New Roman"/>
          <w:color w:val="auto"/>
          <w:lang w:val="es-ES"/>
        </w:rPr>
        <w:t xml:space="preserve">continúa diciendo: </w:t>
      </w:r>
    </w:p>
    <w:p w14:paraId="7CC5BB9D" w14:textId="77777777" w:rsidR="00CF39D0" w:rsidRDefault="00CF39D0" w:rsidP="00CF39D0">
      <w:pPr>
        <w:pStyle w:val="Atesto"/>
        <w:tabs>
          <w:tab w:val="clear" w:pos="340"/>
        </w:tabs>
        <w:spacing w:line="240" w:lineRule="auto"/>
        <w:ind w:firstLine="709"/>
        <w:rPr>
          <w:rFonts w:ascii="Book Antiqua" w:hAnsi="Book Antiqua" w:cs="Times New Roman"/>
          <w:color w:val="auto"/>
          <w:lang w:val="es-ES"/>
        </w:rPr>
      </w:pPr>
    </w:p>
    <w:p w14:paraId="48BB82E6" w14:textId="77777777" w:rsidR="00CF39D0" w:rsidRPr="00106B43" w:rsidRDefault="00CF39D0" w:rsidP="00CF39D0">
      <w:pPr>
        <w:pStyle w:val="Atesto"/>
        <w:tabs>
          <w:tab w:val="clear" w:pos="340"/>
        </w:tabs>
        <w:spacing w:line="240" w:lineRule="auto"/>
        <w:ind w:left="709" w:firstLine="0"/>
        <w:rPr>
          <w:rFonts w:ascii="Book Antiqua" w:hAnsi="Book Antiqua" w:cs="Times New Roman"/>
          <w:sz w:val="22"/>
          <w:szCs w:val="22"/>
          <w:shd w:val="clear" w:color="auto" w:fill="FFFFFF"/>
          <w:lang w:val="es-ES"/>
        </w:rPr>
      </w:pPr>
      <w:r w:rsidRPr="00106B43">
        <w:rPr>
          <w:rFonts w:ascii="Book Antiqua" w:hAnsi="Book Antiqua" w:cs="Times New Roman"/>
          <w:color w:val="auto"/>
          <w:sz w:val="22"/>
          <w:szCs w:val="22"/>
          <w:lang w:val="es-ES"/>
        </w:rPr>
        <w:t>«</w:t>
      </w:r>
      <w:r w:rsidRPr="00106B43">
        <w:rPr>
          <w:rFonts w:ascii="Book Antiqua" w:hAnsi="Book Antiqua" w:cs="Times New Roman"/>
          <w:sz w:val="22"/>
          <w:szCs w:val="22"/>
          <w:shd w:val="clear" w:color="auto" w:fill="FFFFFF"/>
          <w:lang w:val="es-ES"/>
        </w:rPr>
        <w:t>Por lo tanto, con la ayuda de Dios, [los creyentes] deben mantener y perfeccionar con su vida la santidad que han recibido. El Apóstol les exhorta a que vivan "como conviene a los santos" (Ef 5,3), se revistan "como conviene a los elegidos de Dios, santos y predilectos, de sentimientos de misericordia, de bondad, de humildad, de dulzura y de paciencia" (Col 3,12) y que den los frutos del Espíritu para su santificación (cf. Gál 5,22; Rom 6,22)». </w:t>
      </w:r>
    </w:p>
    <w:p w14:paraId="5C999DF9" w14:textId="77777777" w:rsidR="00CF39D0" w:rsidRDefault="00CF39D0" w:rsidP="00CF39D0">
      <w:pPr>
        <w:pStyle w:val="Atesto"/>
        <w:tabs>
          <w:tab w:val="clear" w:pos="340"/>
        </w:tabs>
        <w:spacing w:line="240" w:lineRule="auto"/>
        <w:ind w:firstLine="709"/>
        <w:rPr>
          <w:rFonts w:ascii="Book Antiqua" w:hAnsi="Book Antiqua" w:cs="Times New Roman"/>
          <w:color w:val="auto"/>
          <w:lang w:val="es-ES"/>
        </w:rPr>
      </w:pPr>
    </w:p>
    <w:p w14:paraId="0C4E534B" w14:textId="77777777" w:rsidR="00CF39D0" w:rsidRPr="00B362FB" w:rsidRDefault="00CF39D0" w:rsidP="00CF39D0">
      <w:pPr>
        <w:pStyle w:val="Atesto"/>
        <w:tabs>
          <w:tab w:val="clear" w:pos="340"/>
        </w:tabs>
        <w:spacing w:line="240" w:lineRule="auto"/>
        <w:ind w:firstLine="709"/>
        <w:rPr>
          <w:rFonts w:ascii="Book Antiqua" w:hAnsi="Book Antiqua" w:cs="Times New Roman"/>
          <w:color w:val="auto"/>
          <w:lang w:val="es-ES"/>
        </w:rPr>
      </w:pPr>
      <w:r w:rsidRPr="00B362FB">
        <w:rPr>
          <w:rFonts w:ascii="Book Antiqua" w:hAnsi="Book Antiqua" w:cs="Times New Roman"/>
          <w:color w:val="auto"/>
          <w:lang w:val="es-ES"/>
        </w:rPr>
        <w:t xml:space="preserve">Pero tenemos muchas otras oportunidades para hablar y escuchar sobre el deber de imitar a Cristo y cultivar </w:t>
      </w:r>
      <w:r>
        <w:rPr>
          <w:rFonts w:ascii="Book Antiqua" w:hAnsi="Book Antiqua" w:cs="Times New Roman"/>
          <w:color w:val="auto"/>
          <w:lang w:val="es-ES"/>
        </w:rPr>
        <w:t xml:space="preserve">las </w:t>
      </w:r>
      <w:r w:rsidRPr="00B362FB">
        <w:rPr>
          <w:rFonts w:ascii="Book Antiqua" w:hAnsi="Book Antiqua" w:cs="Times New Roman"/>
          <w:color w:val="auto"/>
          <w:lang w:val="es-ES"/>
        </w:rPr>
        <w:t xml:space="preserve">virtudes, que, por una vez, es bueno detenerse aquí. También porque si no damos ese primer salto en la fe que nos abre a la gracia de Dios, nunca llegaremos muy lejos en la imitación. «No venimos de las virtudes a </w:t>
      </w:r>
      <w:r w:rsidRPr="00B362FB">
        <w:rPr>
          <w:rFonts w:ascii="Book Antiqua" w:hAnsi="Book Antiqua" w:cs="Times New Roman"/>
          <w:color w:val="auto"/>
          <w:lang w:val="es-ES"/>
        </w:rPr>
        <w:lastRenderedPageBreak/>
        <w:t xml:space="preserve">la fe </w:t>
      </w:r>
      <w:r>
        <w:rPr>
          <w:rFonts w:ascii="Book Antiqua" w:hAnsi="Book Antiqua" w:cs="Times New Roman"/>
          <w:color w:val="auto"/>
          <w:lang w:val="es-ES"/>
        </w:rPr>
        <w:t>—</w:t>
      </w:r>
      <w:r w:rsidRPr="00B362FB">
        <w:rPr>
          <w:rFonts w:ascii="Book Antiqua" w:hAnsi="Book Antiqua" w:cs="Times New Roman"/>
          <w:color w:val="auto"/>
          <w:lang w:val="es-ES"/>
        </w:rPr>
        <w:t>d</w:t>
      </w:r>
      <w:r>
        <w:rPr>
          <w:rFonts w:ascii="Book Antiqua" w:hAnsi="Book Antiqua" w:cs="Times New Roman"/>
          <w:color w:val="auto"/>
          <w:lang w:val="es-ES"/>
        </w:rPr>
        <w:t xml:space="preserve">ecía </w:t>
      </w:r>
      <w:r w:rsidRPr="00B362FB">
        <w:rPr>
          <w:rFonts w:ascii="Book Antiqua" w:hAnsi="Book Antiqua" w:cs="Times New Roman"/>
          <w:color w:val="auto"/>
          <w:lang w:val="es-ES"/>
        </w:rPr>
        <w:t>Gregorio Magno</w:t>
      </w:r>
      <w:r>
        <w:rPr>
          <w:rFonts w:ascii="Book Antiqua" w:hAnsi="Book Antiqua" w:cs="Times New Roman"/>
          <w:color w:val="auto"/>
          <w:lang w:val="es-ES"/>
        </w:rPr>
        <w:t>—</w:t>
      </w:r>
      <w:r w:rsidRPr="00B362FB">
        <w:rPr>
          <w:rFonts w:ascii="Book Antiqua" w:hAnsi="Book Antiqua" w:cs="Times New Roman"/>
          <w:color w:val="auto"/>
          <w:lang w:val="es-ES"/>
        </w:rPr>
        <w:t>, sino de la fe a las virtudes»</w:t>
      </w:r>
      <w:r w:rsidRPr="00B362FB">
        <w:rPr>
          <w:rStyle w:val="FootnoteReference"/>
          <w:rFonts w:ascii="Book Antiqua" w:hAnsi="Book Antiqua" w:cs="Times New Roman"/>
          <w:color w:val="auto"/>
          <w:lang w:val="es-ES"/>
        </w:rPr>
        <w:footnoteReference w:id="16"/>
      </w:r>
      <w:r w:rsidRPr="00B362FB">
        <w:rPr>
          <w:rFonts w:ascii="Book Antiqua" w:hAnsi="Book Antiqua" w:cs="Times New Roman"/>
          <w:color w:val="auto"/>
          <w:lang w:val="es-ES"/>
        </w:rPr>
        <w:t xml:space="preserve">. </w:t>
      </w:r>
    </w:p>
    <w:p w14:paraId="33DE250F" w14:textId="77777777" w:rsidR="00CF39D0" w:rsidRPr="00B362FB" w:rsidRDefault="00CF39D0" w:rsidP="00CF39D0">
      <w:pPr>
        <w:pStyle w:val="Atesto"/>
        <w:tabs>
          <w:tab w:val="clear" w:pos="340"/>
        </w:tabs>
        <w:spacing w:line="240" w:lineRule="auto"/>
        <w:ind w:firstLine="709"/>
        <w:rPr>
          <w:rFonts w:ascii="Book Antiqua" w:hAnsi="Book Antiqua" w:cs="Times New Roman"/>
          <w:color w:val="auto"/>
          <w:lang w:val="es-ES"/>
        </w:rPr>
      </w:pPr>
      <w:r w:rsidRPr="00B362FB">
        <w:rPr>
          <w:rFonts w:ascii="Book Antiqua" w:hAnsi="Book Antiqua" w:cs="Times New Roman"/>
          <w:color w:val="auto"/>
          <w:lang w:val="es-ES"/>
        </w:rPr>
        <w:t>Si realmente no queremos dejarnos sin al menos un p</w:t>
      </w:r>
      <w:r>
        <w:rPr>
          <w:rFonts w:ascii="Book Antiqua" w:hAnsi="Book Antiqua" w:cs="Times New Roman"/>
          <w:color w:val="auto"/>
          <w:lang w:val="es-ES"/>
        </w:rPr>
        <w:t xml:space="preserve">equeño </w:t>
      </w:r>
      <w:r w:rsidRPr="00B362FB">
        <w:rPr>
          <w:rFonts w:ascii="Book Antiqua" w:hAnsi="Book Antiqua" w:cs="Times New Roman"/>
          <w:color w:val="auto"/>
          <w:lang w:val="es-ES"/>
        </w:rPr>
        <w:t>propósito práctico, aquí hay uno que puede ayudarnos. La santidad de Jesús consist</w:t>
      </w:r>
      <w:r>
        <w:rPr>
          <w:rFonts w:ascii="Book Antiqua" w:hAnsi="Book Antiqua" w:cs="Times New Roman"/>
          <w:color w:val="auto"/>
          <w:lang w:val="es-ES"/>
        </w:rPr>
        <w:t>ió</w:t>
      </w:r>
      <w:r w:rsidRPr="00B362FB">
        <w:rPr>
          <w:rFonts w:ascii="Book Antiqua" w:hAnsi="Book Antiqua" w:cs="Times New Roman"/>
          <w:color w:val="auto"/>
          <w:lang w:val="es-ES"/>
        </w:rPr>
        <w:t xml:space="preserve"> en hacer siempre lo que </w:t>
      </w:r>
      <w:r>
        <w:rPr>
          <w:rFonts w:ascii="Book Antiqua" w:hAnsi="Book Antiqua" w:cs="Times New Roman"/>
          <w:color w:val="auto"/>
          <w:lang w:val="es-ES"/>
        </w:rPr>
        <w:t>a</w:t>
      </w:r>
      <w:r w:rsidRPr="00B362FB">
        <w:rPr>
          <w:rFonts w:ascii="Book Antiqua" w:hAnsi="Book Antiqua" w:cs="Times New Roman"/>
          <w:color w:val="auto"/>
          <w:lang w:val="es-ES"/>
        </w:rPr>
        <w:t xml:space="preserve">l Padre le gustaba. «Siempre hago </w:t>
      </w:r>
      <w:r>
        <w:rPr>
          <w:rFonts w:ascii="Book Antiqua" w:hAnsi="Book Antiqua" w:cs="Times New Roman"/>
          <w:color w:val="auto"/>
          <w:lang w:val="es-ES"/>
        </w:rPr>
        <w:t xml:space="preserve">—decía— </w:t>
      </w:r>
      <w:r w:rsidRPr="00B362FB">
        <w:rPr>
          <w:rFonts w:ascii="Book Antiqua" w:hAnsi="Book Antiqua" w:cs="Times New Roman"/>
          <w:color w:val="auto"/>
          <w:lang w:val="es-ES"/>
        </w:rPr>
        <w:t xml:space="preserve">las cosas que le </w:t>
      </w:r>
      <w:r>
        <w:rPr>
          <w:rFonts w:ascii="Book Antiqua" w:hAnsi="Book Antiqua" w:cs="Times New Roman"/>
          <w:color w:val="auto"/>
          <w:lang w:val="es-ES"/>
        </w:rPr>
        <w:t>agradan</w:t>
      </w:r>
      <w:r w:rsidRPr="00B362FB">
        <w:rPr>
          <w:rFonts w:ascii="Book Antiqua" w:hAnsi="Book Antiqua" w:cs="Times New Roman"/>
          <w:color w:val="auto"/>
          <w:lang w:val="es-ES"/>
        </w:rPr>
        <w:t xml:space="preserve">» (Jn 8,29). Tratemos de preguntarnos tan a menudo como podamos, frente a cada decisión que </w:t>
      </w:r>
      <w:r>
        <w:rPr>
          <w:rFonts w:ascii="Book Antiqua" w:hAnsi="Book Antiqua" w:cs="Times New Roman"/>
          <w:color w:val="auto"/>
          <w:lang w:val="es-ES"/>
        </w:rPr>
        <w:t xml:space="preserve">hay que </w:t>
      </w:r>
      <w:r w:rsidRPr="00B362FB">
        <w:rPr>
          <w:rFonts w:ascii="Book Antiqua" w:hAnsi="Book Antiqua" w:cs="Times New Roman"/>
          <w:color w:val="auto"/>
          <w:lang w:val="es-ES"/>
        </w:rPr>
        <w:t>tom</w:t>
      </w:r>
      <w:r>
        <w:rPr>
          <w:rFonts w:ascii="Book Antiqua" w:hAnsi="Book Antiqua" w:cs="Times New Roman"/>
          <w:color w:val="auto"/>
          <w:lang w:val="es-ES"/>
        </w:rPr>
        <w:t>ar</w:t>
      </w:r>
      <w:r w:rsidRPr="00B362FB">
        <w:rPr>
          <w:rFonts w:ascii="Book Antiqua" w:hAnsi="Book Antiqua" w:cs="Times New Roman"/>
          <w:color w:val="auto"/>
          <w:lang w:val="es-ES"/>
        </w:rPr>
        <w:t xml:space="preserve"> y de cada respuesta que </w:t>
      </w:r>
      <w:r>
        <w:rPr>
          <w:rFonts w:ascii="Book Antiqua" w:hAnsi="Book Antiqua" w:cs="Times New Roman"/>
          <w:color w:val="auto"/>
          <w:lang w:val="es-ES"/>
        </w:rPr>
        <w:t xml:space="preserve">hay que </w:t>
      </w:r>
      <w:r w:rsidRPr="00B362FB">
        <w:rPr>
          <w:rFonts w:ascii="Book Antiqua" w:hAnsi="Book Antiqua" w:cs="Times New Roman"/>
          <w:color w:val="auto"/>
          <w:lang w:val="es-ES"/>
        </w:rPr>
        <w:t>d</w:t>
      </w:r>
      <w:r>
        <w:rPr>
          <w:rFonts w:ascii="Book Antiqua" w:hAnsi="Book Antiqua" w:cs="Times New Roman"/>
          <w:color w:val="auto"/>
          <w:lang w:val="es-ES"/>
        </w:rPr>
        <w:t>ar</w:t>
      </w:r>
      <w:r w:rsidRPr="00B362FB">
        <w:rPr>
          <w:rFonts w:ascii="Book Antiqua" w:hAnsi="Book Antiqua" w:cs="Times New Roman"/>
          <w:color w:val="auto"/>
          <w:lang w:val="es-ES"/>
        </w:rPr>
        <w:t xml:space="preserve">: «¿Qué es, en el presente caso, lo que </w:t>
      </w:r>
      <w:r>
        <w:rPr>
          <w:rFonts w:ascii="Book Antiqua" w:hAnsi="Book Antiqua" w:cs="Times New Roman"/>
          <w:color w:val="auto"/>
          <w:lang w:val="es-ES"/>
        </w:rPr>
        <w:t xml:space="preserve">a </w:t>
      </w:r>
      <w:r w:rsidRPr="00B362FB">
        <w:rPr>
          <w:rFonts w:ascii="Book Antiqua" w:hAnsi="Book Antiqua" w:cs="Times New Roman"/>
          <w:color w:val="auto"/>
          <w:lang w:val="es-ES"/>
        </w:rPr>
        <w:t xml:space="preserve">Jesús </w:t>
      </w:r>
      <w:r>
        <w:rPr>
          <w:rFonts w:ascii="Book Antiqua" w:hAnsi="Book Antiqua" w:cs="Times New Roman"/>
          <w:color w:val="auto"/>
          <w:lang w:val="es-ES"/>
        </w:rPr>
        <w:t>le gustaría</w:t>
      </w:r>
      <w:r w:rsidRPr="00B362FB">
        <w:rPr>
          <w:rFonts w:ascii="Book Antiqua" w:hAnsi="Book Antiqua" w:cs="Times New Roman"/>
          <w:color w:val="auto"/>
          <w:lang w:val="es-ES"/>
        </w:rPr>
        <w:t xml:space="preserve"> que haga?» y hacerlo sin demora. Saber cuál es la </w:t>
      </w:r>
      <w:r w:rsidRPr="004250EA">
        <w:rPr>
          <w:rFonts w:ascii="Book Antiqua" w:hAnsi="Book Antiqua" w:cs="Times New Roman"/>
          <w:i/>
          <w:color w:val="auto"/>
          <w:lang w:val="es-ES"/>
        </w:rPr>
        <w:t>voluntad de</w:t>
      </w:r>
      <w:r w:rsidRPr="00B362FB">
        <w:rPr>
          <w:rFonts w:ascii="Book Antiqua" w:hAnsi="Book Antiqua" w:cs="Times New Roman"/>
          <w:color w:val="auto"/>
          <w:lang w:val="es-ES"/>
        </w:rPr>
        <w:t xml:space="preserve"> </w:t>
      </w:r>
      <w:r w:rsidRPr="004250EA">
        <w:rPr>
          <w:rFonts w:ascii="Book Antiqua" w:hAnsi="Book Antiqua" w:cs="Times New Roman"/>
          <w:i/>
          <w:color w:val="auto"/>
          <w:lang w:val="es-ES"/>
        </w:rPr>
        <w:t>Jesús</w:t>
      </w:r>
      <w:r w:rsidRPr="00B362FB">
        <w:rPr>
          <w:rFonts w:ascii="Book Antiqua" w:hAnsi="Book Antiqua" w:cs="Times New Roman"/>
          <w:color w:val="auto"/>
          <w:lang w:val="es-ES"/>
        </w:rPr>
        <w:t xml:space="preserve"> es más fácil que saber en abstracto cuál es </w:t>
      </w:r>
      <w:r w:rsidRPr="004250EA">
        <w:rPr>
          <w:rFonts w:ascii="Book Antiqua" w:hAnsi="Book Antiqua" w:cs="Times New Roman"/>
          <w:i/>
          <w:color w:val="auto"/>
          <w:lang w:val="es-ES"/>
        </w:rPr>
        <w:t>la voluntad de Dios</w:t>
      </w:r>
      <w:r w:rsidRPr="00B362FB">
        <w:rPr>
          <w:rFonts w:ascii="Book Antiqua" w:hAnsi="Book Antiqua" w:cs="Times New Roman"/>
          <w:color w:val="auto"/>
          <w:lang w:val="es-ES"/>
        </w:rPr>
        <w:t xml:space="preserve"> (</w:t>
      </w:r>
      <w:r>
        <w:rPr>
          <w:rFonts w:ascii="Book Antiqua" w:hAnsi="Book Antiqua" w:cs="Times New Roman"/>
          <w:color w:val="auto"/>
          <w:lang w:val="es-ES"/>
        </w:rPr>
        <w:t xml:space="preserve">aunque </w:t>
      </w:r>
      <w:r w:rsidRPr="00B362FB">
        <w:rPr>
          <w:rFonts w:ascii="Book Antiqua" w:hAnsi="Book Antiqua" w:cs="Times New Roman"/>
          <w:color w:val="auto"/>
          <w:lang w:val="es-ES"/>
        </w:rPr>
        <w:t xml:space="preserve">las dos cosas realmente coinciden). Para conocer la voluntad de Jesús, todo lo que tenemos que hacer es recordar lo que </w:t>
      </w:r>
      <w:r>
        <w:rPr>
          <w:rFonts w:ascii="Book Antiqua" w:hAnsi="Book Antiqua" w:cs="Times New Roman"/>
          <w:color w:val="auto"/>
          <w:lang w:val="es-ES"/>
        </w:rPr>
        <w:t xml:space="preserve">él </w:t>
      </w:r>
      <w:r w:rsidRPr="00B362FB">
        <w:rPr>
          <w:rFonts w:ascii="Book Antiqua" w:hAnsi="Book Antiqua" w:cs="Times New Roman"/>
          <w:color w:val="auto"/>
          <w:lang w:val="es-ES"/>
        </w:rPr>
        <w:t>dice en el Evangelio. El Espíritu Santo está allí, listo para record</w:t>
      </w:r>
      <w:r>
        <w:rPr>
          <w:rFonts w:ascii="Book Antiqua" w:hAnsi="Book Antiqua" w:cs="Times New Roman"/>
          <w:color w:val="auto"/>
          <w:lang w:val="es-ES"/>
        </w:rPr>
        <w:t>á</w:t>
      </w:r>
      <w:r w:rsidRPr="00B362FB">
        <w:rPr>
          <w:rFonts w:ascii="Book Antiqua" w:hAnsi="Book Antiqua" w:cs="Times New Roman"/>
          <w:color w:val="auto"/>
          <w:lang w:val="es-ES"/>
        </w:rPr>
        <w:t>rnos</w:t>
      </w:r>
      <w:r>
        <w:rPr>
          <w:rFonts w:ascii="Book Antiqua" w:hAnsi="Book Antiqua" w:cs="Times New Roman"/>
          <w:color w:val="auto"/>
          <w:lang w:val="es-ES"/>
        </w:rPr>
        <w:t>lo</w:t>
      </w:r>
      <w:r w:rsidRPr="00B362FB">
        <w:rPr>
          <w:rFonts w:ascii="Book Antiqua" w:hAnsi="Book Antiqua" w:cs="Times New Roman"/>
          <w:color w:val="auto"/>
          <w:lang w:val="es-ES"/>
        </w:rPr>
        <w:t>.</w:t>
      </w:r>
    </w:p>
    <w:p w14:paraId="6C408EDB" w14:textId="77777777" w:rsidR="00CF39D0" w:rsidRPr="00B362FB" w:rsidRDefault="00CF39D0" w:rsidP="00CF39D0">
      <w:pPr>
        <w:pStyle w:val="Atesto"/>
        <w:tabs>
          <w:tab w:val="clear" w:pos="340"/>
        </w:tabs>
        <w:spacing w:line="240" w:lineRule="auto"/>
        <w:jc w:val="left"/>
        <w:rPr>
          <w:rFonts w:ascii="Book Antiqua" w:hAnsi="Book Antiqua"/>
          <w:lang w:val="es-ES"/>
        </w:rPr>
      </w:pPr>
    </w:p>
    <w:p w14:paraId="03B562AB" w14:textId="77777777" w:rsidR="00CF39D0" w:rsidRPr="00362E1A" w:rsidRDefault="00CF39D0" w:rsidP="00CF39D0">
      <w:pPr>
        <w:ind w:left="24"/>
        <w:jc w:val="right"/>
        <w:rPr>
          <w:rFonts w:ascii="Book Antiqua" w:eastAsia="Calibri" w:hAnsi="Book Antiqua"/>
          <w:lang w:val="es-ES"/>
        </w:rPr>
      </w:pPr>
      <w:r w:rsidRPr="00362E1A">
        <w:rPr>
          <w:rFonts w:ascii="Book Antiqua" w:eastAsia="Calibri" w:hAnsi="Book Antiqua"/>
          <w:lang w:val="es-ES"/>
        </w:rPr>
        <w:t>©Traducido del original italiano por Pablo Cervera Barranco</w:t>
      </w:r>
    </w:p>
    <w:p w14:paraId="6096FE61" w14:textId="77777777" w:rsidR="00CF39D0" w:rsidRPr="00B362FB" w:rsidRDefault="00CF39D0" w:rsidP="00CF39D0">
      <w:pPr>
        <w:ind w:left="24"/>
        <w:jc w:val="both"/>
        <w:rPr>
          <w:rFonts w:ascii="Book Antiqua" w:hAnsi="Book Antiqua"/>
          <w:lang w:val="es-ES"/>
        </w:rPr>
      </w:pPr>
    </w:p>
    <w:p w14:paraId="1BA9BB4A" w14:textId="77777777" w:rsidR="00CF39D0" w:rsidRPr="00B362FB" w:rsidRDefault="00CF39D0" w:rsidP="00CF39D0">
      <w:pPr>
        <w:ind w:left="74"/>
        <w:jc w:val="both"/>
        <w:rPr>
          <w:rFonts w:ascii="Book Antiqua" w:hAnsi="Book Antiqua"/>
          <w:lang w:val="es-ES"/>
        </w:rPr>
      </w:pPr>
    </w:p>
    <w:p w14:paraId="1E4DB600" w14:textId="77777777" w:rsidR="00CF39D0" w:rsidRPr="00D748DC" w:rsidRDefault="00CF39D0" w:rsidP="00CF39D0">
      <w:pPr>
        <w:ind w:left="24" w:firstLine="230"/>
        <w:jc w:val="center"/>
        <w:rPr>
          <w:rFonts w:ascii="Book Antiqua" w:hAnsi="Book Antiqua"/>
          <w:smallCaps/>
          <w:sz w:val="28"/>
          <w:szCs w:val="28"/>
          <w:lang w:val="es-ES"/>
        </w:rPr>
      </w:pPr>
      <w:r>
        <w:rPr>
          <w:rFonts w:ascii="Book Antiqua" w:hAnsi="Book Antiqua"/>
          <w:lang w:val="es-ES"/>
        </w:rPr>
        <w:br w:type="column"/>
      </w:r>
      <w:r w:rsidRPr="00D748DC">
        <w:rPr>
          <w:rFonts w:ascii="Book Antiqua" w:hAnsi="Book Antiqua"/>
          <w:smallCaps/>
          <w:sz w:val="28"/>
          <w:szCs w:val="28"/>
          <w:lang w:val="es-ES"/>
        </w:rPr>
        <w:lastRenderedPageBreak/>
        <w:t>P. Raniero Cantalamessa, ofmcap</w:t>
      </w:r>
    </w:p>
    <w:p w14:paraId="264BDA9E" w14:textId="77777777" w:rsidR="00CF39D0" w:rsidRPr="00D748DC" w:rsidRDefault="00CF39D0" w:rsidP="00CF39D0">
      <w:pPr>
        <w:ind w:left="23" w:firstLine="232"/>
        <w:jc w:val="center"/>
        <w:rPr>
          <w:rFonts w:ascii="Book Antiqua" w:hAnsi="Book Antiqua"/>
          <w:lang w:val="es-ES"/>
        </w:rPr>
      </w:pPr>
    </w:p>
    <w:p w14:paraId="470EB737" w14:textId="77777777" w:rsidR="00CF39D0" w:rsidRPr="00D748DC" w:rsidRDefault="00CF39D0" w:rsidP="00CF39D0">
      <w:pPr>
        <w:ind w:left="23" w:firstLine="232"/>
        <w:jc w:val="center"/>
        <w:rPr>
          <w:rFonts w:ascii="Book Antiqua" w:hAnsi="Book Antiqua"/>
          <w:sz w:val="32"/>
          <w:szCs w:val="32"/>
          <w:lang w:val="es-ES"/>
        </w:rPr>
      </w:pPr>
      <w:r w:rsidRPr="00D748DC">
        <w:rPr>
          <w:rFonts w:ascii="Book Antiqua" w:hAnsi="Book Antiqua"/>
          <w:sz w:val="32"/>
          <w:szCs w:val="32"/>
          <w:lang w:val="es-ES"/>
        </w:rPr>
        <w:t>«PERO VOSOTROS, ¿QUIÉN DECÍS QUE SOY?»</w:t>
      </w:r>
    </w:p>
    <w:p w14:paraId="1A978E54" w14:textId="77777777" w:rsidR="00CF39D0" w:rsidRPr="00D748DC" w:rsidRDefault="00CF39D0" w:rsidP="00CF39D0">
      <w:pPr>
        <w:ind w:left="23" w:firstLine="232"/>
        <w:jc w:val="center"/>
        <w:rPr>
          <w:rFonts w:ascii="Book Antiqua" w:hAnsi="Book Antiqua"/>
          <w:sz w:val="32"/>
          <w:szCs w:val="32"/>
          <w:lang w:val="es-ES"/>
        </w:rPr>
      </w:pPr>
      <w:r w:rsidRPr="00D748DC">
        <w:rPr>
          <w:rFonts w:ascii="Book Antiqua" w:hAnsi="Book Antiqua"/>
          <w:sz w:val="32"/>
          <w:szCs w:val="32"/>
          <w:lang w:val="es-ES"/>
        </w:rPr>
        <w:t>Jesucristo «Dios verdadero»</w:t>
      </w:r>
    </w:p>
    <w:p w14:paraId="433BDBB8" w14:textId="77777777" w:rsidR="00CF39D0" w:rsidRPr="00D748DC" w:rsidRDefault="00CF39D0" w:rsidP="00CF39D0">
      <w:pPr>
        <w:ind w:left="23" w:firstLine="232"/>
        <w:jc w:val="center"/>
        <w:rPr>
          <w:rFonts w:ascii="Book Antiqua" w:hAnsi="Book Antiqua"/>
          <w:lang w:val="es-ES"/>
        </w:rPr>
      </w:pPr>
    </w:p>
    <w:p w14:paraId="6A690C51" w14:textId="77777777" w:rsidR="00CF39D0" w:rsidRPr="00D748DC" w:rsidRDefault="00CF39D0" w:rsidP="00CF39D0">
      <w:pPr>
        <w:ind w:left="23" w:firstLine="232"/>
        <w:jc w:val="center"/>
        <w:rPr>
          <w:rFonts w:ascii="Book Antiqua" w:hAnsi="Book Antiqua"/>
          <w:i/>
          <w:lang w:val="es-ES"/>
        </w:rPr>
      </w:pPr>
      <w:r w:rsidRPr="00D748DC">
        <w:rPr>
          <w:rFonts w:ascii="Book Antiqua" w:hAnsi="Book Antiqua"/>
          <w:i/>
          <w:lang w:val="es-ES"/>
        </w:rPr>
        <w:t>Tercera Predicación de Cuaresma</w:t>
      </w:r>
    </w:p>
    <w:p w14:paraId="5B0A5D89" w14:textId="77777777" w:rsidR="00CF39D0" w:rsidRPr="00D748DC" w:rsidRDefault="00CF39D0" w:rsidP="00CF39D0">
      <w:pPr>
        <w:jc w:val="both"/>
        <w:rPr>
          <w:rFonts w:ascii="Book Antiqua" w:hAnsi="Book Antiqua"/>
          <w:lang w:val="es-ES"/>
        </w:rPr>
      </w:pPr>
    </w:p>
    <w:p w14:paraId="37B33001" w14:textId="77777777" w:rsidR="00CF39D0" w:rsidRPr="00D748DC" w:rsidRDefault="00CF39D0" w:rsidP="00CF39D0">
      <w:pPr>
        <w:jc w:val="both"/>
        <w:rPr>
          <w:rFonts w:ascii="Book Antiqua" w:hAnsi="Book Antiqua"/>
          <w:lang w:val="es-ES"/>
        </w:rPr>
      </w:pPr>
    </w:p>
    <w:p w14:paraId="70456B08" w14:textId="77777777" w:rsidR="00CF39D0" w:rsidRPr="00D748DC" w:rsidRDefault="00CF39D0" w:rsidP="00CF39D0">
      <w:pPr>
        <w:shd w:val="clear" w:color="auto" w:fill="FFFFFF"/>
        <w:ind w:firstLine="708"/>
        <w:jc w:val="both"/>
        <w:rPr>
          <w:rFonts w:ascii="Book Antiqua" w:hAnsi="Book Antiqua"/>
          <w:lang w:val="es-ES"/>
        </w:rPr>
      </w:pPr>
      <w:r w:rsidRPr="00D748DC">
        <w:rPr>
          <w:rFonts w:ascii="Book Antiqua" w:hAnsi="Book Antiqua"/>
          <w:lang w:val="es-ES"/>
        </w:rPr>
        <w:t>Recordemos brevemente el tema y el espíritu de estas meditaciones cuaresmales. Nos propusimos reaccionar a la tendencia generalizada a hablar de la Iglesia «etsi Christus non daretur», como si Cristo no existiera, como si pudiéramos entender todo sobre ella, prescindiendo de él. Sin embargo, nos propusimos reaccionar a esto de una manera diferente a la habitual: no tratando de convencer de error al mundo y a sus medios de comunicación, sino renovando e intensificando nuestra fe en Cristo. No en clave apologética, sino espiritual.</w:t>
      </w:r>
    </w:p>
    <w:p w14:paraId="3227F57D" w14:textId="77777777" w:rsidR="00CF39D0" w:rsidRPr="00D748DC" w:rsidRDefault="00CF39D0" w:rsidP="00CF39D0">
      <w:pPr>
        <w:ind w:left="23" w:firstLine="685"/>
        <w:jc w:val="both"/>
        <w:rPr>
          <w:rFonts w:ascii="Book Antiqua" w:hAnsi="Book Antiqua"/>
          <w:lang w:val="es-ES"/>
        </w:rPr>
      </w:pPr>
      <w:r w:rsidRPr="00D748DC">
        <w:rPr>
          <w:rFonts w:ascii="Book Antiqua" w:hAnsi="Book Antiqua"/>
          <w:lang w:val="es-ES"/>
        </w:rPr>
        <w:t>Para hablar de Cristo hemos elegido el camino más seguro que es el del dogma: Cristo hombre verdadero, Cristo verdadero Dios, Cristo una sola persona. La del dogma no es una vía antigua ni anticuada. «La terminología dogmática de la Iglesia primitiva —escribió Kierkegaard, uno de los mayores representantes del pensamiento existencial moderno— es como un castillo de hadas, donde los príncipes y princesas más encantadores descansan en un sueño profundo. Basta solo despertarlos, para que brinquen de pie en toda su gloria»</w:t>
      </w:r>
      <w:r w:rsidRPr="00D748DC">
        <w:rPr>
          <w:rFonts w:ascii="Book Antiqua" w:hAnsi="Book Antiqua"/>
          <w:vertAlign w:val="superscript"/>
          <w:lang w:val="es-ES"/>
        </w:rPr>
        <w:footnoteReference w:id="17"/>
      </w:r>
      <w:r w:rsidRPr="00D748DC">
        <w:rPr>
          <w:rFonts w:ascii="Book Antiqua" w:hAnsi="Book Antiqua"/>
          <w:lang w:val="es-ES"/>
        </w:rPr>
        <w:t>.</w:t>
      </w:r>
      <w:r>
        <w:rPr>
          <w:rFonts w:ascii="Book Antiqua" w:hAnsi="Book Antiqua"/>
          <w:lang w:val="es-ES"/>
        </w:rPr>
        <w:t xml:space="preserve"> </w:t>
      </w:r>
    </w:p>
    <w:p w14:paraId="42017F52" w14:textId="77777777" w:rsidR="00CF39D0" w:rsidRPr="00D748DC" w:rsidRDefault="00CF39D0" w:rsidP="00CF39D0">
      <w:pPr>
        <w:ind w:left="23" w:firstLine="685"/>
        <w:jc w:val="both"/>
        <w:rPr>
          <w:rFonts w:ascii="Book Antiqua" w:hAnsi="Book Antiqua"/>
          <w:lang w:val="es-ES"/>
        </w:rPr>
      </w:pPr>
      <w:r w:rsidRPr="00D748DC">
        <w:rPr>
          <w:rFonts w:ascii="Book Antiqua" w:hAnsi="Book Antiqua"/>
          <w:lang w:val="es-ES"/>
        </w:rPr>
        <w:t>Se trata precisamente de esto: de despertar los dogmas, infundir vida en ellos, como cuando el Espíritu entró en los huesos secos que Ezequiel vio y «volvieron a la vida y se pusieron en pie» (Ez 37,10). La última vez tratamos de hacer esto, con respecto al dogma de Jesús «verdadero hombre»; hoy queremos hacerlo con el dogma de Cristo «Dios verdadero».</w:t>
      </w:r>
    </w:p>
    <w:p w14:paraId="4E7E4E7F" w14:textId="77777777" w:rsidR="00CF39D0" w:rsidRPr="00D748DC" w:rsidRDefault="00CF39D0" w:rsidP="00CF39D0">
      <w:pPr>
        <w:ind w:left="23"/>
        <w:jc w:val="both"/>
        <w:rPr>
          <w:rFonts w:ascii="Book Antiqua" w:hAnsi="Book Antiqua"/>
          <w:b/>
          <w:lang w:val="es-ES"/>
        </w:rPr>
      </w:pPr>
    </w:p>
    <w:p w14:paraId="5E963294" w14:textId="77777777" w:rsidR="00CF39D0" w:rsidRPr="00D748DC" w:rsidRDefault="00CF39D0" w:rsidP="00CF39D0">
      <w:pPr>
        <w:jc w:val="both"/>
        <w:rPr>
          <w:rFonts w:ascii="Book Antiqua" w:hAnsi="Book Antiqua"/>
          <w:b/>
          <w:lang w:val="es-ES"/>
        </w:rPr>
      </w:pPr>
      <w:r w:rsidRPr="00D748DC">
        <w:rPr>
          <w:rFonts w:ascii="Book Antiqua" w:hAnsi="Book Antiqua"/>
          <w:b/>
          <w:lang w:val="es-ES"/>
        </w:rPr>
        <w:t>El dogma de Cristo «Dios verdadero»</w:t>
      </w:r>
    </w:p>
    <w:p w14:paraId="431F4CCE" w14:textId="77777777" w:rsidR="00CF39D0" w:rsidRPr="00D748DC" w:rsidRDefault="00CF39D0" w:rsidP="00CF39D0">
      <w:pPr>
        <w:shd w:val="clear" w:color="auto" w:fill="FFFFFF"/>
        <w:jc w:val="both"/>
        <w:rPr>
          <w:rFonts w:ascii="Book Antiqua" w:hAnsi="Book Antiqua"/>
          <w:color w:val="202122"/>
          <w:lang w:val="es-ES"/>
        </w:rPr>
      </w:pPr>
    </w:p>
    <w:p w14:paraId="22D24A0A" w14:textId="77777777" w:rsidR="00CF39D0" w:rsidRPr="00D748DC" w:rsidRDefault="00CF39D0" w:rsidP="00CF39D0">
      <w:pPr>
        <w:shd w:val="clear" w:color="auto" w:fill="FFFFFF"/>
        <w:ind w:firstLine="708"/>
        <w:jc w:val="both"/>
        <w:rPr>
          <w:rFonts w:ascii="Book Antiqua" w:hAnsi="Book Antiqua"/>
          <w:color w:val="202122"/>
          <w:lang w:val="es-ES"/>
        </w:rPr>
      </w:pPr>
      <w:r w:rsidRPr="00D748DC">
        <w:rPr>
          <w:rFonts w:ascii="Book Antiqua" w:hAnsi="Book Antiqua"/>
          <w:color w:val="202122"/>
          <w:lang w:val="es-ES"/>
        </w:rPr>
        <w:t>En el año 111 o 112 d.C., Plinio el Joven, gobernador de Bitinia y del Ponto, escribió una carta al emperador Trajano, pidiéndole indicaciones sobre cómo comportarse en los procesos seguidos contra los cristianos. Según las informaciones tomadas —escribe al emperador—, «toda su culpa o error consistía en que habitua</w:t>
      </w:r>
      <w:r>
        <w:rPr>
          <w:rFonts w:ascii="Book Antiqua" w:hAnsi="Book Antiqua"/>
          <w:color w:val="202122"/>
          <w:lang w:val="es-ES"/>
        </w:rPr>
        <w:t>l</w:t>
      </w:r>
      <w:r w:rsidRPr="00D748DC">
        <w:rPr>
          <w:rFonts w:ascii="Book Antiqua" w:hAnsi="Book Antiqua"/>
          <w:color w:val="202122"/>
          <w:lang w:val="es-ES"/>
        </w:rPr>
        <w:t xml:space="preserve">mente se reunían en un día establecido, antes del amanecer, para cantar, en coros alternos, un himno a Cristo tomado como Dios»: </w:t>
      </w:r>
      <w:r w:rsidRPr="00D748DC">
        <w:rPr>
          <w:rFonts w:ascii="Book Antiqua" w:hAnsi="Book Antiqua"/>
          <w:i/>
          <w:color w:val="202122"/>
          <w:lang w:val="es-ES"/>
        </w:rPr>
        <w:t>carmen Christo quasi Deo dicere</w:t>
      </w:r>
      <w:r w:rsidRPr="00D748DC">
        <w:rPr>
          <w:rStyle w:val="FootnoteReference"/>
          <w:rFonts w:ascii="Book Antiqua" w:hAnsi="Book Antiqua"/>
          <w:color w:val="202122"/>
          <w:lang w:val="es-ES"/>
        </w:rPr>
        <w:footnoteReference w:id="18"/>
      </w:r>
      <w:r w:rsidRPr="00D748DC">
        <w:rPr>
          <w:rFonts w:ascii="Book Antiqua" w:hAnsi="Book Antiqua"/>
          <w:i/>
          <w:color w:val="202122"/>
          <w:lang w:val="es-ES"/>
        </w:rPr>
        <w:t>.</w:t>
      </w:r>
      <w:r w:rsidRPr="00D748DC">
        <w:rPr>
          <w:rFonts w:ascii="Book Antiqua" w:hAnsi="Book Antiqua"/>
          <w:color w:val="202122"/>
          <w:lang w:val="es-ES"/>
        </w:rPr>
        <w:t xml:space="preserve"> Estamos en Asia Menor, a pocos años de la muerte del último Apóstol, Juan, ¡y los cristianos ya proclaman en </w:t>
      </w:r>
      <w:r>
        <w:rPr>
          <w:rFonts w:ascii="Book Antiqua" w:hAnsi="Book Antiqua"/>
          <w:color w:val="202122"/>
          <w:lang w:val="es-ES"/>
        </w:rPr>
        <w:t>su liturgia</w:t>
      </w:r>
      <w:r w:rsidRPr="00D748DC">
        <w:rPr>
          <w:rFonts w:ascii="Book Antiqua" w:hAnsi="Book Antiqua"/>
          <w:color w:val="202122"/>
          <w:lang w:val="es-ES"/>
        </w:rPr>
        <w:t xml:space="preserve"> la divinidad de Cristo! La fe en la divinidad de Cristo nace con el nacimiento de la Iglesia. </w:t>
      </w:r>
    </w:p>
    <w:p w14:paraId="786F14E1" w14:textId="77777777" w:rsidR="00CF39D0" w:rsidRPr="00D748DC" w:rsidRDefault="00CF39D0" w:rsidP="00CF39D0">
      <w:pPr>
        <w:shd w:val="clear" w:color="auto" w:fill="FFFFFF"/>
        <w:ind w:firstLine="708"/>
        <w:jc w:val="both"/>
        <w:rPr>
          <w:rFonts w:ascii="Book Antiqua" w:hAnsi="Book Antiqua"/>
          <w:lang w:val="es-ES"/>
        </w:rPr>
      </w:pPr>
      <w:r w:rsidRPr="00D748DC">
        <w:rPr>
          <w:rFonts w:ascii="Book Antiqua" w:hAnsi="Book Antiqua"/>
          <w:color w:val="202122"/>
          <w:lang w:val="es-ES"/>
        </w:rPr>
        <w:t xml:space="preserve">Pero, ¿qué es hoy de esa fe? </w:t>
      </w:r>
      <w:r w:rsidRPr="00D748DC">
        <w:rPr>
          <w:rFonts w:ascii="Book Antiqua" w:hAnsi="Book Antiqua"/>
          <w:lang w:val="es-ES"/>
        </w:rPr>
        <w:t xml:space="preserve">En primer lugar, hagamos sintéticamente una reconstrucción de la historia del dogma de la divinidad de Cristo. Fue solemnemente sancionado en el Concilio de Nicea en el año 325 con las palabras que repetimos en el Credo: «Creo en un solo Señor Jesucristo... Dios verdadero de Dios verdadero, </w:t>
      </w:r>
      <w:r w:rsidRPr="00D748DC">
        <w:rPr>
          <w:rFonts w:ascii="Book Antiqua" w:hAnsi="Book Antiqua"/>
          <w:lang w:val="es-ES"/>
        </w:rPr>
        <w:lastRenderedPageBreak/>
        <w:t xml:space="preserve">engendrado, no creado, de la misma sustancia del Padre». Más allá de los términos utilizados, el significado profundo de la definición de Nicea —como se deduce de san Atanasio, que fue su testigo e intérprete más autorizado— fue que en todos los idiomas y en todas las épocas Cristo debe ser reconocido como Dios en el sentido más fuerte y más alto que la palabra Dios tiene en esa lengua y cultura, y no en algún otro sentido derivado y secundario. </w:t>
      </w:r>
    </w:p>
    <w:p w14:paraId="5881053B" w14:textId="77777777" w:rsidR="00CF39D0" w:rsidRPr="00D748DC" w:rsidRDefault="00CF39D0" w:rsidP="00CF39D0">
      <w:pPr>
        <w:ind w:firstLine="708"/>
        <w:jc w:val="both"/>
        <w:rPr>
          <w:rFonts w:ascii="Book Antiqua" w:hAnsi="Book Antiqua"/>
          <w:lang w:val="es-ES"/>
        </w:rPr>
      </w:pPr>
      <w:r w:rsidRPr="00D748DC">
        <w:rPr>
          <w:rFonts w:ascii="Book Antiqua" w:hAnsi="Book Antiqua"/>
          <w:lang w:val="es-ES"/>
        </w:rPr>
        <w:t>Se necesitó casi un siglo de aju</w:t>
      </w:r>
      <w:r>
        <w:rPr>
          <w:rFonts w:ascii="Book Antiqua" w:hAnsi="Book Antiqua"/>
          <w:lang w:val="es-ES"/>
        </w:rPr>
        <w:t>s</w:t>
      </w:r>
      <w:r w:rsidRPr="00D748DC">
        <w:rPr>
          <w:rFonts w:ascii="Book Antiqua" w:hAnsi="Book Antiqua"/>
          <w:lang w:val="es-ES"/>
        </w:rPr>
        <w:t>te antes de que esta verdad fuera recibida, en su radicalidad, por toda la cristiandad. Una vez superados los arrebatos del arrianismo debidos a la llegada de pueblos bárbaros que habían recibido la primera evangelización de los herejes (godos, visigodos y longobardos), el dogma se convirtió en patrimonio pacífico de todo</w:t>
      </w:r>
      <w:r>
        <w:rPr>
          <w:rFonts w:ascii="Book Antiqua" w:hAnsi="Book Antiqua"/>
          <w:lang w:val="es-ES"/>
        </w:rPr>
        <w:t>s</w:t>
      </w:r>
      <w:r w:rsidRPr="00D748DC">
        <w:rPr>
          <w:rFonts w:ascii="Book Antiqua" w:hAnsi="Book Antiqua"/>
          <w:lang w:val="es-ES"/>
        </w:rPr>
        <w:t xml:space="preserve"> l</w:t>
      </w:r>
      <w:r>
        <w:rPr>
          <w:rFonts w:ascii="Book Antiqua" w:hAnsi="Book Antiqua"/>
          <w:lang w:val="es-ES"/>
        </w:rPr>
        <w:t>os</w:t>
      </w:r>
      <w:r w:rsidRPr="00D748DC">
        <w:rPr>
          <w:rFonts w:ascii="Book Antiqua" w:hAnsi="Book Antiqua"/>
          <w:lang w:val="es-ES"/>
        </w:rPr>
        <w:t xml:space="preserve"> cristian</w:t>
      </w:r>
      <w:r>
        <w:rPr>
          <w:rFonts w:ascii="Book Antiqua" w:hAnsi="Book Antiqua"/>
          <w:lang w:val="es-ES"/>
        </w:rPr>
        <w:t>o</w:t>
      </w:r>
      <w:r w:rsidRPr="00D748DC">
        <w:rPr>
          <w:rFonts w:ascii="Book Antiqua" w:hAnsi="Book Antiqua"/>
          <w:lang w:val="es-ES"/>
        </w:rPr>
        <w:t>s, tanto oriental</w:t>
      </w:r>
      <w:r>
        <w:rPr>
          <w:rFonts w:ascii="Book Antiqua" w:hAnsi="Book Antiqua"/>
          <w:lang w:val="es-ES"/>
        </w:rPr>
        <w:t>es</w:t>
      </w:r>
      <w:r w:rsidRPr="00D748DC">
        <w:rPr>
          <w:rFonts w:ascii="Book Antiqua" w:hAnsi="Book Antiqua"/>
          <w:lang w:val="es-ES"/>
        </w:rPr>
        <w:t xml:space="preserve"> como occidental</w:t>
      </w:r>
      <w:r>
        <w:rPr>
          <w:rFonts w:ascii="Book Antiqua" w:hAnsi="Book Antiqua"/>
          <w:lang w:val="es-ES"/>
        </w:rPr>
        <w:t>es</w:t>
      </w:r>
      <w:r w:rsidRPr="00D748DC">
        <w:rPr>
          <w:rFonts w:ascii="Book Antiqua" w:hAnsi="Book Antiqua"/>
          <w:lang w:val="es-ES"/>
        </w:rPr>
        <w:t>.</w:t>
      </w:r>
      <w:r>
        <w:rPr>
          <w:rFonts w:ascii="Book Antiqua" w:hAnsi="Book Antiqua"/>
          <w:lang w:val="es-ES"/>
        </w:rPr>
        <w:t xml:space="preserve"> </w:t>
      </w:r>
    </w:p>
    <w:p w14:paraId="68B28E42" w14:textId="77777777" w:rsidR="00CF39D0" w:rsidRPr="00D748DC" w:rsidRDefault="00CF39D0" w:rsidP="00CF39D0">
      <w:pPr>
        <w:ind w:firstLine="708"/>
        <w:jc w:val="both"/>
        <w:rPr>
          <w:rFonts w:ascii="Book Antiqua" w:hAnsi="Book Antiqua"/>
          <w:lang w:val="es-ES"/>
        </w:rPr>
      </w:pPr>
      <w:r w:rsidRPr="00D748DC">
        <w:rPr>
          <w:rFonts w:ascii="Book Antiqua" w:hAnsi="Book Antiqua"/>
          <w:lang w:val="es-ES"/>
        </w:rPr>
        <w:t>La Reforma protestante lo mantuvo intacto y, más aún, aumentó su centralidad; sin embargo, incluyó un elemento que más tarde daría lugar a desarrollos negativos. Para reaccionar contra el formalismo y el nominalismo que reducían los dogmas a ejercicios de virtuosismo especulativo, los reformadores protestantes afirman: «Conocer a Cristo significa reconocer sus beneficios, no investigar sus naturalezas y los modos de la Encarnación»</w:t>
      </w:r>
      <w:r w:rsidRPr="00D748DC">
        <w:rPr>
          <w:rStyle w:val="FootnoteReference"/>
          <w:rFonts w:ascii="Book Antiqua" w:hAnsi="Book Antiqua"/>
          <w:lang w:val="es-ES"/>
        </w:rPr>
        <w:footnoteReference w:id="19"/>
      </w:r>
      <w:r w:rsidRPr="00D748DC">
        <w:rPr>
          <w:rFonts w:ascii="Book Antiqua" w:hAnsi="Book Antiqua"/>
          <w:lang w:val="es-ES"/>
        </w:rPr>
        <w:t xml:space="preserve">. Cristo «para mí» se hace más importante que Cristo «en sí». Al conocimiento objetivo, dogmático, se opone un conocimiento subjetivo, íntimo; al testimonio externo de la Iglesia y de las propias Escrituras sobre Jesús, se somete al «testimonio interno» que el Espíritu Santo da de Jesús en el corazón de todo creyente. </w:t>
      </w:r>
    </w:p>
    <w:p w14:paraId="25087469" w14:textId="77777777" w:rsidR="00CF39D0" w:rsidRPr="00D748DC" w:rsidRDefault="00CF39D0" w:rsidP="00CF39D0">
      <w:pPr>
        <w:ind w:firstLine="708"/>
        <w:jc w:val="both"/>
        <w:rPr>
          <w:rFonts w:ascii="Book Antiqua" w:hAnsi="Book Antiqua"/>
          <w:lang w:val="es-ES"/>
        </w:rPr>
      </w:pPr>
      <w:r w:rsidRPr="00D748DC">
        <w:rPr>
          <w:rFonts w:ascii="Book Antiqua" w:hAnsi="Book Antiqua"/>
          <w:lang w:val="es-ES"/>
        </w:rPr>
        <w:t xml:space="preserve">La ilustración y el racionalismo encontraron en </w:t>
      </w:r>
      <w:r>
        <w:rPr>
          <w:rFonts w:ascii="Book Antiqua" w:hAnsi="Book Antiqua"/>
          <w:lang w:val="es-ES"/>
        </w:rPr>
        <w:t>todo esto</w:t>
      </w:r>
      <w:r w:rsidRPr="00D748DC">
        <w:rPr>
          <w:rFonts w:ascii="Book Antiqua" w:hAnsi="Book Antiqua"/>
          <w:lang w:val="es-ES"/>
        </w:rPr>
        <w:t xml:space="preserve"> el terreno adecuado para la demolición del dogma. Para Kant, lo que cue</w:t>
      </w:r>
      <w:r>
        <w:rPr>
          <w:rFonts w:ascii="Book Antiqua" w:hAnsi="Book Antiqua"/>
          <w:lang w:val="es-ES"/>
        </w:rPr>
        <w:t>n</w:t>
      </w:r>
      <w:r w:rsidRPr="00D748DC">
        <w:rPr>
          <w:rFonts w:ascii="Book Antiqua" w:hAnsi="Book Antiqua"/>
          <w:lang w:val="es-ES"/>
        </w:rPr>
        <w:t xml:space="preserve">ta es </w:t>
      </w:r>
      <w:proofErr w:type="gramStart"/>
      <w:r w:rsidRPr="00D748DC">
        <w:rPr>
          <w:rFonts w:ascii="Book Antiqua" w:hAnsi="Book Antiqua"/>
          <w:lang w:val="es-ES"/>
        </w:rPr>
        <w:t>el ideal moral</w:t>
      </w:r>
      <w:proofErr w:type="gramEnd"/>
      <w:r w:rsidRPr="00D748DC">
        <w:rPr>
          <w:rFonts w:ascii="Book Antiqua" w:hAnsi="Book Antiqua"/>
          <w:lang w:val="es-ES"/>
        </w:rPr>
        <w:t xml:space="preserve"> propuesto por Cristo, más que su persona. La teología liberal del siglo </w:t>
      </w:r>
      <w:r>
        <w:rPr>
          <w:rFonts w:ascii="Book Antiqua" w:hAnsi="Book Antiqua"/>
          <w:lang w:val="es-ES"/>
        </w:rPr>
        <w:t>X</w:t>
      </w:r>
      <w:r w:rsidRPr="00D24923">
        <w:rPr>
          <w:rFonts w:ascii="Book Antiqua" w:hAnsi="Book Antiqua"/>
          <w:lang w:val="es-ES"/>
        </w:rPr>
        <w:t>IX</w:t>
      </w:r>
      <w:r w:rsidRPr="00D748DC">
        <w:rPr>
          <w:rFonts w:ascii="Book Antiqua" w:hAnsi="Book Antiqua"/>
          <w:lang w:val="es-ES"/>
        </w:rPr>
        <w:t xml:space="preserve"> reduce prácticamente el cristianismo a la sola dimensión ética y, en particular, a la experiencia de la paternidad de Dios. El Evangelio es</w:t>
      </w:r>
      <w:r>
        <w:rPr>
          <w:rFonts w:ascii="Book Antiqua" w:hAnsi="Book Antiqua"/>
          <w:lang w:val="es-ES"/>
        </w:rPr>
        <w:t>t</w:t>
      </w:r>
      <w:r w:rsidRPr="00D748DC">
        <w:rPr>
          <w:rFonts w:ascii="Book Antiqua" w:hAnsi="Book Antiqua"/>
          <w:lang w:val="es-ES"/>
        </w:rPr>
        <w:t xml:space="preserve">á despojado de todo lo sobrenatural: milagros, visiones, resurrección de Cristo. El cristianismo se convierte solo en un sublime ideal ético que puede prescindir de la divinidad de Cristo e incluso </w:t>
      </w:r>
      <w:r>
        <w:rPr>
          <w:rFonts w:ascii="Book Antiqua" w:hAnsi="Book Antiqua"/>
          <w:lang w:val="es-ES"/>
        </w:rPr>
        <w:t xml:space="preserve">de </w:t>
      </w:r>
      <w:r w:rsidRPr="00D748DC">
        <w:rPr>
          <w:rFonts w:ascii="Book Antiqua" w:hAnsi="Book Antiqua"/>
          <w:lang w:val="es-ES"/>
        </w:rPr>
        <w:t>su existencia histórica. Gandhi, que, por desgracia, había conocido el cristianismo en esta versión reductiva, escribió: «Ni siquiera me importaría si alguien demostrara que el hombre Jesús nunca vivió realmente y que lo que se lee en los evangelios no es más que el resultado de la imaginación del autor. Porque el sermón de la montaña seguiría siendo verdadero a mis ojos»</w:t>
      </w:r>
      <w:r>
        <w:rPr>
          <w:rStyle w:val="FootnoteReference"/>
          <w:rFonts w:ascii="Book Antiqua" w:hAnsi="Book Antiqua"/>
          <w:lang w:val="es-ES"/>
        </w:rPr>
        <w:footnoteReference w:id="20"/>
      </w:r>
      <w:r w:rsidRPr="00D748DC">
        <w:rPr>
          <w:rFonts w:ascii="Book Antiqua" w:hAnsi="Book Antiqua"/>
          <w:lang w:val="es-ES"/>
        </w:rPr>
        <w:t>.</w:t>
      </w:r>
    </w:p>
    <w:p w14:paraId="5066B257" w14:textId="77777777" w:rsidR="00CF39D0" w:rsidRPr="00D748DC" w:rsidRDefault="00CF39D0" w:rsidP="00CF39D0">
      <w:pPr>
        <w:ind w:left="23" w:firstLine="685"/>
        <w:jc w:val="both"/>
        <w:rPr>
          <w:rFonts w:ascii="Book Antiqua" w:hAnsi="Book Antiqua"/>
          <w:lang w:val="es-ES"/>
        </w:rPr>
      </w:pPr>
      <w:r w:rsidRPr="00D748DC">
        <w:rPr>
          <w:rFonts w:ascii="Book Antiqua" w:hAnsi="Book Antiqua"/>
          <w:lang w:val="es-ES"/>
        </w:rPr>
        <w:t xml:space="preserve">La versión más cercana a nosotros de esta tendencia reductiva del cristianismo es la popularizada por Bultmann, en el nombre, esta vez, de la desmitologización: «La fórmula "Cristo es Dios" —escribe— </w:t>
      </w:r>
      <w:r>
        <w:rPr>
          <w:rFonts w:ascii="Book Antiqua" w:hAnsi="Book Antiqua"/>
          <w:lang w:val="es-ES"/>
        </w:rPr>
        <w:t>“</w:t>
      </w:r>
      <w:r w:rsidRPr="00D748DC">
        <w:rPr>
          <w:rFonts w:ascii="Book Antiqua" w:hAnsi="Book Antiqua"/>
          <w:lang w:val="es-ES"/>
        </w:rPr>
        <w:t>es falsa en todos los sentidos, cuando "Dios" se considera como un ser objetivable, ya sea como l</w:t>
      </w:r>
      <w:r>
        <w:rPr>
          <w:rFonts w:ascii="Book Antiqua" w:hAnsi="Book Antiqua"/>
          <w:lang w:val="es-ES"/>
        </w:rPr>
        <w:t>o</w:t>
      </w:r>
      <w:r w:rsidRPr="00D748DC">
        <w:rPr>
          <w:rFonts w:ascii="Book Antiqua" w:hAnsi="Book Antiqua"/>
          <w:lang w:val="es-ES"/>
        </w:rPr>
        <w:t xml:space="preserve"> entiende Arrio o según Nicea, en sentido ortodoxo o liberal. Es correcta si "Dios" se entiende como el acontecimiento de la actuación divina»</w:t>
      </w:r>
      <w:r w:rsidRPr="00D748DC">
        <w:rPr>
          <w:rStyle w:val="FootnoteReference"/>
          <w:rFonts w:ascii="Book Antiqua" w:hAnsi="Book Antiqua"/>
          <w:lang w:val="es-ES"/>
        </w:rPr>
        <w:footnoteReference w:id="21"/>
      </w:r>
      <w:r w:rsidRPr="00D748DC">
        <w:rPr>
          <w:rFonts w:ascii="Book Antiqua" w:hAnsi="Book Antiqua"/>
          <w:lang w:val="es-ES"/>
        </w:rPr>
        <w:t xml:space="preserve">. En palabras menos veladas: Cristo no </w:t>
      </w:r>
      <w:r w:rsidRPr="00D748DC">
        <w:rPr>
          <w:rFonts w:ascii="Book Antiqua" w:hAnsi="Book Antiqua"/>
          <w:i/>
          <w:lang w:val="es-ES"/>
        </w:rPr>
        <w:t>es</w:t>
      </w:r>
      <w:r w:rsidRPr="00D748DC">
        <w:rPr>
          <w:rFonts w:ascii="Book Antiqua" w:hAnsi="Book Antiqua"/>
          <w:lang w:val="es-ES"/>
        </w:rPr>
        <w:t xml:space="preserve"> Dios, pero en Cristo </w:t>
      </w:r>
      <w:r w:rsidRPr="00D748DC">
        <w:rPr>
          <w:rFonts w:ascii="Book Antiqua" w:hAnsi="Book Antiqua"/>
          <w:i/>
          <w:lang w:val="es-ES"/>
        </w:rPr>
        <w:t>está</w:t>
      </w:r>
      <w:r w:rsidRPr="00D748DC">
        <w:rPr>
          <w:rFonts w:ascii="Book Antiqua" w:hAnsi="Book Antiqua"/>
          <w:lang w:val="es-ES"/>
        </w:rPr>
        <w:t xml:space="preserve"> (o </w:t>
      </w:r>
      <w:r w:rsidRPr="00850266">
        <w:rPr>
          <w:rFonts w:ascii="Book Antiqua" w:hAnsi="Book Antiqua"/>
          <w:i/>
          <w:lang w:val="es-ES"/>
        </w:rPr>
        <w:t>se manifiesta</w:t>
      </w:r>
      <w:r w:rsidRPr="00D748DC">
        <w:rPr>
          <w:rFonts w:ascii="Book Antiqua" w:hAnsi="Book Antiqua"/>
          <w:i/>
          <w:lang w:val="es-ES"/>
        </w:rPr>
        <w:t>)</w:t>
      </w:r>
      <w:r w:rsidRPr="00D748DC">
        <w:rPr>
          <w:rFonts w:ascii="Book Antiqua" w:hAnsi="Book Antiqua"/>
          <w:lang w:val="es-ES"/>
        </w:rPr>
        <w:t xml:space="preserve"> Dios. Estamos muy lejos, como se ve, del dogma definido en Nicea. Se dice que, de esta manera, se quiere interpretar el dogma antiguo con categorías modernas, pero en realidad sólo se propone</w:t>
      </w:r>
      <w:r>
        <w:rPr>
          <w:rFonts w:ascii="Book Antiqua" w:hAnsi="Book Antiqua"/>
          <w:lang w:val="es-ES"/>
        </w:rPr>
        <w:t>n</w:t>
      </w:r>
      <w:r w:rsidRPr="00D748DC">
        <w:rPr>
          <w:rFonts w:ascii="Book Antiqua" w:hAnsi="Book Antiqua"/>
          <w:lang w:val="es-ES"/>
        </w:rPr>
        <w:t xml:space="preserve"> de nuevo, a </w:t>
      </w:r>
      <w:r w:rsidRPr="00D748DC">
        <w:rPr>
          <w:rFonts w:ascii="Book Antiqua" w:hAnsi="Book Antiqua"/>
          <w:lang w:val="es-ES"/>
        </w:rPr>
        <w:lastRenderedPageBreak/>
        <w:t>veces en los mismos términos, soluciones arcaicas (Pablo di Samosata, Marcelo d</w:t>
      </w:r>
      <w:r>
        <w:rPr>
          <w:rFonts w:ascii="Book Antiqua" w:hAnsi="Book Antiqua"/>
          <w:lang w:val="es-ES"/>
        </w:rPr>
        <w:t>e</w:t>
      </w:r>
      <w:r w:rsidRPr="00D748DC">
        <w:rPr>
          <w:rFonts w:ascii="Book Antiqua" w:hAnsi="Book Antiqua"/>
          <w:lang w:val="es-ES"/>
        </w:rPr>
        <w:t xml:space="preserve"> Ancira, Fotino) ya evaluadas y rechazadas por la conciencia de la Iglesia.</w:t>
      </w:r>
    </w:p>
    <w:p w14:paraId="0ED4976A" w14:textId="77777777" w:rsidR="00CF39D0" w:rsidRPr="00D748DC" w:rsidRDefault="00CF39D0" w:rsidP="00CF39D0">
      <w:pPr>
        <w:ind w:left="23" w:firstLine="685"/>
        <w:jc w:val="both"/>
        <w:rPr>
          <w:rFonts w:ascii="Book Antiqua" w:hAnsi="Book Antiqua"/>
          <w:lang w:val="es-ES"/>
        </w:rPr>
      </w:pPr>
      <w:r w:rsidRPr="00D748DC">
        <w:rPr>
          <w:rFonts w:ascii="Book Antiqua" w:hAnsi="Book Antiqua"/>
          <w:lang w:val="es-ES"/>
        </w:rPr>
        <w:t xml:space="preserve">Si pasamos de las discusiones de los teólogos a lo que piensa, según diversas encuestas, la gente común en los países cristianos, nos quedamos sin palabras. </w:t>
      </w:r>
      <w:r>
        <w:rPr>
          <w:rFonts w:ascii="Book Antiqua" w:hAnsi="Book Antiqua"/>
          <w:lang w:val="es-ES"/>
        </w:rPr>
        <w:t>A continuación de un C</w:t>
      </w:r>
      <w:r w:rsidRPr="00D748DC">
        <w:rPr>
          <w:rFonts w:ascii="Book Antiqua" w:hAnsi="Book Antiqua"/>
          <w:lang w:val="es-ES"/>
        </w:rPr>
        <w:t xml:space="preserve">oncilio local dominado por los opositores de Nicea (Rímini, año 359), san Jerónimo escribió: </w:t>
      </w:r>
      <w:r>
        <w:rPr>
          <w:rFonts w:ascii="Book Antiqua" w:hAnsi="Book Antiqua"/>
          <w:lang w:val="es-ES"/>
        </w:rPr>
        <w:t>“E</w:t>
      </w:r>
      <w:r w:rsidRPr="00D748DC">
        <w:rPr>
          <w:rFonts w:ascii="Book Antiqua" w:hAnsi="Book Antiqua"/>
          <w:lang w:val="es-ES"/>
        </w:rPr>
        <w:t xml:space="preserve">l mundo entero </w:t>
      </w:r>
      <w:r>
        <w:rPr>
          <w:rFonts w:ascii="Book Antiqua" w:hAnsi="Book Antiqua"/>
          <w:lang w:val="es-ES"/>
        </w:rPr>
        <w:t>gimió</w:t>
      </w:r>
      <w:r w:rsidRPr="00D748DC">
        <w:rPr>
          <w:rFonts w:ascii="Book Antiqua" w:hAnsi="Book Antiqua"/>
          <w:lang w:val="es-ES"/>
        </w:rPr>
        <w:t xml:space="preserve"> y se sorprendió de encontrarse arriano»</w:t>
      </w:r>
      <w:r w:rsidRPr="00D748DC">
        <w:rPr>
          <w:rStyle w:val="FootnoteReference"/>
          <w:rFonts w:ascii="Book Antiqua" w:hAnsi="Book Antiqua"/>
          <w:lang w:val="es-ES"/>
        </w:rPr>
        <w:footnoteReference w:id="22"/>
      </w:r>
      <w:r w:rsidRPr="00D748DC">
        <w:rPr>
          <w:rFonts w:ascii="Book Antiqua" w:hAnsi="Book Antiqua"/>
          <w:lang w:val="es-ES"/>
        </w:rPr>
        <w:t xml:space="preserve">. </w:t>
      </w:r>
      <w:r>
        <w:rPr>
          <w:rFonts w:ascii="Book Antiqua" w:hAnsi="Book Antiqua"/>
          <w:lang w:val="es-ES"/>
        </w:rPr>
        <w:t>Nosotros t</w:t>
      </w:r>
      <w:r w:rsidRPr="00D748DC">
        <w:rPr>
          <w:rFonts w:ascii="Book Antiqua" w:hAnsi="Book Antiqua"/>
          <w:lang w:val="es-ES"/>
        </w:rPr>
        <w:t>endríamos muchas más razones que él para gemir y hacer nuestra su exclamación de asombro.</w:t>
      </w:r>
    </w:p>
    <w:p w14:paraId="0CC16EE4" w14:textId="77777777" w:rsidR="00CF39D0" w:rsidRPr="00D748DC" w:rsidRDefault="00CF39D0" w:rsidP="00CF39D0">
      <w:pPr>
        <w:ind w:left="23"/>
        <w:jc w:val="both"/>
        <w:rPr>
          <w:rFonts w:ascii="Book Antiqua" w:hAnsi="Book Antiqua"/>
          <w:b/>
          <w:lang w:val="es-ES"/>
        </w:rPr>
      </w:pPr>
    </w:p>
    <w:p w14:paraId="73C7C8D6" w14:textId="77777777" w:rsidR="00CF39D0" w:rsidRPr="00D748DC" w:rsidRDefault="00CF39D0" w:rsidP="00CF39D0">
      <w:pPr>
        <w:ind w:left="23"/>
        <w:jc w:val="both"/>
        <w:rPr>
          <w:rFonts w:ascii="Book Antiqua" w:hAnsi="Book Antiqua"/>
          <w:b/>
          <w:lang w:val="es-ES"/>
        </w:rPr>
      </w:pPr>
      <w:r w:rsidRPr="00D748DC">
        <w:rPr>
          <w:rFonts w:ascii="Book Antiqua" w:hAnsi="Book Antiqua"/>
          <w:b/>
          <w:lang w:val="es-ES"/>
        </w:rPr>
        <w:t>Cristo «Dios verdadero» en los Evangelios</w:t>
      </w:r>
    </w:p>
    <w:p w14:paraId="5270B9CB" w14:textId="77777777" w:rsidR="00CF39D0" w:rsidRPr="00D748DC" w:rsidRDefault="00CF39D0" w:rsidP="00CF39D0">
      <w:pPr>
        <w:ind w:left="23" w:firstLine="685"/>
        <w:jc w:val="both"/>
        <w:rPr>
          <w:rFonts w:ascii="Book Antiqua" w:hAnsi="Book Antiqua"/>
          <w:lang w:val="es-ES"/>
        </w:rPr>
      </w:pPr>
    </w:p>
    <w:p w14:paraId="49948AEB" w14:textId="77777777" w:rsidR="00CF39D0" w:rsidRPr="00D748DC" w:rsidRDefault="00CF39D0" w:rsidP="00CF39D0">
      <w:pPr>
        <w:ind w:left="23" w:firstLine="685"/>
        <w:jc w:val="both"/>
        <w:rPr>
          <w:rFonts w:ascii="Book Antiqua" w:hAnsi="Book Antiqua"/>
          <w:lang w:val="es-ES"/>
        </w:rPr>
      </w:pPr>
      <w:r w:rsidRPr="00D748DC">
        <w:rPr>
          <w:rFonts w:ascii="Book Antiqua" w:hAnsi="Book Antiqua"/>
          <w:lang w:val="es-ES"/>
        </w:rPr>
        <w:t>Pero ahora debe</w:t>
      </w:r>
      <w:r>
        <w:rPr>
          <w:rFonts w:ascii="Book Antiqua" w:hAnsi="Book Antiqua"/>
          <w:lang w:val="es-ES"/>
        </w:rPr>
        <w:t>mos</w:t>
      </w:r>
      <w:r w:rsidRPr="00D748DC">
        <w:rPr>
          <w:rFonts w:ascii="Book Antiqua" w:hAnsi="Book Antiqua"/>
          <w:lang w:val="es-ES"/>
        </w:rPr>
        <w:t xml:space="preserve"> tener fe para nuestro propósito. Por eso, dejemos a un lado lo que el mundo piensa y tratemos de despertar en nosotros la fe en la divinidad de Cristo. Una fe luminosa, no borrosa, objetiva y subjetiva, es decir, no sólo creída, sino también vivida. Incluso hoy en día, Jesús no está tan interesado en lo que dice «la gente» de él, sino lo que sus discípulos dicen de él. La pregunta está perennemente en el aire: «Pero vosotros, ¿quién decís que soy?» (Mt 16,15). Es a ella a la que queremos tratar de responder en esta meditación. </w:t>
      </w:r>
    </w:p>
    <w:p w14:paraId="62A241F8" w14:textId="77777777" w:rsidR="00CF39D0" w:rsidRPr="00D748DC" w:rsidRDefault="00CF39D0" w:rsidP="00CF39D0">
      <w:pPr>
        <w:ind w:left="23" w:firstLine="685"/>
        <w:jc w:val="both"/>
        <w:rPr>
          <w:rFonts w:ascii="Book Antiqua" w:hAnsi="Book Antiqua"/>
          <w:lang w:val="es-ES"/>
        </w:rPr>
      </w:pPr>
      <w:r w:rsidRPr="00D748DC">
        <w:rPr>
          <w:rFonts w:ascii="Book Antiqua" w:hAnsi="Book Antiqua"/>
          <w:lang w:val="es-ES"/>
        </w:rPr>
        <w:t xml:space="preserve">Empecemos con los evangelios. En los sinópticos, la divinidad de Cristo nunca es </w:t>
      </w:r>
      <w:r w:rsidRPr="00D748DC">
        <w:rPr>
          <w:rFonts w:ascii="Book Antiqua" w:hAnsi="Book Antiqua"/>
          <w:i/>
          <w:lang w:val="es-ES"/>
        </w:rPr>
        <w:t>declarada</w:t>
      </w:r>
      <w:r w:rsidRPr="00D748DC">
        <w:rPr>
          <w:rFonts w:ascii="Book Antiqua" w:hAnsi="Book Antiqua"/>
          <w:lang w:val="es-ES"/>
        </w:rPr>
        <w:t xml:space="preserve"> abiertamente, pero es continuamente </w:t>
      </w:r>
      <w:r w:rsidRPr="00D748DC">
        <w:rPr>
          <w:rFonts w:ascii="Book Antiqua" w:hAnsi="Book Antiqua"/>
          <w:i/>
          <w:lang w:val="es-ES"/>
        </w:rPr>
        <w:t>sobrentendida</w:t>
      </w:r>
      <w:r w:rsidRPr="00D748DC">
        <w:rPr>
          <w:rFonts w:ascii="Book Antiqua" w:hAnsi="Book Antiqua"/>
          <w:lang w:val="es-ES"/>
        </w:rPr>
        <w:t>. Recordemos algunos de los dichos de Jesús: «El Hijo del hombre tiene poder en la tierra para perdonar los pecados» (Mt 9,6); «Nadie conoce al Hijo sino el Padre y nadie conoce al Padre sino el Hijo (Mt 11,27); «Los cielos y la tierra pasarán, pero mis palabras no pasarán» (un dicho, este, presente idénticamente en los tres sinópticos)</w:t>
      </w:r>
      <w:r w:rsidRPr="00D748DC">
        <w:rPr>
          <w:rStyle w:val="FootnoteReference"/>
          <w:rFonts w:ascii="Book Antiqua" w:hAnsi="Book Antiqua"/>
          <w:lang w:val="es-ES"/>
        </w:rPr>
        <w:footnoteReference w:id="23"/>
      </w:r>
      <w:r w:rsidRPr="00D748DC">
        <w:rPr>
          <w:rFonts w:ascii="Book Antiqua" w:hAnsi="Book Antiqua"/>
          <w:lang w:val="es-ES"/>
        </w:rPr>
        <w:t>. «</w:t>
      </w:r>
      <w:r w:rsidRPr="00D748DC">
        <w:rPr>
          <w:rFonts w:ascii="Book Antiqua" w:hAnsi="Book Antiqua"/>
          <w:color w:val="000000"/>
          <w:shd w:val="clear" w:color="auto" w:fill="FFFFFF"/>
          <w:lang w:val="es-ES"/>
        </w:rPr>
        <w:t>El Hijo del hombre también es señor del s</w:t>
      </w:r>
      <w:r w:rsidRPr="00D748DC">
        <w:rPr>
          <w:rFonts w:ascii="Book Antiqua" w:hAnsi="Book Antiqua"/>
          <w:bCs/>
          <w:color w:val="000000"/>
          <w:shd w:val="clear" w:color="auto" w:fill="FFFFFF"/>
          <w:lang w:val="es-ES"/>
        </w:rPr>
        <w:t>ábado» (Mc 2,28); «</w:t>
      </w:r>
      <w:r w:rsidRPr="00D748DC">
        <w:rPr>
          <w:rFonts w:ascii="Book Antiqua" w:hAnsi="Book Antiqua"/>
          <w:color w:val="222222"/>
          <w:shd w:val="clear" w:color="auto" w:fill="FFFFFF"/>
          <w:lang w:val="es-ES"/>
        </w:rPr>
        <w:t>Cuando el Hijo del Hombre venga en su gloria, y todos los ángeles con él, se sentará en el trono de su gloria. Todos los pueblos serán reunidos antes que él. Él separará a uno de otro, como el pastor separa las ovejas de las cabras» (Mt 25,31-32)</w:t>
      </w:r>
      <w:r w:rsidRPr="00D748DC">
        <w:rPr>
          <w:rFonts w:ascii="Book Antiqua" w:hAnsi="Book Antiqua"/>
          <w:bCs/>
          <w:color w:val="000000"/>
          <w:shd w:val="clear" w:color="auto" w:fill="FFFFFF"/>
          <w:lang w:val="es-ES"/>
        </w:rPr>
        <w:t>.</w:t>
      </w:r>
      <w:r w:rsidRPr="00D748DC">
        <w:rPr>
          <w:rFonts w:ascii="Book Antiqua" w:hAnsi="Book Antiqua"/>
          <w:lang w:val="es-ES"/>
        </w:rPr>
        <w:t xml:space="preserve"> ¿Quién, si no Dios, puede perdonar los pecados en su propio nombre y proclamarse juez final de la humanidad y de la historia?</w:t>
      </w:r>
    </w:p>
    <w:p w14:paraId="05C9B6D1" w14:textId="77777777" w:rsidR="00CF39D0" w:rsidRPr="00D748DC" w:rsidRDefault="00CF39D0" w:rsidP="00CF39D0">
      <w:pPr>
        <w:ind w:left="23" w:firstLine="685"/>
        <w:jc w:val="both"/>
        <w:rPr>
          <w:rFonts w:ascii="Book Antiqua" w:hAnsi="Book Antiqua"/>
          <w:lang w:val="es-ES"/>
        </w:rPr>
      </w:pPr>
      <w:r w:rsidRPr="00D748DC">
        <w:rPr>
          <w:rFonts w:ascii="Book Antiqua" w:hAnsi="Book Antiqua"/>
          <w:lang w:val="es-ES"/>
        </w:rPr>
        <w:t>Como un pelo o una gota de saliva es suficiente para reconstruir el ADN de una persona, así basta una sola línea del Evangelio, leída sin preconcepciones, para reconstruir el ADN de Jesús, para descubrir lo que pensaba de sí mismo, pero no podía decir abiertamente para no ser malinterpretado. La trascendencia divina de Cristo transpira literalmente en cada página del Evangelio.</w:t>
      </w:r>
    </w:p>
    <w:p w14:paraId="26771CBC" w14:textId="77777777" w:rsidR="00CF39D0" w:rsidRPr="00D748DC" w:rsidRDefault="00CF39D0" w:rsidP="00CF39D0">
      <w:pPr>
        <w:ind w:left="6" w:firstLine="702"/>
        <w:jc w:val="both"/>
        <w:rPr>
          <w:rFonts w:ascii="Book Antiqua" w:hAnsi="Book Antiqua"/>
          <w:lang w:val="es-ES"/>
        </w:rPr>
      </w:pPr>
      <w:r w:rsidRPr="00D748DC">
        <w:rPr>
          <w:rFonts w:ascii="Book Antiqua" w:hAnsi="Book Antiqua"/>
          <w:lang w:val="es-ES"/>
        </w:rPr>
        <w:t xml:space="preserve">Pero es sobre todo Juan quien ha hecho de la divinidad de Cristo el propósito principal de su evangelio, el tema que unifica todo. Concluye su evangelio diciendo: «Estas [señales] fueron escritas para que creáis que Jesús es el Cristo, el Hijo de Dios, y para que, creyendo, tengáis vida en su nombre» (Jn 20,31), y concluye su Primera Carta casi con las mismas palabras: «Esto os he escrito para que sepáis que poseéis la vida eterna, vosotros que creéis en el nombre del Hijo de Dios» (Jn 5,13). </w:t>
      </w:r>
    </w:p>
    <w:p w14:paraId="4296239A" w14:textId="77777777" w:rsidR="00CF39D0" w:rsidRPr="00D748DC" w:rsidRDefault="00CF39D0" w:rsidP="00CF39D0">
      <w:pPr>
        <w:ind w:left="28" w:firstLine="680"/>
        <w:jc w:val="both"/>
        <w:rPr>
          <w:rFonts w:ascii="Book Antiqua" w:hAnsi="Book Antiqua"/>
          <w:lang w:val="es-ES"/>
        </w:rPr>
      </w:pPr>
      <w:r w:rsidRPr="00D748DC">
        <w:rPr>
          <w:rFonts w:ascii="Book Antiqua" w:hAnsi="Book Antiqua"/>
          <w:lang w:val="es-ES"/>
        </w:rPr>
        <w:lastRenderedPageBreak/>
        <w:t>Un día, hace muchos años, estaba celebrando la Misa en un monasterio de clausura. El pasaje evangélico de la liturgia era la página de Juan en la que Jesús pronuncia repetidamente su «Yo soy»: «Si no creéis que soy yo, moriréis en vuestros pecados... Cuando hayas elevado al Hijo del hombre, entonces sabréis que Yo soy... Antes de que Abraham fuera, Yo soy» (Jn 8,24.28.58). El hecho de que las palabras «Yo soy», contrariamente a cualquier regla gramatical, en el lec</w:t>
      </w:r>
      <w:r>
        <w:rPr>
          <w:rFonts w:ascii="Book Antiqua" w:hAnsi="Book Antiqua"/>
          <w:lang w:val="es-ES"/>
        </w:rPr>
        <w:t>c</w:t>
      </w:r>
      <w:r w:rsidRPr="00D748DC">
        <w:rPr>
          <w:rFonts w:ascii="Book Antiqua" w:hAnsi="Book Antiqua"/>
          <w:lang w:val="es-ES"/>
        </w:rPr>
        <w:t xml:space="preserve">ionario fueron escritas con dos mayúsculas, unido ciertamente a alguna otra causa más misteriosa, hizo que saltara una chispa. Esa palabra «explotó» dentro de mí. </w:t>
      </w:r>
    </w:p>
    <w:p w14:paraId="14E0937B" w14:textId="77777777" w:rsidR="00CF39D0" w:rsidRPr="00D748DC" w:rsidRDefault="00CF39D0" w:rsidP="00CF39D0">
      <w:pPr>
        <w:ind w:left="28" w:firstLine="680"/>
        <w:jc w:val="both"/>
        <w:rPr>
          <w:rFonts w:ascii="Book Antiqua" w:hAnsi="Book Antiqua"/>
          <w:lang w:val="es-ES"/>
        </w:rPr>
      </w:pPr>
      <w:r w:rsidRPr="00D748DC">
        <w:rPr>
          <w:rFonts w:ascii="Book Antiqua" w:hAnsi="Book Antiqua"/>
          <w:lang w:val="es-ES"/>
        </w:rPr>
        <w:t xml:space="preserve">Sabía, por mis estudios, que en el evangelio de Juan había numerosos «Yo soy», </w:t>
      </w:r>
      <w:r w:rsidRPr="00D748DC">
        <w:rPr>
          <w:rFonts w:ascii="Book Antiqua" w:hAnsi="Book Antiqua"/>
          <w:i/>
          <w:lang w:val="es-ES"/>
        </w:rPr>
        <w:t>ego eimi</w:t>
      </w:r>
      <w:r w:rsidRPr="00D748DC">
        <w:rPr>
          <w:rFonts w:ascii="Book Antiqua" w:hAnsi="Book Antiqua"/>
          <w:lang w:val="es-ES"/>
        </w:rPr>
        <w:t>, pronunciados por Jesús. Sabía que esto era un hecho importante para su cristología; que, con ellos, Jesús se atribuye el nombre que</w:t>
      </w:r>
      <w:r>
        <w:rPr>
          <w:rFonts w:ascii="Book Antiqua" w:hAnsi="Book Antiqua"/>
          <w:lang w:val="es-ES"/>
        </w:rPr>
        <w:t xml:space="preserve">, en </w:t>
      </w:r>
      <w:r w:rsidRPr="00D748DC">
        <w:rPr>
          <w:rFonts w:ascii="Book Antiqua" w:hAnsi="Book Antiqua"/>
          <w:lang w:val="es-ES"/>
        </w:rPr>
        <w:t>Isaías</w:t>
      </w:r>
      <w:r>
        <w:rPr>
          <w:rFonts w:ascii="Book Antiqua" w:hAnsi="Book Antiqua"/>
          <w:lang w:val="es-ES"/>
        </w:rPr>
        <w:t>,</w:t>
      </w:r>
      <w:r w:rsidRPr="00D748DC">
        <w:rPr>
          <w:rFonts w:ascii="Book Antiqua" w:hAnsi="Book Antiqua"/>
          <w:lang w:val="es-ES"/>
        </w:rPr>
        <w:t xml:space="preserve"> Dios reclama para sí: «Para que me conozcáis y creáis en mí y entendáis que Yo soy» (Is 43,10). Pero mi conocimiento era libresco e inerte y no suscitaba emociones particulares. Ese día fue otra cosa. Estábamos en el tiempo pascual y parecía que el Resucitado mismo proclamara su nombre divino ante el cielo y la tierra. Su «¡Yo soy!» iluminaba y llenaba el universo. Me sentí pequeño, pequeño, como alguien que asiste, por casualidad y al margen, a una escena repentina y extraordinaria, o a un grandioso</w:t>
      </w:r>
      <w:r>
        <w:rPr>
          <w:rFonts w:ascii="Book Antiqua" w:hAnsi="Book Antiqua"/>
          <w:lang w:val="es-ES"/>
        </w:rPr>
        <w:t xml:space="preserve"> </w:t>
      </w:r>
      <w:r w:rsidRPr="00D748DC">
        <w:rPr>
          <w:rFonts w:ascii="Book Antiqua" w:hAnsi="Book Antiqua"/>
          <w:lang w:val="es-ES"/>
        </w:rPr>
        <w:t xml:space="preserve">espectáculo de la naturaleza. Fue solo una simple emoción de fe, nada más, pero de las que, al pasar, dejan una impronta imborrable en el corazón. </w:t>
      </w:r>
    </w:p>
    <w:p w14:paraId="06868292" w14:textId="77777777" w:rsidR="00CF39D0" w:rsidRPr="00D748DC" w:rsidRDefault="00CF39D0" w:rsidP="00CF39D0">
      <w:pPr>
        <w:ind w:left="9" w:firstLine="699"/>
        <w:jc w:val="both"/>
        <w:rPr>
          <w:rFonts w:ascii="Book Antiqua" w:hAnsi="Book Antiqua"/>
          <w:lang w:val="es-ES"/>
        </w:rPr>
      </w:pPr>
      <w:r w:rsidRPr="00D748DC">
        <w:rPr>
          <w:rFonts w:ascii="Book Antiqua" w:hAnsi="Book Antiqua"/>
          <w:lang w:val="es-ES"/>
        </w:rPr>
        <w:t>Debemos quedar asombrados ante la empresa que el Espíritu de Jesús ha permitido que Juan llevara a cabo. Abrazó los temas, los símbolos, las expectativas, todo esto, en definitiva, que era religiosamente vivo, tanto en el mundo judío como en el helenístico, haciendo que todo esto sirviera a una sola idea, mejor, a una sola persona: Jesucristo es el Hijo de Dios y el Salvador del mundo. Aprendió el lenguaje de los hombres de su tiempo, para gritar en él, con todas sus fuerzas, la única verdad que salva, la Palabra por excelencia, «el Verbo».</w:t>
      </w:r>
    </w:p>
    <w:p w14:paraId="714BC6F2" w14:textId="77777777" w:rsidR="00CF39D0" w:rsidRPr="00D748DC" w:rsidRDefault="00CF39D0" w:rsidP="00CF39D0">
      <w:pPr>
        <w:ind w:left="6" w:firstLine="702"/>
        <w:jc w:val="both"/>
        <w:rPr>
          <w:rFonts w:ascii="Book Antiqua" w:hAnsi="Book Antiqua"/>
          <w:lang w:val="es-ES"/>
        </w:rPr>
      </w:pPr>
      <w:r w:rsidRPr="00D748DC">
        <w:rPr>
          <w:rFonts w:ascii="Book Antiqua" w:hAnsi="Book Antiqua"/>
          <w:lang w:val="es-ES"/>
        </w:rPr>
        <w:t>Solo una certeza revelada, que tiene detrás de sí la autoridad y la fuerza misma de Dios y de su Espíritu, podía desplegarse en un libro con tanta insistencia y coherencia, viniendo, de mil puntos diferentes, siempre a la misma conclusión: es decir, a la identidad total de la naturaleza entre el Padre y el Hijo, «Yo y el Padre somos una cosa» (Jn 10,30). Préstese atención: ¡una «sola cosa»</w:t>
      </w:r>
      <w:r>
        <w:rPr>
          <w:rFonts w:ascii="Book Antiqua" w:hAnsi="Book Antiqua"/>
          <w:lang w:val="es-ES"/>
        </w:rPr>
        <w:t xml:space="preserve">, es decir una misma naturaleza </w:t>
      </w:r>
      <w:r w:rsidRPr="00D748DC">
        <w:rPr>
          <w:rFonts w:ascii="Book Antiqua" w:hAnsi="Book Antiqua"/>
          <w:lang w:val="es-ES"/>
        </w:rPr>
        <w:t xml:space="preserve">(neutro </w:t>
      </w:r>
      <w:r w:rsidRPr="00D748DC">
        <w:rPr>
          <w:rFonts w:ascii="Book Antiqua" w:hAnsi="Book Antiqua"/>
          <w:i/>
          <w:lang w:val="es-ES"/>
        </w:rPr>
        <w:t>unum</w:t>
      </w:r>
      <w:r w:rsidRPr="00D748DC">
        <w:rPr>
          <w:rFonts w:ascii="Book Antiqua" w:hAnsi="Book Antiqua"/>
          <w:lang w:val="es-ES"/>
        </w:rPr>
        <w:t xml:space="preserve">), no una sola persona (masculino </w:t>
      </w:r>
      <w:r w:rsidRPr="00D748DC">
        <w:rPr>
          <w:rFonts w:ascii="Book Antiqua" w:hAnsi="Book Antiqua"/>
          <w:i/>
          <w:lang w:val="es-ES"/>
        </w:rPr>
        <w:t>unus</w:t>
      </w:r>
      <w:r w:rsidRPr="00D748DC">
        <w:rPr>
          <w:rFonts w:ascii="Book Antiqua" w:hAnsi="Book Antiqua"/>
          <w:lang w:val="es-ES"/>
        </w:rPr>
        <w:t>)!</w:t>
      </w:r>
    </w:p>
    <w:p w14:paraId="031C1CB1" w14:textId="77777777" w:rsidR="00CF39D0" w:rsidRPr="00D748DC" w:rsidRDefault="00CF39D0" w:rsidP="00CF39D0">
      <w:pPr>
        <w:ind w:left="9"/>
        <w:jc w:val="both"/>
        <w:rPr>
          <w:rFonts w:ascii="Book Antiqua" w:hAnsi="Book Antiqua"/>
          <w:b/>
          <w:lang w:val="es-ES"/>
        </w:rPr>
      </w:pPr>
    </w:p>
    <w:p w14:paraId="68855FA1" w14:textId="77777777" w:rsidR="00CF39D0" w:rsidRPr="00D748DC" w:rsidRDefault="00CF39D0" w:rsidP="00CF39D0">
      <w:pPr>
        <w:ind w:left="9"/>
        <w:jc w:val="both"/>
        <w:rPr>
          <w:rFonts w:ascii="Book Antiqua" w:hAnsi="Book Antiqua"/>
          <w:b/>
          <w:lang w:val="es-ES"/>
        </w:rPr>
      </w:pPr>
      <w:r w:rsidRPr="00D748DC">
        <w:rPr>
          <w:rFonts w:ascii="Book Antiqua" w:hAnsi="Book Antiqua"/>
          <w:b/>
          <w:lang w:val="es-ES"/>
        </w:rPr>
        <w:t xml:space="preserve">«Corde creditur: se cree con el corazón» </w:t>
      </w:r>
    </w:p>
    <w:p w14:paraId="5FB29F92" w14:textId="77777777" w:rsidR="00CF39D0" w:rsidRPr="00D748DC" w:rsidRDefault="00CF39D0" w:rsidP="00CF39D0">
      <w:pPr>
        <w:jc w:val="both"/>
        <w:rPr>
          <w:rFonts w:ascii="Book Antiqua" w:hAnsi="Book Antiqua"/>
          <w:lang w:val="es-ES"/>
        </w:rPr>
      </w:pPr>
    </w:p>
    <w:p w14:paraId="62A08D16" w14:textId="14D78AE2" w:rsidR="00CF39D0" w:rsidRDefault="00CF39D0" w:rsidP="00CF39D0">
      <w:pPr>
        <w:ind w:firstLine="708"/>
        <w:jc w:val="both"/>
        <w:rPr>
          <w:rFonts w:ascii="Book Antiqua" w:hAnsi="Book Antiqua"/>
          <w:lang w:val="es-ES"/>
        </w:rPr>
      </w:pPr>
      <w:r w:rsidRPr="00D748DC">
        <w:rPr>
          <w:rFonts w:ascii="Book Antiqua" w:hAnsi="Book Antiqua"/>
          <w:lang w:val="es-ES"/>
        </w:rPr>
        <w:t xml:space="preserve">Al igual que con la humanidad, también con respecto a la divinidad de Cristo, podemos mostrar ahora cómo el dogma antiguo, objetivo y ontológico, es capaz de acoger y valorar el dato moderno subjetivo y funcional, mientras que, hemos visto, lo contrario fue tan difícil. </w:t>
      </w:r>
      <w:r>
        <w:rPr>
          <w:rFonts w:ascii="Book Antiqua" w:hAnsi="Book Antiqua"/>
          <w:lang w:val="es-ES"/>
        </w:rPr>
        <w:t>A la lógica dialéctica</w:t>
      </w:r>
      <w:r>
        <w:rPr>
          <w:rFonts w:ascii="Book Antiqua" w:hAnsi="Book Antiqua"/>
          <w:lang w:val="es-ES"/>
        </w:rPr>
        <w:t xml:space="preserve"> </w:t>
      </w:r>
      <w:r>
        <w:rPr>
          <w:rFonts w:ascii="Book Antiqua" w:hAnsi="Book Antiqua"/>
          <w:lang w:val="es-ES"/>
        </w:rPr>
        <w:t>“aut – aut, oponemos la lógica católica</w:t>
      </w:r>
      <w:r>
        <w:rPr>
          <w:rFonts w:ascii="Book Antiqua" w:hAnsi="Book Antiqua"/>
          <w:lang w:val="es-ES"/>
        </w:rPr>
        <w:t xml:space="preserve"> </w:t>
      </w:r>
      <w:r>
        <w:rPr>
          <w:rFonts w:ascii="Book Antiqua" w:hAnsi="Book Antiqua"/>
          <w:lang w:val="es-ES"/>
        </w:rPr>
        <w:t>“et – et”.</w:t>
      </w:r>
    </w:p>
    <w:p w14:paraId="44517828" w14:textId="77777777" w:rsidR="00CF39D0" w:rsidRPr="00D748DC" w:rsidRDefault="00CF39D0" w:rsidP="00CF39D0">
      <w:pPr>
        <w:ind w:firstLine="708"/>
        <w:jc w:val="both"/>
        <w:rPr>
          <w:rFonts w:ascii="Book Antiqua" w:hAnsi="Book Antiqua"/>
          <w:lang w:val="es-ES"/>
        </w:rPr>
      </w:pPr>
      <w:r w:rsidRPr="00D748DC">
        <w:rPr>
          <w:rFonts w:ascii="Book Antiqua" w:hAnsi="Book Antiqua"/>
          <w:lang w:val="es-ES"/>
        </w:rPr>
        <w:t>Ninguna de las llamadas «cristologías desde abajo», aquellas, para entendernos, que parten de Jesús «profeta escatológico y revelador supremo del Padre», o de Jesús «el hombre en el que la conciencia de Dios ha sacado su más alto nivel» (F. Schleiermacher), o de Cristo «persona humana en la que existe la naturaleza divina» (¡no persona divina que subsi</w:t>
      </w:r>
      <w:r>
        <w:rPr>
          <w:rFonts w:ascii="Book Antiqua" w:hAnsi="Book Antiqua"/>
          <w:lang w:val="es-ES"/>
        </w:rPr>
        <w:t>s</w:t>
      </w:r>
      <w:r w:rsidRPr="00D748DC">
        <w:rPr>
          <w:rFonts w:ascii="Book Antiqua" w:hAnsi="Book Antiqua"/>
          <w:lang w:val="es-ES"/>
        </w:rPr>
        <w:t>te en una naturaleza humana!): ninguna, repito, de estas cristologías ha logrado elevarse hasta abrazar el verdadero misterio de la fe cristiana y salvaguardar la plena divinidad de Cristo.</w:t>
      </w:r>
      <w:r>
        <w:rPr>
          <w:rFonts w:ascii="Book Antiqua" w:hAnsi="Book Antiqua"/>
          <w:lang w:val="es-ES"/>
        </w:rPr>
        <w:t xml:space="preserve"> </w:t>
      </w:r>
      <w:r w:rsidRPr="00D748DC">
        <w:rPr>
          <w:rFonts w:ascii="Book Antiqua" w:hAnsi="Book Antiqua"/>
          <w:lang w:val="es-ES"/>
        </w:rPr>
        <w:t xml:space="preserve">La razón del fracaso es explicada por Jesús y fue bien entendida por Juan quien la refiere: «Nadie </w:t>
      </w:r>
      <w:r w:rsidRPr="00D748DC">
        <w:rPr>
          <w:rFonts w:ascii="Book Antiqua" w:hAnsi="Book Antiqua"/>
          <w:lang w:val="es-ES"/>
        </w:rPr>
        <w:lastRenderedPageBreak/>
        <w:t>ha subido al cielo, sino el que bajó del cielo» (Jn 3,13). De hecho, es posible que Dios, si así lo desea, se haga hombre, ¡pero no es posible que el hombre se haga Dios!</w:t>
      </w:r>
    </w:p>
    <w:p w14:paraId="047B7758" w14:textId="77777777" w:rsidR="00CF39D0" w:rsidRPr="00D748DC" w:rsidRDefault="00CF39D0" w:rsidP="00CF39D0">
      <w:pPr>
        <w:ind w:firstLine="708"/>
        <w:jc w:val="both"/>
        <w:rPr>
          <w:rFonts w:ascii="Book Antiqua" w:hAnsi="Book Antiqua"/>
          <w:lang w:val="es-ES"/>
        </w:rPr>
      </w:pPr>
      <w:r w:rsidRPr="00D748DC">
        <w:rPr>
          <w:rFonts w:ascii="Book Antiqua" w:hAnsi="Book Antiqua"/>
          <w:lang w:val="es-ES"/>
        </w:rPr>
        <w:t xml:space="preserve">Con estas premisas podemos volver a valorar toda la dimensión subjetiva y personalista del dogma: el Cristo «para mí» puesto en primer plano por los Reformadores, el Cristo conocido por sus beneficios y por el testimonio interior del Espíritu. Este es el mejor fruto del ecumenismo, el de las «diferencias reconciliadas», no contrapuestas, como dice nuestro Santo Padre. No es una concesión «pro bono pacis», sino una necesidad y un enriquecimiento mutuos. Todos necesitamos dar a nuestra fe esta dimensión personal e íntima, para que no sea una repetición muerta de fórmulas antiguas o modernas. En este punto, todos estamos implicados de la misma manera: católicos, ortodoxos y protestantes. </w:t>
      </w:r>
    </w:p>
    <w:p w14:paraId="0F9E1229" w14:textId="77777777" w:rsidR="00CF39D0" w:rsidRPr="00D748DC" w:rsidRDefault="00CF39D0" w:rsidP="00CF39D0">
      <w:pPr>
        <w:ind w:firstLine="708"/>
        <w:jc w:val="both"/>
        <w:rPr>
          <w:rFonts w:ascii="Book Antiqua" w:hAnsi="Book Antiqua"/>
          <w:lang w:val="es-ES"/>
        </w:rPr>
      </w:pPr>
      <w:r w:rsidRPr="00D748DC">
        <w:rPr>
          <w:rFonts w:ascii="Book Antiqua" w:hAnsi="Book Antiqua"/>
          <w:lang w:val="es-ES"/>
        </w:rPr>
        <w:t xml:space="preserve">San Pablo dice que «con el corazón se cree para obtener la justicia y con la boca se hace la profesión de fe para tener la salvación» (Rom 10,10). «Desde las raíces del corazón </w:t>
      </w:r>
      <w:r>
        <w:rPr>
          <w:rFonts w:ascii="Book Antiqua" w:hAnsi="Book Antiqua"/>
          <w:lang w:val="es-ES"/>
        </w:rPr>
        <w:t xml:space="preserve">brota </w:t>
      </w:r>
      <w:r w:rsidRPr="00D748DC">
        <w:rPr>
          <w:rFonts w:ascii="Book Antiqua" w:hAnsi="Book Antiqua"/>
          <w:lang w:val="es-ES"/>
        </w:rPr>
        <w:t xml:space="preserve">la </w:t>
      </w:r>
      <w:proofErr w:type="gramStart"/>
      <w:r w:rsidRPr="00D748DC">
        <w:rPr>
          <w:rFonts w:ascii="Book Antiqua" w:hAnsi="Book Antiqua"/>
          <w:lang w:val="es-ES"/>
        </w:rPr>
        <w:t>fe »</w:t>
      </w:r>
      <w:proofErr w:type="gramEnd"/>
      <w:r w:rsidRPr="00D748DC">
        <w:rPr>
          <w:rFonts w:ascii="Book Antiqua" w:hAnsi="Book Antiqua"/>
          <w:lang w:val="es-ES"/>
        </w:rPr>
        <w:t>, comenta Agustín</w:t>
      </w:r>
      <w:r w:rsidRPr="00D748DC">
        <w:rPr>
          <w:rStyle w:val="FootnoteReference"/>
          <w:rFonts w:ascii="Book Antiqua" w:hAnsi="Book Antiqua"/>
          <w:lang w:val="es-ES"/>
        </w:rPr>
        <w:footnoteReference w:id="24"/>
      </w:r>
      <w:r w:rsidRPr="00D748DC">
        <w:rPr>
          <w:rFonts w:ascii="Book Antiqua" w:hAnsi="Book Antiqua"/>
          <w:lang w:val="es-ES"/>
        </w:rPr>
        <w:t xml:space="preserve">. En la visión católica, como en la ortodoxa y también, más tarde, en la protestante, la </w:t>
      </w:r>
      <w:r w:rsidRPr="00D748DC">
        <w:rPr>
          <w:rFonts w:ascii="Book Antiqua" w:hAnsi="Book Antiqua"/>
          <w:i/>
          <w:lang w:val="es-ES"/>
        </w:rPr>
        <w:t>profesión</w:t>
      </w:r>
      <w:r w:rsidRPr="00D748DC">
        <w:rPr>
          <w:rFonts w:ascii="Book Antiqua" w:hAnsi="Book Antiqua"/>
          <w:lang w:val="es-ES"/>
        </w:rPr>
        <w:t xml:space="preserve"> </w:t>
      </w:r>
      <w:r>
        <w:rPr>
          <w:rFonts w:ascii="Book Antiqua" w:hAnsi="Book Antiqua"/>
          <w:lang w:val="es-ES"/>
        </w:rPr>
        <w:t xml:space="preserve">de </w:t>
      </w:r>
      <w:r w:rsidRPr="00D748DC">
        <w:rPr>
          <w:rFonts w:ascii="Book Antiqua" w:hAnsi="Book Antiqua"/>
          <w:lang w:val="es-ES"/>
        </w:rPr>
        <w:t xml:space="preserve">la recta fe, es decir, el segundo momento de este proceso, ha tomado a menudo tanto protagonismo que ha dejado en la sombra a ese primer momento que se desarrolla en las profundidades ocultas del corazón. Todos los tratados </w:t>
      </w:r>
      <w:r w:rsidRPr="00D748DC">
        <w:rPr>
          <w:rFonts w:ascii="Book Antiqua" w:hAnsi="Book Antiqua"/>
          <w:i/>
          <w:lang w:val="es-ES"/>
        </w:rPr>
        <w:t xml:space="preserve">De fide, </w:t>
      </w:r>
      <w:r w:rsidRPr="00D748DC">
        <w:rPr>
          <w:rFonts w:ascii="Book Antiqua" w:hAnsi="Book Antiqua"/>
          <w:lang w:val="es-ES"/>
        </w:rPr>
        <w:t xml:space="preserve">escritos después de Nicea, tratan de la ortodoxia de la fe; hoy se diría de la </w:t>
      </w:r>
      <w:r w:rsidRPr="00D748DC">
        <w:rPr>
          <w:rFonts w:ascii="Book Antiqua" w:hAnsi="Book Antiqua"/>
          <w:i/>
          <w:lang w:val="es-ES"/>
        </w:rPr>
        <w:t>fides quae</w:t>
      </w:r>
      <w:r w:rsidRPr="00D748DC">
        <w:rPr>
          <w:rFonts w:ascii="Book Antiqua" w:hAnsi="Book Antiqua"/>
          <w:lang w:val="es-ES"/>
        </w:rPr>
        <w:t xml:space="preserve">, no de la </w:t>
      </w:r>
      <w:r w:rsidRPr="00D748DC">
        <w:rPr>
          <w:rFonts w:ascii="Book Antiqua" w:hAnsi="Book Antiqua"/>
          <w:i/>
          <w:lang w:val="es-ES"/>
        </w:rPr>
        <w:t>fides qua</w:t>
      </w:r>
      <w:r w:rsidRPr="00D748DC">
        <w:rPr>
          <w:rFonts w:ascii="Book Antiqua" w:hAnsi="Book Antiqua"/>
          <w:lang w:val="es-ES"/>
        </w:rPr>
        <w:t xml:space="preserve">, de las cosas que hay que creer, no del acto personal de creer. </w:t>
      </w:r>
    </w:p>
    <w:p w14:paraId="3E2B624C" w14:textId="77777777" w:rsidR="00CF39D0" w:rsidRPr="00D748DC" w:rsidRDefault="00CF39D0" w:rsidP="00CF39D0">
      <w:pPr>
        <w:ind w:left="9" w:firstLine="699"/>
        <w:jc w:val="both"/>
        <w:rPr>
          <w:rFonts w:ascii="Book Antiqua" w:hAnsi="Book Antiqua"/>
          <w:lang w:val="es-ES"/>
        </w:rPr>
      </w:pPr>
      <w:r w:rsidRPr="00D748DC">
        <w:rPr>
          <w:rFonts w:ascii="Book Antiqua" w:hAnsi="Book Antiqua"/>
          <w:lang w:val="es-ES"/>
        </w:rPr>
        <w:t xml:space="preserve">Este primer acto de fe, precisamente porque se desarrolla en el corazón, es un acto «singular», que sólo lo puede hacer el individuo, en total soledad con Dios. En el evangelio de Juan oímos que plantea repetidamente la pregunta: «¿Crees?» (Jn 9,35; (Jn 11,26); y, cada vez, esta pregunta despierta en el corazón el grito de fe: «¡Sí, </w:t>
      </w:r>
      <w:proofErr w:type="gramStart"/>
      <w:r w:rsidRPr="00D748DC">
        <w:rPr>
          <w:rFonts w:ascii="Book Antiqua" w:hAnsi="Book Antiqua"/>
          <w:lang w:val="es-ES"/>
        </w:rPr>
        <w:t>Señor, creo!</w:t>
      </w:r>
      <w:proofErr w:type="gramEnd"/>
      <w:r w:rsidRPr="00D748DC">
        <w:rPr>
          <w:rFonts w:ascii="Book Antiqua" w:hAnsi="Book Antiqua"/>
          <w:lang w:val="es-ES"/>
        </w:rPr>
        <w:t xml:space="preserve">» Incluso el símbolo de fe de la Iglesia comienza de esta manera, en singular: «Creo», no: «Creemos». </w:t>
      </w:r>
    </w:p>
    <w:p w14:paraId="2166C851" w14:textId="77777777" w:rsidR="00CF39D0" w:rsidRPr="00D748DC" w:rsidRDefault="00CF39D0" w:rsidP="00CF39D0">
      <w:pPr>
        <w:ind w:left="9" w:firstLine="699"/>
        <w:jc w:val="both"/>
        <w:rPr>
          <w:rFonts w:ascii="Book Antiqua" w:hAnsi="Book Antiqua"/>
          <w:lang w:val="es-ES"/>
        </w:rPr>
      </w:pPr>
      <w:r w:rsidRPr="00D748DC">
        <w:rPr>
          <w:rFonts w:ascii="Book Antiqua" w:hAnsi="Book Antiqua"/>
          <w:lang w:val="es-ES"/>
        </w:rPr>
        <w:t xml:space="preserve">Nosotros también debemos pasar por este momento, someternos a este examen. Si a la pregunta de Jesús: «¿Crees?», uno responde inmediatamente, sin siquiera pensar en ello: </w:t>
      </w:r>
      <w:proofErr w:type="gramStart"/>
      <w:r w:rsidRPr="00D748DC">
        <w:rPr>
          <w:rFonts w:ascii="Book Antiqua" w:hAnsi="Book Antiqua"/>
          <w:lang w:val="es-ES"/>
        </w:rPr>
        <w:t>«</w:t>
      </w:r>
      <w:r>
        <w:rPr>
          <w:rFonts w:ascii="Book Antiqua" w:hAnsi="Book Antiqua"/>
          <w:lang w:val="es-ES"/>
        </w:rPr>
        <w:t>!</w:t>
      </w:r>
      <w:r w:rsidRPr="00D748DC">
        <w:rPr>
          <w:rFonts w:ascii="Book Antiqua" w:hAnsi="Book Antiqua"/>
          <w:lang w:val="es-ES"/>
        </w:rPr>
        <w:t>Por</w:t>
      </w:r>
      <w:proofErr w:type="gramEnd"/>
      <w:r w:rsidRPr="00D748DC">
        <w:rPr>
          <w:rFonts w:ascii="Book Antiqua" w:hAnsi="Book Antiqua"/>
          <w:lang w:val="es-ES"/>
        </w:rPr>
        <w:t xml:space="preserve"> supuesto que creo</w:t>
      </w:r>
      <w:r>
        <w:rPr>
          <w:rFonts w:ascii="Book Antiqua" w:hAnsi="Book Antiqua"/>
          <w:lang w:val="es-ES"/>
        </w:rPr>
        <w:t>!</w:t>
      </w:r>
      <w:r w:rsidRPr="00D748DC">
        <w:rPr>
          <w:rFonts w:ascii="Book Antiqua" w:hAnsi="Book Antiqua"/>
          <w:lang w:val="es-ES"/>
        </w:rPr>
        <w:t>» e incluso encuentra extraño que tal pregunta se le haga a un creyente, a un sacerdote o a un obispo, probablemente signifique que aún no ha descubierto lo que realmente significa creer, nunca ha experimentado el gran vértigo de la razón que precede al acto de fe. La divinidad de Cristo es la cima más alta, el Everest, de la fe. ¡Creer en un Dios nacido en un establo y muerto en una cruz! Esto es mucho más exigente que creer en un Dios distante que todo el mundo puede representarse según su propio gusto.</w:t>
      </w:r>
    </w:p>
    <w:p w14:paraId="7F1F8292" w14:textId="77777777" w:rsidR="00CF39D0" w:rsidRPr="00D748DC" w:rsidRDefault="00CF39D0" w:rsidP="00CF39D0">
      <w:pPr>
        <w:ind w:left="11" w:firstLine="697"/>
        <w:jc w:val="both"/>
        <w:rPr>
          <w:rFonts w:ascii="Book Antiqua" w:hAnsi="Book Antiqua"/>
          <w:strike/>
          <w:color w:val="FF0000"/>
          <w:lang w:val="es-ES"/>
        </w:rPr>
      </w:pPr>
      <w:r w:rsidRPr="00D748DC">
        <w:rPr>
          <w:rFonts w:ascii="Book Antiqua" w:hAnsi="Book Antiqua"/>
          <w:lang w:val="es-ES"/>
        </w:rPr>
        <w:t>Debemos comenzar demoliendo en nosotros los creyentes, y en nosotros hombres de la Iglesia, la falsa persuasión de que en lo que respecta a la fe estamos bien y que, si acaso, todavía debemos trabajar en la caridad. ¡Quién sabe si no es bueno, dur</w:t>
      </w:r>
      <w:r>
        <w:rPr>
          <w:rFonts w:ascii="Book Antiqua" w:hAnsi="Book Antiqua"/>
          <w:lang w:val="es-ES"/>
        </w:rPr>
        <w:t>a</w:t>
      </w:r>
      <w:r w:rsidRPr="00D748DC">
        <w:rPr>
          <w:rFonts w:ascii="Book Antiqua" w:hAnsi="Book Antiqua"/>
          <w:lang w:val="es-ES"/>
        </w:rPr>
        <w:t>nte un poco de tiempo, no qu</w:t>
      </w:r>
      <w:r>
        <w:rPr>
          <w:rFonts w:ascii="Book Antiqua" w:hAnsi="Book Antiqua"/>
          <w:lang w:val="es-ES"/>
        </w:rPr>
        <w:t>erer</w:t>
      </w:r>
      <w:r w:rsidRPr="00D748DC">
        <w:rPr>
          <w:rFonts w:ascii="Book Antiqua" w:hAnsi="Book Antiqua"/>
          <w:lang w:val="es-ES"/>
        </w:rPr>
        <w:t xml:space="preserve"> </w:t>
      </w:r>
      <w:r>
        <w:rPr>
          <w:rFonts w:ascii="Book Antiqua" w:hAnsi="Book Antiqua"/>
          <w:lang w:val="es-ES"/>
        </w:rPr>
        <w:t>de</w:t>
      </w:r>
      <w:r w:rsidRPr="00D748DC">
        <w:rPr>
          <w:rFonts w:ascii="Book Antiqua" w:hAnsi="Book Antiqua"/>
          <w:lang w:val="es-ES"/>
        </w:rPr>
        <w:t xml:space="preserve">mostrar nada a nadie, sino interiorizar la fe, redescubrir sus raíces en el corazón! </w:t>
      </w:r>
    </w:p>
    <w:p w14:paraId="76E10F40" w14:textId="77777777" w:rsidR="00CF39D0" w:rsidRPr="00D748DC" w:rsidRDefault="00CF39D0" w:rsidP="00CF39D0">
      <w:pPr>
        <w:pStyle w:val="Style"/>
        <w:ind w:firstLine="708"/>
        <w:jc w:val="both"/>
        <w:rPr>
          <w:rFonts w:ascii="Book Antiqua" w:hAnsi="Book Antiqua"/>
          <w:lang w:val="es-ES"/>
        </w:rPr>
      </w:pPr>
      <w:r w:rsidRPr="00D748DC">
        <w:rPr>
          <w:rFonts w:ascii="Book Antiqua" w:hAnsi="Book Antiqua"/>
          <w:lang w:val="es-ES"/>
        </w:rPr>
        <w:t xml:space="preserve">Debemos recrear las condiciones para una reanudación de la fe en la divinidad de Cristo. Reproducir el impulso de fe del que nació el dogma de Nicea. El cuerpo de la Iglesia produjo una vez un esfuerzo supremo, con el que se elevó, en la fe, por encima de todos los sistemas humanos y todas las resistencias de la razón. La marea de fe subió una vez a un nivel máximo y quedó la marca en la roca. Sin embargo, el </w:t>
      </w:r>
      <w:r w:rsidRPr="00D748DC">
        <w:rPr>
          <w:rFonts w:ascii="Book Antiqua" w:hAnsi="Book Antiqua"/>
          <w:lang w:val="es-ES"/>
        </w:rPr>
        <w:lastRenderedPageBreak/>
        <w:t xml:space="preserve">levantamiento debe repetirse, el signo no basta. No basta con repetir el Credo de Nicea; es necesario renovar el impulso de fe que se tuvo entonces en la divinidad de Cristo y de la que no ha habido ya comparación a lo largo de los siglos. </w:t>
      </w:r>
    </w:p>
    <w:p w14:paraId="3312FFF7" w14:textId="77777777" w:rsidR="00CF39D0" w:rsidRPr="00D748DC" w:rsidRDefault="00CF39D0" w:rsidP="00CF39D0">
      <w:pPr>
        <w:ind w:left="4" w:firstLine="704"/>
        <w:jc w:val="both"/>
        <w:rPr>
          <w:rFonts w:ascii="Book Antiqua" w:hAnsi="Book Antiqua"/>
          <w:lang w:val="es-ES"/>
        </w:rPr>
      </w:pPr>
      <w:r w:rsidRPr="00D748DC">
        <w:rPr>
          <w:rFonts w:ascii="Book Antiqua" w:hAnsi="Book Antiqua"/>
          <w:lang w:val="es-ES"/>
        </w:rPr>
        <w:t xml:space="preserve">La praxis de la Iglesia (¡y no sólo de la Iglesia Católica!) prevé una profesión de fe por parte del candidato, antes de recibir el mandato de enseñar teología. Esta profesión de fe ha implicado a menudo, más allá de la recitación del credo, el compromiso de enseñar algunas cosas precisas —y de no enseñar otras igualmente precisas— que en ese momento de la historia eran temas particularmente sensibles. Piénsese en el juramento antimodernista. </w:t>
      </w:r>
    </w:p>
    <w:p w14:paraId="7AF267FD" w14:textId="77777777" w:rsidR="00CF39D0" w:rsidRPr="00D748DC" w:rsidRDefault="00CF39D0" w:rsidP="00CF39D0">
      <w:pPr>
        <w:ind w:left="4" w:firstLine="704"/>
        <w:jc w:val="both"/>
        <w:rPr>
          <w:rFonts w:ascii="Book Antiqua" w:hAnsi="Book Antiqua"/>
          <w:lang w:val="es-ES"/>
        </w:rPr>
      </w:pPr>
      <w:r w:rsidRPr="00D748DC">
        <w:rPr>
          <w:rFonts w:ascii="Book Antiqua" w:hAnsi="Book Antiqua"/>
          <w:lang w:val="es-ES"/>
        </w:rPr>
        <w:t xml:space="preserve">Me parece que hay que comprobar una </w:t>
      </w:r>
      <w:proofErr w:type="gramStart"/>
      <w:r w:rsidRPr="00D748DC">
        <w:rPr>
          <w:rFonts w:ascii="Book Antiqua" w:hAnsi="Book Antiqua"/>
          <w:lang w:val="es-ES"/>
        </w:rPr>
        <w:t>cosa</w:t>
      </w:r>
      <w:proofErr w:type="gramEnd"/>
      <w:r w:rsidRPr="00D748DC">
        <w:rPr>
          <w:rFonts w:ascii="Book Antiqua" w:hAnsi="Book Antiqua"/>
          <w:lang w:val="es-ES"/>
        </w:rPr>
        <w:t xml:space="preserve"> sobre todo: que quien enseña teología a los futuros ministros del Evangelio crea firmemente en la divinidad de Cristo. C</w:t>
      </w:r>
      <w:r>
        <w:rPr>
          <w:rFonts w:ascii="Book Antiqua" w:hAnsi="Book Antiqua"/>
          <w:lang w:val="es-ES"/>
        </w:rPr>
        <w:t>o</w:t>
      </w:r>
      <w:r w:rsidRPr="00D748DC">
        <w:rPr>
          <w:rFonts w:ascii="Book Antiqua" w:hAnsi="Book Antiqua"/>
          <w:lang w:val="es-ES"/>
        </w:rPr>
        <w:t xml:space="preserve">mprobar esto a través de discernimiento franco y fraterno, mejor que por un juramento. Hubo toda una generación de sacerdotes después del Concilio (¡ciertamente no </w:t>
      </w:r>
      <w:r w:rsidRPr="00D748DC">
        <w:rPr>
          <w:rFonts w:ascii="Book Antiqua" w:hAnsi="Book Antiqua"/>
          <w:i/>
          <w:lang w:val="es-ES"/>
        </w:rPr>
        <w:t>debido al</w:t>
      </w:r>
      <w:r w:rsidRPr="00D748DC">
        <w:rPr>
          <w:rFonts w:ascii="Book Antiqua" w:hAnsi="Book Antiqua"/>
          <w:lang w:val="es-ES"/>
        </w:rPr>
        <w:t xml:space="preserve"> Concilio!) que dejó el seminario y se presentó a la ordenación con ideas bastante confusas y borrosas sobre quién es el Jesús que debían anunciar al pueblo y hacer presente sobre el altar en la Misa. Muchas crisis sacerdotales, estoy convencido, han empezado y comienzan desde aquí.</w:t>
      </w:r>
    </w:p>
    <w:p w14:paraId="408C5D21" w14:textId="77777777" w:rsidR="00CF39D0" w:rsidRPr="00D748DC" w:rsidRDefault="00CF39D0" w:rsidP="00CF39D0">
      <w:pPr>
        <w:pStyle w:val="Style"/>
        <w:jc w:val="both"/>
        <w:rPr>
          <w:rFonts w:ascii="Book Antiqua" w:hAnsi="Book Antiqua"/>
          <w:b/>
          <w:lang w:val="es-ES"/>
        </w:rPr>
      </w:pPr>
    </w:p>
    <w:p w14:paraId="63DD9D84" w14:textId="77777777" w:rsidR="00CF39D0" w:rsidRPr="00D748DC" w:rsidRDefault="00CF39D0" w:rsidP="00CF39D0">
      <w:pPr>
        <w:pStyle w:val="Style"/>
        <w:jc w:val="both"/>
        <w:rPr>
          <w:rFonts w:ascii="Book Antiqua" w:hAnsi="Book Antiqua"/>
          <w:b/>
          <w:lang w:val="es-ES"/>
        </w:rPr>
      </w:pPr>
      <w:r w:rsidRPr="00D748DC">
        <w:rPr>
          <w:rFonts w:ascii="Book Antiqua" w:hAnsi="Book Antiqua"/>
          <w:b/>
          <w:lang w:val="es-ES"/>
        </w:rPr>
        <w:t>Ecumenismo y evangelización</w:t>
      </w:r>
    </w:p>
    <w:p w14:paraId="47F0CBAF" w14:textId="77777777" w:rsidR="00CF39D0" w:rsidRPr="00D748DC" w:rsidRDefault="00CF39D0" w:rsidP="00CF39D0">
      <w:pPr>
        <w:pStyle w:val="Style"/>
        <w:jc w:val="both"/>
        <w:rPr>
          <w:rFonts w:ascii="Book Antiqua" w:hAnsi="Book Antiqua"/>
          <w:lang w:val="es-ES"/>
        </w:rPr>
      </w:pPr>
    </w:p>
    <w:p w14:paraId="7BC2E6A4" w14:textId="5A157666" w:rsidR="00CF39D0" w:rsidRPr="00D748DC" w:rsidRDefault="00CF39D0" w:rsidP="00CF39D0">
      <w:pPr>
        <w:pStyle w:val="Style"/>
        <w:ind w:firstLine="708"/>
        <w:jc w:val="both"/>
        <w:rPr>
          <w:rFonts w:ascii="Book Antiqua" w:hAnsi="Book Antiqua"/>
          <w:lang w:val="es-ES"/>
        </w:rPr>
      </w:pPr>
      <w:r w:rsidRPr="00D748DC">
        <w:rPr>
          <w:rFonts w:ascii="Book Antiqua" w:hAnsi="Book Antiqua"/>
          <w:lang w:val="es-ES"/>
        </w:rPr>
        <w:t>Lo que hemos subrayado también tiene importantes consecuencias para el ecumenismo cristiano. De hecho, existen dos posibles ecumenismos: el de la fe y el de la incredulidad; uno que reúne a todos los que creen que Jesús es el Hijo de Dios y que Dios es</w:t>
      </w:r>
      <w:r>
        <w:rPr>
          <w:rFonts w:ascii="Book Antiqua" w:hAnsi="Book Antiqua"/>
          <w:lang w:val="es-ES"/>
        </w:rPr>
        <w:t xml:space="preserve"> </w:t>
      </w:r>
      <w:r w:rsidRPr="00D748DC">
        <w:rPr>
          <w:rFonts w:ascii="Book Antiqua" w:hAnsi="Book Antiqua"/>
          <w:lang w:val="es-ES"/>
        </w:rPr>
        <w:t>Padre, Hijo y Espíritu Santo, y uno que reúne a todos aquellos que se limitan a «interpreta</w:t>
      </w:r>
      <w:r>
        <w:rPr>
          <w:rFonts w:ascii="Book Antiqua" w:hAnsi="Book Antiqua"/>
          <w:lang w:val="es-ES"/>
        </w:rPr>
        <w:t>r</w:t>
      </w:r>
      <w:r w:rsidRPr="00D748DC">
        <w:rPr>
          <w:rFonts w:ascii="Book Antiqua" w:hAnsi="Book Antiqua"/>
          <w:lang w:val="es-ES"/>
        </w:rPr>
        <w:t>» estas cosas</w:t>
      </w:r>
      <w:r>
        <w:rPr>
          <w:rFonts w:ascii="Book Antiqua" w:hAnsi="Book Antiqua"/>
          <w:lang w:val="es-ES"/>
        </w:rPr>
        <w:t xml:space="preserve">, </w:t>
      </w:r>
      <w:r w:rsidRPr="00D748DC">
        <w:rPr>
          <w:rFonts w:ascii="Book Antiqua" w:hAnsi="Book Antiqua"/>
          <w:lang w:val="es-ES"/>
        </w:rPr>
        <w:t xml:space="preserve">cada uno a su manera y según su propio sistema filosófico. Un ecumenismo en el que, al </w:t>
      </w:r>
      <w:r>
        <w:rPr>
          <w:rFonts w:ascii="Book Antiqua" w:hAnsi="Book Antiqua"/>
          <w:lang w:val="es-ES"/>
        </w:rPr>
        <w:t>final</w:t>
      </w:r>
      <w:r w:rsidRPr="00D748DC">
        <w:rPr>
          <w:rFonts w:ascii="Book Antiqua" w:hAnsi="Book Antiqua"/>
          <w:lang w:val="es-ES"/>
        </w:rPr>
        <w:t xml:space="preserve">, todos creen las mismas cosas porque ya nadie cree en nada, en sentido </w:t>
      </w:r>
      <w:r>
        <w:rPr>
          <w:rFonts w:ascii="Book Antiqua" w:hAnsi="Book Antiqua"/>
          <w:lang w:val="es-ES"/>
        </w:rPr>
        <w:t>más</w:t>
      </w:r>
      <w:r w:rsidRPr="00D748DC">
        <w:rPr>
          <w:rFonts w:ascii="Book Antiqua" w:hAnsi="Book Antiqua"/>
          <w:lang w:val="es-ES"/>
        </w:rPr>
        <w:t xml:space="preserve"> fuerte de la palabra «creer». </w:t>
      </w:r>
    </w:p>
    <w:p w14:paraId="7F171B42" w14:textId="77777777" w:rsidR="00CF39D0" w:rsidRPr="00D748DC" w:rsidRDefault="00CF39D0" w:rsidP="00CF39D0">
      <w:pPr>
        <w:pStyle w:val="Style"/>
        <w:ind w:firstLine="708"/>
        <w:jc w:val="both"/>
        <w:rPr>
          <w:rFonts w:ascii="Book Antiqua" w:hAnsi="Book Antiqua"/>
          <w:lang w:val="es-ES"/>
        </w:rPr>
      </w:pPr>
      <w:r w:rsidRPr="00D748DC">
        <w:rPr>
          <w:rFonts w:ascii="Book Antiqua" w:hAnsi="Book Antiqua"/>
          <w:lang w:val="es-ES"/>
        </w:rPr>
        <w:t xml:space="preserve">La distinción fundamental de los espíritus, en el ámbito de la fe, no es la que distingue entre sí a católicos, ortodoxos y protestantes, sino la que distingue a los que creen en Cristo Hijo de Dios y a los que no creen en él; según san Pablo «Todos los que invocan el nombre de nuestro Señor Jesucristo, nuestro Señor y ellos» (1 Cor 1,2) y los que no lo invocan. </w:t>
      </w:r>
    </w:p>
    <w:p w14:paraId="347DB295" w14:textId="77777777" w:rsidR="00CF39D0" w:rsidRPr="00D748DC" w:rsidRDefault="00CF39D0" w:rsidP="00CF39D0">
      <w:pPr>
        <w:pStyle w:val="Style"/>
        <w:ind w:firstLine="708"/>
        <w:jc w:val="both"/>
        <w:rPr>
          <w:rFonts w:ascii="Book Antiqua" w:hAnsi="Book Antiqua"/>
          <w:lang w:val="es-ES"/>
        </w:rPr>
      </w:pPr>
      <w:r w:rsidRPr="00D748DC">
        <w:rPr>
          <w:rFonts w:ascii="Book Antiqua" w:hAnsi="Book Antiqua"/>
          <w:lang w:val="es-ES"/>
        </w:rPr>
        <w:t xml:space="preserve">Hay una unidad nueva e invisible que se va formando y que pasa por las diferentes Iglesias. Esta unidad invisible y espiritual necesita vitalmente a su vez el discernimiento de la teología y del magisterio, para no caer en el peligro del fundamentalismo o </w:t>
      </w:r>
      <w:r>
        <w:rPr>
          <w:rFonts w:ascii="Book Antiqua" w:hAnsi="Book Antiqua"/>
          <w:lang w:val="es-ES"/>
        </w:rPr>
        <w:t>de un subjetivismo desordenado.</w:t>
      </w:r>
      <w:r w:rsidRPr="00D748DC">
        <w:rPr>
          <w:rFonts w:ascii="Book Antiqua" w:hAnsi="Book Antiqua"/>
          <w:lang w:val="es-ES"/>
        </w:rPr>
        <w:t xml:space="preserve"> Pero una vez vislumbrada y superada esta tentación, se trata de un hecho que ya no podemos permitirnos ignorar.</w:t>
      </w:r>
    </w:p>
    <w:p w14:paraId="5538BE7E" w14:textId="77777777" w:rsidR="00CF39D0" w:rsidRPr="00D748DC" w:rsidRDefault="00CF39D0" w:rsidP="00CF39D0">
      <w:pPr>
        <w:pStyle w:val="Style"/>
        <w:ind w:firstLine="708"/>
        <w:jc w:val="both"/>
        <w:rPr>
          <w:rFonts w:ascii="Book Antiqua" w:hAnsi="Book Antiqua"/>
          <w:lang w:val="es-ES"/>
        </w:rPr>
      </w:pPr>
      <w:r w:rsidRPr="00D748DC">
        <w:rPr>
          <w:rFonts w:ascii="Book Antiqua" w:hAnsi="Book Antiqua"/>
          <w:lang w:val="es-ES"/>
        </w:rPr>
        <w:t xml:space="preserve">El verdadero «ecumenismo espiritual» consiste no sólo en orar por la unidad cristiana, sino en compartir la misma experiencia del Espíritu Santo. Consiste en la que Agustín llama «la </w:t>
      </w:r>
      <w:r w:rsidRPr="00D748DC">
        <w:rPr>
          <w:rFonts w:ascii="Book Antiqua" w:hAnsi="Book Antiqua"/>
          <w:i/>
          <w:lang w:val="es-ES"/>
        </w:rPr>
        <w:t>societas sanctorum</w:t>
      </w:r>
      <w:r w:rsidRPr="00D748DC">
        <w:rPr>
          <w:rFonts w:ascii="Book Antiqua" w:hAnsi="Book Antiqua"/>
          <w:lang w:val="es-ES"/>
        </w:rPr>
        <w:t>», la comunión de los santos, que a veces, dolorosamente, puede no coincidir con la «</w:t>
      </w:r>
      <w:r w:rsidRPr="00D748DC">
        <w:rPr>
          <w:rFonts w:ascii="Book Antiqua" w:hAnsi="Book Antiqua"/>
          <w:i/>
          <w:lang w:val="es-ES"/>
        </w:rPr>
        <w:t>communio sacramentorum</w:t>
      </w:r>
      <w:r w:rsidRPr="00D748DC">
        <w:rPr>
          <w:rFonts w:ascii="Book Antiqua" w:hAnsi="Book Antiqua"/>
          <w:lang w:val="es-ES"/>
        </w:rPr>
        <w:t>», es decir, con el compartir los mismos signos sacramentales.</w:t>
      </w:r>
    </w:p>
    <w:p w14:paraId="7CF0C2BC" w14:textId="77777777" w:rsidR="00CF39D0" w:rsidRDefault="00CF39D0" w:rsidP="00CF39D0">
      <w:pPr>
        <w:pStyle w:val="Style"/>
        <w:ind w:firstLine="708"/>
        <w:jc w:val="both"/>
        <w:rPr>
          <w:rFonts w:ascii="Book Antiqua" w:hAnsi="Book Antiqua"/>
          <w:lang w:val="es-ES"/>
        </w:rPr>
      </w:pPr>
    </w:p>
    <w:p w14:paraId="3B6B93C5" w14:textId="77777777" w:rsidR="00CF39D0" w:rsidRPr="00D748DC" w:rsidRDefault="00CF39D0" w:rsidP="00CF39D0">
      <w:pPr>
        <w:pStyle w:val="Style"/>
        <w:ind w:firstLine="708"/>
        <w:jc w:val="both"/>
        <w:rPr>
          <w:rFonts w:ascii="Book Antiqua" w:hAnsi="Book Antiqua"/>
          <w:lang w:val="es-ES"/>
        </w:rPr>
      </w:pPr>
      <w:r w:rsidRPr="00D748DC">
        <w:rPr>
          <w:rFonts w:ascii="Book Antiqua" w:hAnsi="Book Antiqua"/>
          <w:lang w:val="es-ES"/>
        </w:rPr>
        <w:t xml:space="preserve">La fe en la divinidad </w:t>
      </w:r>
      <w:r>
        <w:rPr>
          <w:rFonts w:ascii="Book Antiqua" w:hAnsi="Book Antiqua"/>
          <w:lang w:val="es-ES"/>
        </w:rPr>
        <w:t xml:space="preserve">de Cristo </w:t>
      </w:r>
      <w:r w:rsidRPr="00D748DC">
        <w:rPr>
          <w:rFonts w:ascii="Book Antiqua" w:hAnsi="Book Antiqua"/>
          <w:lang w:val="es-ES"/>
        </w:rPr>
        <w:t xml:space="preserve">es importante sobre todo en vista de la </w:t>
      </w:r>
      <w:r w:rsidRPr="00D748DC">
        <w:rPr>
          <w:rFonts w:ascii="Book Antiqua" w:hAnsi="Book Antiqua"/>
          <w:i/>
          <w:lang w:val="es-ES"/>
        </w:rPr>
        <w:t>evangelización</w:t>
      </w:r>
      <w:r w:rsidRPr="00D748DC">
        <w:rPr>
          <w:rFonts w:ascii="Book Antiqua" w:hAnsi="Book Antiqua"/>
          <w:lang w:val="es-ES"/>
        </w:rPr>
        <w:t xml:space="preserve">. Hay edificios o estructuras metálicas hechas de tal modo </w:t>
      </w:r>
      <w:proofErr w:type="gramStart"/>
      <w:r w:rsidRPr="00D748DC">
        <w:rPr>
          <w:rFonts w:ascii="Book Antiqua" w:hAnsi="Book Antiqua"/>
          <w:lang w:val="es-ES"/>
        </w:rPr>
        <w:t>que</w:t>
      </w:r>
      <w:proofErr w:type="gramEnd"/>
      <w:r w:rsidRPr="00D748DC">
        <w:rPr>
          <w:rFonts w:ascii="Book Antiqua" w:hAnsi="Book Antiqua"/>
          <w:lang w:val="es-ES"/>
        </w:rPr>
        <w:t xml:space="preserve"> si se toca un cierto punto, o se levanta una cierta piedra, todo se derrumba. Tal es la construcción de la fe cristiana, y su «piedra angular» es la divinidad de Cristo. </w:t>
      </w:r>
      <w:r w:rsidRPr="00D748DC">
        <w:rPr>
          <w:rFonts w:ascii="Book Antiqua" w:hAnsi="Book Antiqua"/>
          <w:lang w:val="es-ES"/>
        </w:rPr>
        <w:lastRenderedPageBreak/>
        <w:t xml:space="preserve">Quitada esta, todo se desmorona y se derrumba, empezando por la fe en la Trinidad. ¿Por quién se forma la Trinidad si Cristo no es Dios? No en vano, tan pronto como se pone entre paréntesis la divinidad de Cristo, también se pone a la Trinidad entre paréntesis. </w:t>
      </w:r>
    </w:p>
    <w:p w14:paraId="2910AE94" w14:textId="424236A2" w:rsidR="00CF39D0" w:rsidRPr="00D748DC" w:rsidRDefault="00CF39D0" w:rsidP="00CF39D0">
      <w:pPr>
        <w:pStyle w:val="Style"/>
        <w:ind w:firstLine="708"/>
        <w:jc w:val="both"/>
        <w:rPr>
          <w:rFonts w:ascii="Book Antiqua" w:hAnsi="Book Antiqua"/>
          <w:lang w:val="es-ES"/>
        </w:rPr>
      </w:pPr>
      <w:r w:rsidRPr="00D748DC">
        <w:rPr>
          <w:rFonts w:ascii="Book Antiqua" w:hAnsi="Book Antiqua"/>
          <w:lang w:val="es-ES"/>
        </w:rPr>
        <w:t>San Agustín decía: «No es mucho creer que Jesús ha muerto; esto lo creen también los paganos y los réprobos; todo el mundo lo cree. Pero es realmente grande creer que ha resucitado». Y concluía: «La fe de los cristianos es la resurrección de Cristo»</w:t>
      </w:r>
      <w:r w:rsidRPr="00D748DC">
        <w:rPr>
          <w:rStyle w:val="FootnoteReference"/>
          <w:rFonts w:ascii="Book Antiqua" w:hAnsi="Book Antiqua"/>
          <w:lang w:val="es-ES"/>
        </w:rPr>
        <w:footnoteReference w:id="25"/>
      </w:r>
      <w:r w:rsidRPr="00D748DC">
        <w:rPr>
          <w:rFonts w:ascii="Book Antiqua" w:hAnsi="Book Antiqua"/>
          <w:lang w:val="es-ES"/>
        </w:rPr>
        <w:t>. Lo mismo debe decirse de la humanidad y la divinidad de Cristo,</w:t>
      </w:r>
      <w:r>
        <w:rPr>
          <w:rFonts w:ascii="Book Antiqua" w:hAnsi="Book Antiqua"/>
          <w:lang w:val="es-ES"/>
        </w:rPr>
        <w:t xml:space="preserve"> </w:t>
      </w:r>
      <w:r>
        <w:rPr>
          <w:rFonts w:ascii="Book Antiqua" w:hAnsi="Book Antiqua"/>
          <w:lang w:val="es-ES"/>
        </w:rPr>
        <w:t>de quienes</w:t>
      </w:r>
      <w:r w:rsidRPr="00D748DC">
        <w:rPr>
          <w:rFonts w:ascii="Book Antiqua" w:hAnsi="Book Antiqua"/>
          <w:lang w:val="es-ES"/>
        </w:rPr>
        <w:t xml:space="preserve"> muerte y resurrección son </w:t>
      </w:r>
      <w:r>
        <w:rPr>
          <w:rFonts w:ascii="Book Antiqua" w:hAnsi="Book Antiqua"/>
          <w:lang w:val="es-ES"/>
        </w:rPr>
        <w:t>las</w:t>
      </w:r>
      <w:r w:rsidRPr="00D748DC">
        <w:rPr>
          <w:rFonts w:ascii="Book Antiqua" w:hAnsi="Book Antiqua"/>
          <w:lang w:val="es-ES"/>
        </w:rPr>
        <w:t xml:space="preserve"> respectivas manifestaciones. Todos creen que Jesús es un hombre; lo que marca la diferencia entre creyentes y no creyentes es creer que él también es Dios. ¡La fe de los cristianos es la divinidad de Cristo! </w:t>
      </w:r>
    </w:p>
    <w:p w14:paraId="00063E95" w14:textId="77777777" w:rsidR="00CF39D0" w:rsidRPr="00D748DC" w:rsidRDefault="00CF39D0" w:rsidP="00CF39D0">
      <w:pPr>
        <w:pStyle w:val="Style"/>
        <w:jc w:val="both"/>
        <w:rPr>
          <w:rFonts w:ascii="Book Antiqua" w:hAnsi="Book Antiqua"/>
          <w:lang w:val="es-ES"/>
        </w:rPr>
      </w:pPr>
    </w:p>
    <w:p w14:paraId="0A9B934E" w14:textId="77777777" w:rsidR="00CF39D0" w:rsidRPr="00D748DC" w:rsidRDefault="00CF39D0" w:rsidP="00CF39D0">
      <w:pPr>
        <w:pStyle w:val="Style"/>
        <w:jc w:val="both"/>
        <w:rPr>
          <w:rFonts w:ascii="Book Antiqua" w:hAnsi="Book Antiqua"/>
          <w:b/>
          <w:lang w:val="es-ES"/>
        </w:rPr>
      </w:pPr>
      <w:r w:rsidRPr="00D748DC">
        <w:rPr>
          <w:rFonts w:ascii="Book Antiqua" w:hAnsi="Book Antiqua"/>
          <w:b/>
          <w:lang w:val="es-ES"/>
        </w:rPr>
        <w:t>«Conocer a Cristo es reconocer sus beneficios»</w:t>
      </w:r>
    </w:p>
    <w:p w14:paraId="0D6EBB28" w14:textId="77777777" w:rsidR="00CF39D0" w:rsidRPr="00D748DC" w:rsidRDefault="00CF39D0" w:rsidP="00CF39D0">
      <w:pPr>
        <w:pStyle w:val="Style"/>
        <w:jc w:val="both"/>
        <w:rPr>
          <w:rFonts w:ascii="Book Antiqua" w:hAnsi="Book Antiqua"/>
          <w:lang w:val="es-ES"/>
        </w:rPr>
      </w:pPr>
    </w:p>
    <w:p w14:paraId="6C0EA7EB" w14:textId="77777777" w:rsidR="00CF39D0" w:rsidRPr="00D748DC" w:rsidRDefault="00CF39D0" w:rsidP="00CF39D0">
      <w:pPr>
        <w:pStyle w:val="Style"/>
        <w:ind w:firstLine="708"/>
        <w:jc w:val="both"/>
        <w:rPr>
          <w:rFonts w:ascii="Book Antiqua" w:hAnsi="Book Antiqua"/>
          <w:lang w:val="es-ES"/>
        </w:rPr>
      </w:pPr>
      <w:r w:rsidRPr="00D748DC">
        <w:rPr>
          <w:rFonts w:ascii="Book Antiqua" w:hAnsi="Book Antiqua"/>
          <w:lang w:val="es-ES"/>
        </w:rPr>
        <w:t xml:space="preserve">«Conocer a Cristo es reconocer sus beneficios», </w:t>
      </w:r>
      <w:r>
        <w:rPr>
          <w:rFonts w:ascii="Book Antiqua" w:hAnsi="Book Antiqua"/>
          <w:lang w:val="es-ES"/>
        </w:rPr>
        <w:t>decían los primeros teólogos protestantes</w:t>
      </w:r>
      <w:r w:rsidRPr="00D748DC">
        <w:rPr>
          <w:rFonts w:ascii="Book Antiqua" w:hAnsi="Book Antiqua"/>
          <w:lang w:val="es-ES"/>
        </w:rPr>
        <w:t xml:space="preserve">. Terminamos recordando dos de estos beneficios que son los más capaces de responder a las necesidades profundas del hombre de hoy y </w:t>
      </w:r>
      <w:r>
        <w:rPr>
          <w:rFonts w:ascii="Book Antiqua" w:hAnsi="Book Antiqua"/>
          <w:lang w:val="es-ES"/>
        </w:rPr>
        <w:t xml:space="preserve">de </w:t>
      </w:r>
      <w:r w:rsidRPr="00D748DC">
        <w:rPr>
          <w:rFonts w:ascii="Book Antiqua" w:hAnsi="Book Antiqua"/>
          <w:lang w:val="es-ES"/>
        </w:rPr>
        <w:t>siempre: la necesidad de sentido y la necesidad de vida.</w:t>
      </w:r>
    </w:p>
    <w:p w14:paraId="094CC779" w14:textId="77777777" w:rsidR="00CF39D0" w:rsidRPr="00D748DC" w:rsidRDefault="00CF39D0" w:rsidP="00CF39D0">
      <w:pPr>
        <w:pStyle w:val="Style"/>
        <w:ind w:firstLine="708"/>
        <w:jc w:val="both"/>
        <w:rPr>
          <w:rFonts w:ascii="Book Antiqua" w:hAnsi="Book Antiqua"/>
          <w:lang w:val="es-ES"/>
        </w:rPr>
      </w:pPr>
      <w:r w:rsidRPr="00D748DC">
        <w:rPr>
          <w:rFonts w:ascii="Book Antiqua" w:hAnsi="Book Antiqua"/>
          <w:lang w:val="es-ES"/>
        </w:rPr>
        <w:t>No es cierto que el hombre moderno haya dejado de plantearse la pregunta sobre el significado de la vida. Hace unos años, un intelectual muy conocido escribió: «La religión morirá. No es un deseo, y mucho menos una profecía. Ya es un hecho que está esperando a que se complete... Después de nuestra generación y tal vez la de nuestros hijos, nadie considerará ya la necesidad de dar un sentido a la vida un problema verdaderamente fundamental... La técnica llevó la religión a su crepúsculo»</w:t>
      </w:r>
      <w:r w:rsidRPr="00D748DC">
        <w:rPr>
          <w:rStyle w:val="FootnoteReference"/>
          <w:rFonts w:ascii="Book Antiqua" w:hAnsi="Book Antiqua"/>
          <w:lang w:val="es-ES"/>
        </w:rPr>
        <w:footnoteReference w:id="26"/>
      </w:r>
      <w:r w:rsidRPr="00D748DC">
        <w:rPr>
          <w:rFonts w:ascii="Book Antiqua" w:hAnsi="Book Antiqua"/>
          <w:lang w:val="es-ES"/>
        </w:rPr>
        <w:t>. Por supuesto, no se pregunta sobre el sentido último de la vida quien se ha dado otros... Pero cuando estos, uno detrás de otro, desaparecen —juventud, salud, fama— muchos vuelven a plantearse esa pregunta. Se la plantean más aún en este tiempo de pandemia en el que, a menudo encerrados en casa, hombres y mujeres finalmente han tenido tiempo de reflexionar y cuestionarse.</w:t>
      </w:r>
    </w:p>
    <w:p w14:paraId="618D19FD" w14:textId="77777777" w:rsidR="00CF39D0" w:rsidRPr="00D748DC" w:rsidRDefault="00CF39D0" w:rsidP="00CF39D0">
      <w:pPr>
        <w:pStyle w:val="Style"/>
        <w:ind w:firstLine="708"/>
        <w:jc w:val="both"/>
        <w:rPr>
          <w:rFonts w:ascii="Book Antiqua" w:hAnsi="Book Antiqua"/>
          <w:lang w:val="es-ES"/>
        </w:rPr>
      </w:pPr>
      <w:r w:rsidRPr="00D748DC">
        <w:rPr>
          <w:rFonts w:ascii="Book Antiqua" w:hAnsi="Book Antiqua"/>
          <w:lang w:val="es-ES"/>
        </w:rPr>
        <w:t xml:space="preserve">Hay una pintura, entre las más famosas del arte moderno, que representa visualmente adonde lleva la convicción de que la vida no tiene sentido. Sobre un fondo rojizo que inspira angustia, un hombre cruza corriendo un puente, adelantando a dos individuos que parecen ajenos e indiferentes a todo; sus ojos están bloqueados; con las manos alrededor de su boca lanza un grito y se entiende que es un grito de desesperación. </w:t>
      </w:r>
      <w:r>
        <w:rPr>
          <w:rFonts w:ascii="Book Antiqua" w:hAnsi="Book Antiqua"/>
          <w:lang w:val="es-ES"/>
        </w:rPr>
        <w:t>Hablo por supuesto del cuadro “El Grito” de Edvard Munch.</w:t>
      </w:r>
    </w:p>
    <w:p w14:paraId="7D2ADF1D" w14:textId="77777777" w:rsidR="00CF39D0" w:rsidRPr="00D748DC" w:rsidRDefault="00CF39D0" w:rsidP="00CF39D0">
      <w:pPr>
        <w:pStyle w:val="Style"/>
        <w:jc w:val="both"/>
        <w:rPr>
          <w:rFonts w:ascii="Book Antiqua" w:hAnsi="Book Antiqua"/>
          <w:szCs w:val="24"/>
          <w:shd w:val="clear" w:color="auto" w:fill="FFFFFF"/>
          <w:lang w:val="es-ES"/>
        </w:rPr>
      </w:pPr>
      <w:r w:rsidRPr="00D748DC">
        <w:rPr>
          <w:rFonts w:ascii="Book Antiqua" w:hAnsi="Book Antiqua"/>
          <w:lang w:val="es-ES"/>
        </w:rPr>
        <w:tab/>
        <w:t xml:space="preserve">Jesús dijo: </w:t>
      </w:r>
      <w:r w:rsidRPr="00D748DC">
        <w:rPr>
          <w:rFonts w:ascii="Book Antiqua" w:hAnsi="Book Antiqua"/>
          <w:szCs w:val="24"/>
          <w:lang w:val="es-ES"/>
        </w:rPr>
        <w:t>«</w:t>
      </w:r>
      <w:r w:rsidRPr="00D748DC">
        <w:rPr>
          <w:rFonts w:ascii="Book Antiqua" w:hAnsi="Book Antiqua"/>
          <w:szCs w:val="24"/>
          <w:shd w:val="clear" w:color="auto" w:fill="FFFFFF"/>
          <w:lang w:val="es-ES"/>
        </w:rPr>
        <w:t>Yo soy la luz del mundo; quien me sigue, no caminará </w:t>
      </w:r>
      <w:r w:rsidRPr="00D748DC">
        <w:rPr>
          <w:rFonts w:ascii="Book Antiqua" w:hAnsi="Book Antiqua"/>
          <w:bCs/>
          <w:szCs w:val="24"/>
          <w:shd w:val="clear" w:color="auto" w:fill="FFFFFF"/>
          <w:lang w:val="es-ES"/>
        </w:rPr>
        <w:t>en las tinieblas»</w:t>
      </w:r>
      <w:r w:rsidRPr="00D748DC">
        <w:rPr>
          <w:rFonts w:ascii="Book Antiqua" w:hAnsi="Book Antiqua"/>
          <w:szCs w:val="24"/>
          <w:shd w:val="clear" w:color="auto" w:fill="FFFFFF"/>
          <w:lang w:val="es-ES"/>
        </w:rPr>
        <w:t xml:space="preserve"> (Jn 8,12). Quien cree en Cristo tiene la oportunidad de resistir la gran tentación del no sentido de la vida que a menudo lleva al suicidio. Quien cree en Cristo no camina en las tinieblas: sabe de dónde viene, sabe a dónde va y qué debe hacer mientras tanto. ¡Sobre todo sabe que es amado por alguien y que este dio su vida para demostrárselo!</w:t>
      </w:r>
    </w:p>
    <w:p w14:paraId="70BE646D" w14:textId="77777777" w:rsidR="00CF39D0" w:rsidRPr="00D748DC" w:rsidRDefault="00CF39D0" w:rsidP="00CF39D0">
      <w:pPr>
        <w:pStyle w:val="Style"/>
        <w:ind w:firstLine="708"/>
        <w:jc w:val="both"/>
        <w:rPr>
          <w:rFonts w:ascii="Book Antiqua" w:hAnsi="Book Antiqua"/>
          <w:szCs w:val="24"/>
          <w:shd w:val="clear" w:color="auto" w:fill="FFFFFF"/>
          <w:lang w:val="es-ES"/>
        </w:rPr>
      </w:pPr>
      <w:r w:rsidRPr="00D748DC">
        <w:rPr>
          <w:rFonts w:ascii="Book Antiqua" w:hAnsi="Book Antiqua"/>
          <w:szCs w:val="24"/>
          <w:shd w:val="clear" w:color="auto" w:fill="FFFFFF"/>
          <w:lang w:val="es-ES"/>
        </w:rPr>
        <w:t xml:space="preserve">Jesús también dijo: «Yo soy la resurrección y la vida; quien cree en mí, aunque </w:t>
      </w:r>
      <w:r w:rsidRPr="00D748DC">
        <w:rPr>
          <w:rFonts w:ascii="Book Antiqua" w:hAnsi="Book Antiqua"/>
          <w:szCs w:val="24"/>
          <w:shd w:val="clear" w:color="auto" w:fill="FFFFFF"/>
          <w:lang w:val="es-ES"/>
        </w:rPr>
        <w:lastRenderedPageBreak/>
        <w:t>haya</w:t>
      </w:r>
      <w:r w:rsidRPr="00D748DC">
        <w:rPr>
          <w:rFonts w:ascii="Book Antiqua" w:hAnsi="Book Antiqua"/>
          <w:bCs/>
          <w:szCs w:val="24"/>
          <w:shd w:val="clear" w:color="auto" w:fill="FFFFFF"/>
          <w:lang w:val="es-ES"/>
        </w:rPr>
        <w:t xml:space="preserve"> muerto, </w:t>
      </w:r>
      <w:r w:rsidRPr="00D748DC">
        <w:rPr>
          <w:rFonts w:ascii="Book Antiqua" w:hAnsi="Book Antiqua"/>
          <w:szCs w:val="24"/>
          <w:shd w:val="clear" w:color="auto" w:fill="FFFFFF"/>
          <w:lang w:val="es-ES"/>
        </w:rPr>
        <w:t xml:space="preserve">vivirá» (Jn 11,25). Y el evangelista más tarde escribirá a los cristianos: «Os he escrito esto para que sepáis que poseéis la </w:t>
      </w:r>
      <w:r w:rsidRPr="00D748DC">
        <w:rPr>
          <w:rFonts w:ascii="Book Antiqua" w:hAnsi="Book Antiqua"/>
          <w:bCs/>
          <w:szCs w:val="24"/>
          <w:shd w:val="clear" w:color="auto" w:fill="FFFFFF"/>
          <w:lang w:val="es-ES"/>
        </w:rPr>
        <w:t>vida eterna</w:t>
      </w:r>
      <w:r w:rsidRPr="00D748DC">
        <w:rPr>
          <w:rFonts w:ascii="Book Antiqua" w:hAnsi="Book Antiqua"/>
          <w:szCs w:val="24"/>
          <w:shd w:val="clear" w:color="auto" w:fill="FFFFFF"/>
          <w:lang w:val="es-ES"/>
        </w:rPr>
        <w:t>, vosotros que creéis en el</w:t>
      </w:r>
      <w:r>
        <w:rPr>
          <w:rFonts w:ascii="Book Antiqua" w:hAnsi="Book Antiqua"/>
          <w:szCs w:val="24"/>
          <w:shd w:val="clear" w:color="auto" w:fill="FFFFFF"/>
          <w:lang w:val="es-ES"/>
        </w:rPr>
        <w:t xml:space="preserve"> nombre del Hijo de Dios [...] É</w:t>
      </w:r>
      <w:r w:rsidRPr="00D748DC">
        <w:rPr>
          <w:rFonts w:ascii="Book Antiqua" w:hAnsi="Book Antiqua"/>
          <w:szCs w:val="24"/>
          <w:shd w:val="clear" w:color="auto" w:fill="FFFFFF"/>
          <w:lang w:val="es-ES"/>
        </w:rPr>
        <w:t xml:space="preserve">l es el verdadero Dios y la </w:t>
      </w:r>
      <w:r w:rsidRPr="00D748DC">
        <w:rPr>
          <w:rFonts w:ascii="Book Antiqua" w:hAnsi="Book Antiqua"/>
          <w:bCs/>
          <w:szCs w:val="24"/>
          <w:shd w:val="clear" w:color="auto" w:fill="FFFFFF"/>
          <w:lang w:val="es-ES"/>
        </w:rPr>
        <w:t>vida eterna»</w:t>
      </w:r>
      <w:r w:rsidRPr="00D748DC">
        <w:rPr>
          <w:rFonts w:ascii="Book Antiqua" w:hAnsi="Book Antiqua"/>
          <w:szCs w:val="24"/>
          <w:shd w:val="clear" w:color="auto" w:fill="FFFFFF"/>
          <w:lang w:val="es-ES"/>
        </w:rPr>
        <w:t xml:space="preserve"> (1 Jn 5,13.20). Precisamente porque Cristo es «verdadero Dios», también es «vida eterna» y da la vida eterna. Esto no nos quita necesariamente el miedo a la muerte, sino que da al creyente la certeza de que nuestra vida no termina con ella.</w:t>
      </w:r>
    </w:p>
    <w:p w14:paraId="531FA467" w14:textId="77777777" w:rsidR="00CF39D0" w:rsidRPr="00D748DC" w:rsidRDefault="00CF39D0" w:rsidP="00CF39D0">
      <w:pPr>
        <w:pStyle w:val="Style"/>
        <w:ind w:firstLine="708"/>
        <w:jc w:val="both"/>
        <w:rPr>
          <w:rFonts w:ascii="Book Antiqua" w:hAnsi="Book Antiqua"/>
          <w:szCs w:val="24"/>
          <w:shd w:val="clear" w:color="auto" w:fill="FFFFFF"/>
          <w:lang w:val="es-ES"/>
        </w:rPr>
      </w:pPr>
      <w:r w:rsidRPr="00D748DC">
        <w:rPr>
          <w:rFonts w:ascii="Book Antiqua" w:hAnsi="Book Antiqua"/>
          <w:szCs w:val="24"/>
          <w:shd w:val="clear" w:color="auto" w:fill="FFFFFF"/>
          <w:lang w:val="es-ES"/>
        </w:rPr>
        <w:t>Pensemos en algo de todo esto cuando, el domingo, proclamamos el segundo artículo del Credo</w:t>
      </w:r>
      <w:r>
        <w:rPr>
          <w:rFonts w:ascii="Book Antiqua" w:hAnsi="Book Antiqua"/>
          <w:szCs w:val="24"/>
          <w:shd w:val="clear" w:color="auto" w:fill="FFFFFF"/>
          <w:lang w:val="es-ES"/>
        </w:rPr>
        <w:t xml:space="preserve"> que os invito a repetir ahora mentalmente conmigo</w:t>
      </w:r>
      <w:r w:rsidRPr="00D748DC">
        <w:rPr>
          <w:rFonts w:ascii="Book Antiqua" w:hAnsi="Book Antiqua"/>
          <w:szCs w:val="24"/>
          <w:shd w:val="clear" w:color="auto" w:fill="FFFFFF"/>
          <w:lang w:val="es-ES"/>
        </w:rPr>
        <w:t xml:space="preserve">: </w:t>
      </w:r>
    </w:p>
    <w:p w14:paraId="7FF2F887" w14:textId="77777777" w:rsidR="00CF39D0" w:rsidRPr="00D748DC" w:rsidRDefault="00CF39D0" w:rsidP="00CF39D0">
      <w:pPr>
        <w:pStyle w:val="Style"/>
        <w:ind w:left="708"/>
        <w:rPr>
          <w:rFonts w:ascii="Book Antiqua" w:hAnsi="Book Antiqua"/>
          <w:color w:val="373737"/>
          <w:szCs w:val="24"/>
          <w:shd w:val="clear" w:color="auto" w:fill="FFFFFF"/>
          <w:lang w:val="es-ES"/>
        </w:rPr>
      </w:pPr>
    </w:p>
    <w:p w14:paraId="27354F93" w14:textId="77777777" w:rsidR="00CF39D0" w:rsidRPr="00D748DC" w:rsidRDefault="00CF39D0" w:rsidP="00CF39D0">
      <w:pPr>
        <w:pStyle w:val="Style"/>
        <w:ind w:left="708"/>
        <w:rPr>
          <w:rFonts w:ascii="Book Antiqua" w:hAnsi="Book Antiqua"/>
          <w:color w:val="auto"/>
          <w:sz w:val="22"/>
          <w:szCs w:val="22"/>
          <w:shd w:val="clear" w:color="auto" w:fill="FFFFFF"/>
          <w:lang w:val="es-ES"/>
        </w:rPr>
      </w:pPr>
      <w:r w:rsidRPr="00D748DC">
        <w:rPr>
          <w:rFonts w:ascii="Book Antiqua" w:hAnsi="Book Antiqua"/>
          <w:color w:val="auto"/>
          <w:sz w:val="22"/>
          <w:szCs w:val="22"/>
          <w:shd w:val="clear" w:color="auto" w:fill="FFFFFF"/>
          <w:lang w:val="es-ES"/>
        </w:rPr>
        <w:t xml:space="preserve">Creo en un solo Señor, Jesucristo, </w:t>
      </w:r>
    </w:p>
    <w:p w14:paraId="433A900C" w14:textId="77777777" w:rsidR="00CF39D0" w:rsidRPr="00D748DC" w:rsidRDefault="00CF39D0" w:rsidP="00CF39D0">
      <w:pPr>
        <w:pStyle w:val="Style"/>
        <w:ind w:left="708"/>
        <w:rPr>
          <w:rFonts w:ascii="Book Antiqua" w:hAnsi="Book Antiqua"/>
          <w:color w:val="auto"/>
          <w:sz w:val="22"/>
          <w:szCs w:val="22"/>
          <w:shd w:val="clear" w:color="auto" w:fill="FFFFFF"/>
          <w:lang w:val="es-ES"/>
        </w:rPr>
      </w:pPr>
      <w:r w:rsidRPr="00D748DC">
        <w:rPr>
          <w:rFonts w:ascii="Book Antiqua" w:hAnsi="Book Antiqua"/>
          <w:color w:val="auto"/>
          <w:sz w:val="22"/>
          <w:szCs w:val="22"/>
          <w:shd w:val="clear" w:color="auto" w:fill="FFFFFF"/>
          <w:lang w:val="es-ES"/>
        </w:rPr>
        <w:t>Hijo único de Dios</w:t>
      </w:r>
      <w:r w:rsidRPr="00D748DC">
        <w:rPr>
          <w:rFonts w:ascii="Book Antiqua" w:hAnsi="Book Antiqua"/>
          <w:color w:val="auto"/>
          <w:sz w:val="22"/>
          <w:szCs w:val="22"/>
          <w:lang w:val="es-ES"/>
        </w:rPr>
        <w:br/>
      </w:r>
      <w:r w:rsidRPr="00D748DC">
        <w:rPr>
          <w:rFonts w:ascii="Book Antiqua" w:hAnsi="Book Antiqua"/>
          <w:color w:val="auto"/>
          <w:sz w:val="22"/>
          <w:szCs w:val="22"/>
          <w:shd w:val="clear" w:color="auto" w:fill="FFFFFF"/>
          <w:lang w:val="es-ES"/>
        </w:rPr>
        <w:t>nacido del Padre antes de todos los siglos:</w:t>
      </w:r>
      <w:r w:rsidRPr="00D748DC">
        <w:rPr>
          <w:rFonts w:ascii="Book Antiqua" w:hAnsi="Book Antiqua"/>
          <w:color w:val="auto"/>
          <w:sz w:val="22"/>
          <w:szCs w:val="22"/>
          <w:lang w:val="es-ES"/>
        </w:rPr>
        <w:br/>
      </w:r>
      <w:r w:rsidRPr="00D748DC">
        <w:rPr>
          <w:rFonts w:ascii="Book Antiqua" w:hAnsi="Book Antiqua"/>
          <w:color w:val="auto"/>
          <w:sz w:val="22"/>
          <w:szCs w:val="22"/>
          <w:shd w:val="clear" w:color="auto" w:fill="FFFFFF"/>
          <w:lang w:val="es-ES"/>
        </w:rPr>
        <w:t>Dios de Dios, Luz de Luz,</w:t>
      </w:r>
      <w:r w:rsidRPr="00D748DC">
        <w:rPr>
          <w:rFonts w:ascii="Book Antiqua" w:hAnsi="Book Antiqua"/>
          <w:color w:val="auto"/>
          <w:sz w:val="22"/>
          <w:szCs w:val="22"/>
          <w:lang w:val="es-ES"/>
        </w:rPr>
        <w:br/>
      </w:r>
      <w:r w:rsidRPr="00D748DC">
        <w:rPr>
          <w:rFonts w:ascii="Book Antiqua" w:hAnsi="Book Antiqua"/>
          <w:color w:val="auto"/>
          <w:sz w:val="22"/>
          <w:szCs w:val="22"/>
          <w:shd w:val="clear" w:color="auto" w:fill="FFFFFF"/>
          <w:lang w:val="es-ES"/>
        </w:rPr>
        <w:t>Dios verdadero de Dios verdadero,</w:t>
      </w:r>
      <w:r w:rsidRPr="00D748DC">
        <w:rPr>
          <w:rFonts w:ascii="Book Antiqua" w:hAnsi="Book Antiqua"/>
          <w:color w:val="auto"/>
          <w:sz w:val="22"/>
          <w:szCs w:val="22"/>
          <w:lang w:val="es-ES"/>
        </w:rPr>
        <w:br/>
      </w:r>
      <w:r w:rsidRPr="00D748DC">
        <w:rPr>
          <w:rFonts w:ascii="Book Antiqua" w:hAnsi="Book Antiqua"/>
          <w:color w:val="auto"/>
          <w:sz w:val="22"/>
          <w:szCs w:val="22"/>
          <w:shd w:val="clear" w:color="auto" w:fill="FFFFFF"/>
          <w:lang w:val="es-ES"/>
        </w:rPr>
        <w:t>engen</w:t>
      </w:r>
      <w:r>
        <w:rPr>
          <w:rFonts w:ascii="Book Antiqua" w:hAnsi="Book Antiqua"/>
          <w:color w:val="auto"/>
          <w:sz w:val="22"/>
          <w:szCs w:val="22"/>
          <w:shd w:val="clear" w:color="auto" w:fill="FFFFFF"/>
          <w:lang w:val="es-ES"/>
        </w:rPr>
        <w:t>drado</w:t>
      </w:r>
      <w:r w:rsidRPr="00D748DC">
        <w:rPr>
          <w:rFonts w:ascii="Book Antiqua" w:hAnsi="Book Antiqua"/>
          <w:color w:val="auto"/>
          <w:sz w:val="22"/>
          <w:szCs w:val="22"/>
          <w:shd w:val="clear" w:color="auto" w:fill="FFFFFF"/>
          <w:lang w:val="es-ES"/>
        </w:rPr>
        <w:t>, no creado,</w:t>
      </w:r>
      <w:r w:rsidRPr="00D748DC">
        <w:rPr>
          <w:rFonts w:ascii="Book Antiqua" w:hAnsi="Book Antiqua"/>
          <w:color w:val="auto"/>
          <w:sz w:val="22"/>
          <w:szCs w:val="22"/>
          <w:lang w:val="es-ES"/>
        </w:rPr>
        <w:br/>
      </w:r>
      <w:r w:rsidRPr="00D748DC">
        <w:rPr>
          <w:rFonts w:ascii="Book Antiqua" w:hAnsi="Book Antiqua"/>
          <w:color w:val="auto"/>
          <w:sz w:val="22"/>
          <w:szCs w:val="22"/>
          <w:shd w:val="clear" w:color="auto" w:fill="FFFFFF"/>
          <w:lang w:val="es-ES"/>
        </w:rPr>
        <w:t>de la misma sustancia del Padre;</w:t>
      </w:r>
      <w:r w:rsidRPr="00D748DC">
        <w:rPr>
          <w:rFonts w:ascii="Book Antiqua" w:hAnsi="Book Antiqua"/>
          <w:color w:val="auto"/>
          <w:sz w:val="22"/>
          <w:szCs w:val="22"/>
          <w:lang w:val="es-ES"/>
        </w:rPr>
        <w:br/>
      </w:r>
      <w:r w:rsidRPr="00D748DC">
        <w:rPr>
          <w:rFonts w:ascii="Book Antiqua" w:hAnsi="Book Antiqua"/>
          <w:color w:val="auto"/>
          <w:sz w:val="22"/>
          <w:szCs w:val="22"/>
          <w:shd w:val="clear" w:color="auto" w:fill="FFFFFF"/>
          <w:lang w:val="es-ES"/>
        </w:rPr>
        <w:t>por quien todo fue hecho.</w:t>
      </w:r>
    </w:p>
    <w:p w14:paraId="38B4E770" w14:textId="77777777" w:rsidR="00CF39D0" w:rsidRPr="00D748DC" w:rsidRDefault="00CF39D0" w:rsidP="00CF39D0">
      <w:pPr>
        <w:pStyle w:val="Style"/>
        <w:rPr>
          <w:rFonts w:ascii="Book Antiqua" w:hAnsi="Book Antiqua"/>
          <w:color w:val="auto"/>
          <w:sz w:val="22"/>
          <w:szCs w:val="22"/>
          <w:shd w:val="clear" w:color="auto" w:fill="FFFFFF"/>
          <w:lang w:val="es-ES"/>
        </w:rPr>
      </w:pPr>
    </w:p>
    <w:p w14:paraId="0F1F8DAE" w14:textId="77777777" w:rsidR="00CF39D0" w:rsidRPr="00D748DC" w:rsidRDefault="00CF39D0" w:rsidP="00CF39D0">
      <w:pPr>
        <w:pStyle w:val="Style"/>
        <w:rPr>
          <w:rFonts w:ascii="Book Antiqua" w:hAnsi="Book Antiqua"/>
          <w:color w:val="auto"/>
          <w:sz w:val="22"/>
          <w:szCs w:val="22"/>
          <w:shd w:val="clear" w:color="auto" w:fill="FFFFFF"/>
          <w:lang w:val="es-ES"/>
        </w:rPr>
      </w:pPr>
    </w:p>
    <w:p w14:paraId="488B0575" w14:textId="77777777" w:rsidR="00CF39D0" w:rsidRPr="00D748DC" w:rsidRDefault="00CF39D0" w:rsidP="00CF39D0">
      <w:pPr>
        <w:ind w:left="24"/>
        <w:jc w:val="right"/>
        <w:rPr>
          <w:rFonts w:ascii="Book Antiqua" w:eastAsia="Calibri" w:hAnsi="Book Antiqua"/>
          <w:lang w:val="es-ES"/>
        </w:rPr>
      </w:pPr>
      <w:r w:rsidRPr="00D748DC">
        <w:rPr>
          <w:rFonts w:ascii="Book Antiqua" w:eastAsia="Calibri" w:hAnsi="Book Antiqua"/>
          <w:lang w:val="es-ES"/>
        </w:rPr>
        <w:t>©Traducido del original italiano por Pablo Cervera Barranco</w:t>
      </w:r>
    </w:p>
    <w:p w14:paraId="185D2AA7" w14:textId="77777777" w:rsidR="00CF39D0" w:rsidRPr="00D748DC" w:rsidRDefault="00CF39D0" w:rsidP="00CF39D0">
      <w:pPr>
        <w:ind w:left="24"/>
        <w:jc w:val="both"/>
        <w:rPr>
          <w:rFonts w:ascii="Book Antiqua" w:hAnsi="Book Antiqua"/>
          <w:lang w:val="es-ES"/>
        </w:rPr>
      </w:pPr>
    </w:p>
    <w:p w14:paraId="493A17A4" w14:textId="77777777" w:rsidR="00CF39D0" w:rsidRPr="00D748DC" w:rsidRDefault="00CF39D0" w:rsidP="00CF39D0">
      <w:pPr>
        <w:pStyle w:val="Style"/>
        <w:rPr>
          <w:rFonts w:ascii="Book Antiqua" w:hAnsi="Book Antiqua"/>
          <w:color w:val="auto"/>
          <w:sz w:val="22"/>
          <w:szCs w:val="22"/>
          <w:shd w:val="clear" w:color="auto" w:fill="FFFFFF"/>
          <w:lang w:val="es-ES"/>
        </w:rPr>
      </w:pPr>
    </w:p>
    <w:p w14:paraId="0C4B0263" w14:textId="77777777" w:rsidR="00CF39D0" w:rsidRPr="002C0EB2" w:rsidRDefault="00CF39D0" w:rsidP="00CF39D0">
      <w:pPr>
        <w:pStyle w:val="BodyTextIndent"/>
        <w:ind w:firstLine="0"/>
        <w:rPr>
          <w:rFonts w:ascii="Book Antiqua" w:hAnsi="Book Antiqua"/>
          <w:lang w:val="es-ES"/>
        </w:rPr>
      </w:pPr>
      <w:r>
        <w:rPr>
          <w:rFonts w:ascii="Book Antiqua" w:hAnsi="Book Antiqua"/>
          <w:lang w:val="es-ES"/>
        </w:rPr>
        <w:br w:type="column"/>
      </w:r>
    </w:p>
    <w:p w14:paraId="34A7368E" w14:textId="77777777" w:rsidR="00CF39D0" w:rsidRPr="00CF39D0" w:rsidRDefault="00CF39D0" w:rsidP="00CF39D0">
      <w:pPr>
        <w:pStyle w:val="BodyTextIndent"/>
        <w:ind w:firstLine="0"/>
        <w:jc w:val="center"/>
        <w:rPr>
          <w:rFonts w:ascii="Book Antiqua" w:hAnsi="Book Antiqua"/>
          <w:smallCaps/>
          <w:lang w:val="es-ES"/>
        </w:rPr>
      </w:pPr>
      <w:r w:rsidRPr="00CF39D0">
        <w:rPr>
          <w:rFonts w:ascii="Book Antiqua" w:hAnsi="Book Antiqua"/>
          <w:smallCaps/>
          <w:lang w:val="es-ES"/>
        </w:rPr>
        <w:t>P. Raniero Cantalamessa, ofmcap</w:t>
      </w:r>
    </w:p>
    <w:p w14:paraId="0DE4ADF8" w14:textId="77777777" w:rsidR="00CF39D0" w:rsidRPr="00CF39D0" w:rsidRDefault="00CF39D0" w:rsidP="00CF39D0">
      <w:pPr>
        <w:pStyle w:val="BodyTextIndent"/>
        <w:ind w:firstLine="0"/>
        <w:jc w:val="center"/>
        <w:rPr>
          <w:rFonts w:ascii="Book Antiqua" w:hAnsi="Book Antiqua"/>
          <w:lang w:val="es-ES"/>
        </w:rPr>
      </w:pPr>
    </w:p>
    <w:p w14:paraId="18F2C868" w14:textId="77777777" w:rsidR="00CF39D0" w:rsidRPr="00CF39D0" w:rsidRDefault="00CF39D0" w:rsidP="00CF39D0">
      <w:pPr>
        <w:pStyle w:val="BodyTextIndent"/>
        <w:ind w:firstLine="0"/>
        <w:jc w:val="center"/>
        <w:rPr>
          <w:rFonts w:ascii="Book Antiqua" w:hAnsi="Book Antiqua"/>
          <w:b/>
          <w:sz w:val="28"/>
          <w:szCs w:val="28"/>
          <w:lang w:val="es-ES"/>
        </w:rPr>
      </w:pPr>
      <w:r w:rsidRPr="00CF39D0">
        <w:rPr>
          <w:rFonts w:ascii="Book Antiqua" w:hAnsi="Book Antiqua"/>
          <w:b/>
          <w:sz w:val="28"/>
          <w:szCs w:val="28"/>
          <w:lang w:val="es-ES"/>
        </w:rPr>
        <w:t xml:space="preserve">JESÚS DE NAZARET: UNA PERSONA </w:t>
      </w:r>
    </w:p>
    <w:p w14:paraId="34FEF1EF" w14:textId="77777777" w:rsidR="00CF39D0" w:rsidRPr="00CF39D0" w:rsidRDefault="00CF39D0" w:rsidP="00CF39D0">
      <w:pPr>
        <w:pStyle w:val="BodyTextIndent"/>
        <w:ind w:firstLine="0"/>
        <w:jc w:val="center"/>
        <w:rPr>
          <w:rFonts w:ascii="Book Antiqua" w:hAnsi="Book Antiqua"/>
          <w:lang w:val="es-ES"/>
        </w:rPr>
      </w:pPr>
    </w:p>
    <w:p w14:paraId="3394217C" w14:textId="77777777" w:rsidR="00CF39D0" w:rsidRPr="002C0EB2" w:rsidRDefault="00CF39D0" w:rsidP="00CF39D0">
      <w:pPr>
        <w:pStyle w:val="BodyTextIndent"/>
        <w:ind w:firstLine="0"/>
        <w:jc w:val="center"/>
        <w:rPr>
          <w:rFonts w:ascii="Book Antiqua" w:hAnsi="Book Antiqua"/>
          <w:lang w:val="es-ES"/>
        </w:rPr>
      </w:pPr>
      <w:r w:rsidRPr="002C0EB2">
        <w:rPr>
          <w:rFonts w:ascii="Book Antiqua" w:hAnsi="Book Antiqua"/>
          <w:lang w:val="es-ES"/>
        </w:rPr>
        <w:t>Cuarta Predicación, Cuaresma 2021</w:t>
      </w:r>
    </w:p>
    <w:p w14:paraId="54D56CB6" w14:textId="77777777" w:rsidR="00CF39D0" w:rsidRPr="002C0EB2" w:rsidRDefault="00CF39D0" w:rsidP="00CF39D0">
      <w:pPr>
        <w:rPr>
          <w:rFonts w:ascii="Book Antiqua" w:hAnsi="Book Antiqua"/>
          <w:lang w:val="es-ES"/>
        </w:rPr>
      </w:pPr>
    </w:p>
    <w:p w14:paraId="1AB853B7" w14:textId="77777777" w:rsidR="00CF39D0" w:rsidRPr="002C0EB2" w:rsidRDefault="00CF39D0" w:rsidP="00CF39D0">
      <w:pPr>
        <w:rPr>
          <w:rFonts w:ascii="Book Antiqua" w:hAnsi="Book Antiqua"/>
          <w:lang w:val="es-ES"/>
        </w:rPr>
      </w:pPr>
    </w:p>
    <w:p w14:paraId="2C7065E7" w14:textId="77777777" w:rsidR="00CF39D0" w:rsidRPr="002C0EB2" w:rsidRDefault="00CF39D0" w:rsidP="00CF39D0">
      <w:pPr>
        <w:ind w:firstLine="708"/>
        <w:jc w:val="both"/>
        <w:rPr>
          <w:rFonts w:ascii="Book Antiqua" w:hAnsi="Book Antiqua"/>
          <w:lang w:val="es-ES"/>
        </w:rPr>
      </w:pPr>
      <w:r w:rsidRPr="002C0EB2">
        <w:rPr>
          <w:rFonts w:ascii="Book Antiqua" w:hAnsi="Book Antiqua"/>
          <w:lang w:val="es-ES"/>
        </w:rPr>
        <w:t xml:space="preserve">Los Hechos de los Apóstoles narran el siguiente episodio. A la llegada del rey Agripa a Cesarea, el gobernador </w:t>
      </w:r>
      <w:r>
        <w:rPr>
          <w:rFonts w:ascii="Book Antiqua" w:hAnsi="Book Antiqua"/>
          <w:lang w:val="es-ES"/>
        </w:rPr>
        <w:t>Fes</w:t>
      </w:r>
      <w:r w:rsidRPr="002C0EB2">
        <w:rPr>
          <w:rFonts w:ascii="Book Antiqua" w:hAnsi="Book Antiqua"/>
          <w:lang w:val="es-ES"/>
        </w:rPr>
        <w:t xml:space="preserve">to le presenta el caso de Pablo </w:t>
      </w:r>
      <w:r>
        <w:rPr>
          <w:rFonts w:ascii="Book Antiqua" w:hAnsi="Book Antiqua"/>
          <w:lang w:val="es-ES"/>
        </w:rPr>
        <w:t>custodiado por</w:t>
      </w:r>
      <w:r w:rsidRPr="002C0EB2">
        <w:rPr>
          <w:rFonts w:ascii="Book Antiqua" w:hAnsi="Book Antiqua"/>
          <w:lang w:val="es-ES"/>
        </w:rPr>
        <w:t xml:space="preserve"> él, a la espera de juicio. Resume el caso al rey con estas palabras: «Los que lo culparon... tenían contra </w:t>
      </w:r>
      <w:r>
        <w:rPr>
          <w:rFonts w:ascii="Book Antiqua" w:hAnsi="Book Antiqua"/>
          <w:lang w:val="es-ES"/>
        </w:rPr>
        <w:t xml:space="preserve">él </w:t>
      </w:r>
      <w:r w:rsidRPr="002C0EB2">
        <w:rPr>
          <w:rFonts w:ascii="Book Antiqua" w:hAnsi="Book Antiqua"/>
          <w:lang w:val="es-ES"/>
        </w:rPr>
        <w:t xml:space="preserve">algunas </w:t>
      </w:r>
      <w:r>
        <w:rPr>
          <w:rFonts w:ascii="Book Antiqua" w:hAnsi="Book Antiqua"/>
          <w:lang w:val="es-ES"/>
        </w:rPr>
        <w:t xml:space="preserve">cuestiones </w:t>
      </w:r>
      <w:r w:rsidRPr="002C0EB2">
        <w:rPr>
          <w:rFonts w:ascii="Book Antiqua" w:hAnsi="Book Antiqua"/>
          <w:lang w:val="es-ES"/>
        </w:rPr>
        <w:t xml:space="preserve">relacionadas con su religión y con un tal Jesús, muerto, que Pablo </w:t>
      </w:r>
      <w:r>
        <w:rPr>
          <w:rFonts w:ascii="Book Antiqua" w:hAnsi="Book Antiqua"/>
          <w:lang w:val="es-ES"/>
        </w:rPr>
        <w:t xml:space="preserve">sostenía que </w:t>
      </w:r>
      <w:r w:rsidRPr="002C0EB2">
        <w:rPr>
          <w:rFonts w:ascii="Book Antiqua" w:hAnsi="Book Antiqua"/>
          <w:lang w:val="es-ES"/>
        </w:rPr>
        <w:t>est</w:t>
      </w:r>
      <w:r>
        <w:rPr>
          <w:rFonts w:ascii="Book Antiqua" w:hAnsi="Book Antiqua"/>
          <w:lang w:val="es-ES"/>
        </w:rPr>
        <w:t>á</w:t>
      </w:r>
      <w:r w:rsidRPr="002C0EB2">
        <w:rPr>
          <w:rFonts w:ascii="Book Antiqua" w:hAnsi="Book Antiqua"/>
          <w:lang w:val="es-ES"/>
        </w:rPr>
        <w:t xml:space="preserve"> vivo» (Hch 25,18-19). En este detalle, aparentemente tan secundari</w:t>
      </w:r>
      <w:r>
        <w:rPr>
          <w:rFonts w:ascii="Book Antiqua" w:hAnsi="Book Antiqua"/>
          <w:lang w:val="es-ES"/>
        </w:rPr>
        <w:t>o</w:t>
      </w:r>
      <w:r w:rsidRPr="002C0EB2">
        <w:rPr>
          <w:rFonts w:ascii="Book Antiqua" w:hAnsi="Book Antiqua"/>
          <w:lang w:val="es-ES"/>
        </w:rPr>
        <w:t xml:space="preserve">, se resume la historia de los veinte siglos </w:t>
      </w:r>
      <w:r>
        <w:rPr>
          <w:rFonts w:ascii="Book Antiqua" w:hAnsi="Book Antiqua"/>
          <w:lang w:val="es-ES"/>
        </w:rPr>
        <w:t xml:space="preserve">que </w:t>
      </w:r>
      <w:r w:rsidRPr="002C0EB2">
        <w:rPr>
          <w:rFonts w:ascii="Book Antiqua" w:hAnsi="Book Antiqua"/>
          <w:lang w:val="es-ES"/>
        </w:rPr>
        <w:t>siguie</w:t>
      </w:r>
      <w:r>
        <w:rPr>
          <w:rFonts w:ascii="Book Antiqua" w:hAnsi="Book Antiqua"/>
          <w:lang w:val="es-ES"/>
        </w:rPr>
        <w:t xml:space="preserve">ron </w:t>
      </w:r>
      <w:r w:rsidRPr="002C0EB2">
        <w:rPr>
          <w:rFonts w:ascii="Book Antiqua" w:hAnsi="Book Antiqua"/>
          <w:lang w:val="es-ES"/>
        </w:rPr>
        <w:t xml:space="preserve">a ese momento. Todo sigue girando en torno a «un </w:t>
      </w:r>
      <w:r>
        <w:rPr>
          <w:rFonts w:ascii="Book Antiqua" w:hAnsi="Book Antiqua"/>
          <w:lang w:val="es-ES"/>
        </w:rPr>
        <w:t>tal</w:t>
      </w:r>
      <w:r w:rsidRPr="002C0EB2">
        <w:rPr>
          <w:rFonts w:ascii="Book Antiqua" w:hAnsi="Book Antiqua"/>
          <w:lang w:val="es-ES"/>
        </w:rPr>
        <w:t xml:space="preserve"> Jesús» que el mundo considera </w:t>
      </w:r>
      <w:r>
        <w:rPr>
          <w:rFonts w:ascii="Book Antiqua" w:hAnsi="Book Antiqua"/>
          <w:lang w:val="es-ES"/>
        </w:rPr>
        <w:t xml:space="preserve">que está </w:t>
      </w:r>
      <w:r w:rsidRPr="002C0EB2">
        <w:rPr>
          <w:rFonts w:ascii="Book Antiqua" w:hAnsi="Book Antiqua"/>
          <w:lang w:val="es-ES"/>
        </w:rPr>
        <w:t xml:space="preserve">muerto y la Iglesia proclama </w:t>
      </w:r>
      <w:r>
        <w:rPr>
          <w:rFonts w:ascii="Book Antiqua" w:hAnsi="Book Antiqua"/>
          <w:lang w:val="es-ES"/>
        </w:rPr>
        <w:t xml:space="preserve">que </w:t>
      </w:r>
      <w:r w:rsidRPr="002C0EB2">
        <w:rPr>
          <w:rFonts w:ascii="Book Antiqua" w:hAnsi="Book Antiqua"/>
          <w:lang w:val="es-ES"/>
        </w:rPr>
        <w:t>est</w:t>
      </w:r>
      <w:r>
        <w:rPr>
          <w:rFonts w:ascii="Book Antiqua" w:hAnsi="Book Antiqua"/>
          <w:lang w:val="es-ES"/>
        </w:rPr>
        <w:t>á</w:t>
      </w:r>
      <w:r w:rsidRPr="002C0EB2">
        <w:rPr>
          <w:rFonts w:ascii="Book Antiqua" w:hAnsi="Book Antiqua"/>
          <w:lang w:val="es-ES"/>
        </w:rPr>
        <w:t xml:space="preserve"> viv</w:t>
      </w:r>
      <w:r>
        <w:rPr>
          <w:rFonts w:ascii="Book Antiqua" w:hAnsi="Book Antiqua"/>
          <w:lang w:val="es-ES"/>
        </w:rPr>
        <w:t>o</w:t>
      </w:r>
      <w:r w:rsidRPr="002C0EB2">
        <w:rPr>
          <w:rFonts w:ascii="Book Antiqua" w:hAnsi="Book Antiqua"/>
          <w:lang w:val="es-ES"/>
        </w:rPr>
        <w:t xml:space="preserve">. </w:t>
      </w:r>
    </w:p>
    <w:p w14:paraId="6F022143" w14:textId="77777777" w:rsidR="00CF39D0" w:rsidRPr="002C0EB2" w:rsidRDefault="00CF39D0" w:rsidP="00CF39D0">
      <w:pPr>
        <w:ind w:firstLine="708"/>
        <w:jc w:val="both"/>
        <w:rPr>
          <w:rFonts w:ascii="Book Antiqua" w:hAnsi="Book Antiqua"/>
          <w:lang w:val="es-ES"/>
        </w:rPr>
      </w:pPr>
      <w:r w:rsidRPr="002C0EB2">
        <w:rPr>
          <w:rFonts w:ascii="Book Antiqua" w:hAnsi="Book Antiqua"/>
          <w:lang w:val="es-ES"/>
        </w:rPr>
        <w:t xml:space="preserve">¡Esto es lo que </w:t>
      </w:r>
      <w:r>
        <w:rPr>
          <w:rFonts w:ascii="Book Antiqua" w:hAnsi="Book Antiqua"/>
          <w:lang w:val="es-ES"/>
        </w:rPr>
        <w:t xml:space="preserve">nos proponemos </w:t>
      </w:r>
      <w:r w:rsidRPr="002C0EB2">
        <w:rPr>
          <w:rFonts w:ascii="Book Antiqua" w:hAnsi="Book Antiqua"/>
          <w:lang w:val="es-ES"/>
        </w:rPr>
        <w:t xml:space="preserve">profundizar en esta última meditación, </w:t>
      </w:r>
      <w:r>
        <w:rPr>
          <w:rFonts w:ascii="Book Antiqua" w:hAnsi="Book Antiqua"/>
          <w:lang w:val="es-ES"/>
        </w:rPr>
        <w:t xml:space="preserve">es decir, </w:t>
      </w:r>
      <w:r w:rsidRPr="002C0EB2">
        <w:rPr>
          <w:rFonts w:ascii="Book Antiqua" w:hAnsi="Book Antiqua"/>
          <w:lang w:val="es-ES"/>
        </w:rPr>
        <w:t xml:space="preserve">que Jesús de Nazaret está vivo! No es un recuerdo del pasado; no es sólo un personaje, </w:t>
      </w:r>
      <w:r>
        <w:rPr>
          <w:rFonts w:ascii="Book Antiqua" w:hAnsi="Book Antiqua"/>
          <w:lang w:val="es-ES"/>
        </w:rPr>
        <w:t>sino</w:t>
      </w:r>
      <w:r w:rsidRPr="002C0EB2">
        <w:rPr>
          <w:rFonts w:ascii="Book Antiqua" w:hAnsi="Book Antiqua"/>
          <w:lang w:val="es-ES"/>
        </w:rPr>
        <w:t xml:space="preserve"> una persona. Vive «según el Espíritu», </w:t>
      </w:r>
      <w:r>
        <w:rPr>
          <w:rFonts w:ascii="Book Antiqua" w:hAnsi="Book Antiqua"/>
          <w:lang w:val="es-ES"/>
        </w:rPr>
        <w:t>ciertamente,</w:t>
      </w:r>
      <w:r w:rsidRPr="002C0EB2">
        <w:rPr>
          <w:rFonts w:ascii="Book Antiqua" w:hAnsi="Book Antiqua"/>
          <w:lang w:val="es-ES"/>
        </w:rPr>
        <w:t xml:space="preserve"> pero </w:t>
      </w:r>
      <w:r>
        <w:rPr>
          <w:rFonts w:ascii="Book Antiqua" w:hAnsi="Book Antiqua"/>
          <w:lang w:val="es-ES"/>
        </w:rPr>
        <w:t xml:space="preserve">esta </w:t>
      </w:r>
      <w:r w:rsidRPr="002C0EB2">
        <w:rPr>
          <w:rFonts w:ascii="Book Antiqua" w:hAnsi="Book Antiqua"/>
          <w:lang w:val="es-ES"/>
        </w:rPr>
        <w:t>es una forma de vi</w:t>
      </w:r>
      <w:r>
        <w:rPr>
          <w:rFonts w:ascii="Book Antiqua" w:hAnsi="Book Antiqua"/>
          <w:lang w:val="es-ES"/>
        </w:rPr>
        <w:t xml:space="preserve">vir </w:t>
      </w:r>
      <w:r w:rsidRPr="002C0EB2">
        <w:rPr>
          <w:rFonts w:ascii="Book Antiqua" w:hAnsi="Book Antiqua"/>
          <w:lang w:val="es-ES"/>
        </w:rPr>
        <w:t xml:space="preserve">más fuerte que </w:t>
      </w:r>
      <w:r>
        <w:rPr>
          <w:rFonts w:ascii="Book Antiqua" w:hAnsi="Book Antiqua"/>
          <w:lang w:val="es-ES"/>
        </w:rPr>
        <w:t xml:space="preserve">«según </w:t>
      </w:r>
      <w:r w:rsidRPr="002C0EB2">
        <w:rPr>
          <w:rFonts w:ascii="Book Antiqua" w:hAnsi="Book Antiqua"/>
          <w:lang w:val="es-ES"/>
        </w:rPr>
        <w:t xml:space="preserve">la carne» porque le permite vivir dentro de nosotros, no fuera, o al lado. </w:t>
      </w:r>
    </w:p>
    <w:p w14:paraId="3FC2F915" w14:textId="77777777" w:rsidR="00CF39D0" w:rsidRPr="002C0EB2" w:rsidRDefault="00CF39D0" w:rsidP="00CF39D0">
      <w:pPr>
        <w:ind w:firstLine="708"/>
        <w:jc w:val="both"/>
        <w:rPr>
          <w:rFonts w:ascii="Book Antiqua" w:hAnsi="Book Antiqua"/>
          <w:lang w:val="es-ES"/>
        </w:rPr>
      </w:pPr>
      <w:r w:rsidRPr="002C0EB2">
        <w:rPr>
          <w:rFonts w:ascii="Book Antiqua" w:hAnsi="Book Antiqua"/>
          <w:lang w:val="es-ES"/>
        </w:rPr>
        <w:t>En nuestr</w:t>
      </w:r>
      <w:r>
        <w:rPr>
          <w:rFonts w:ascii="Book Antiqua" w:hAnsi="Book Antiqua"/>
          <w:lang w:val="es-ES"/>
        </w:rPr>
        <w:t xml:space="preserve">o reexamen </w:t>
      </w:r>
      <w:r w:rsidRPr="002C0EB2">
        <w:rPr>
          <w:rFonts w:ascii="Book Antiqua" w:hAnsi="Book Antiqua"/>
          <w:lang w:val="es-ES"/>
        </w:rPr>
        <w:t xml:space="preserve">del dogma, hemos </w:t>
      </w:r>
      <w:r>
        <w:rPr>
          <w:rFonts w:ascii="Book Antiqua" w:hAnsi="Book Antiqua"/>
          <w:lang w:val="es-ES"/>
        </w:rPr>
        <w:t>llegado a</w:t>
      </w:r>
      <w:r w:rsidRPr="002C0EB2">
        <w:rPr>
          <w:rFonts w:ascii="Book Antiqua" w:hAnsi="Book Antiqua"/>
          <w:lang w:val="es-ES"/>
        </w:rPr>
        <w:t>l nudo que une l</w:t>
      </w:r>
      <w:r>
        <w:rPr>
          <w:rFonts w:ascii="Book Antiqua" w:hAnsi="Book Antiqua"/>
          <w:lang w:val="es-ES"/>
        </w:rPr>
        <w:t>a</w:t>
      </w:r>
      <w:r w:rsidRPr="002C0EB2">
        <w:rPr>
          <w:rFonts w:ascii="Book Antiqua" w:hAnsi="Book Antiqua"/>
          <w:lang w:val="es-ES"/>
        </w:rPr>
        <w:t xml:space="preserve">s dos </w:t>
      </w:r>
      <w:r>
        <w:rPr>
          <w:rFonts w:ascii="Book Antiqua" w:hAnsi="Book Antiqua"/>
          <w:lang w:val="es-ES"/>
        </w:rPr>
        <w:t>cabezas</w:t>
      </w:r>
      <w:r w:rsidRPr="002C0EB2">
        <w:rPr>
          <w:rFonts w:ascii="Book Antiqua" w:hAnsi="Book Antiqua"/>
          <w:lang w:val="es-ES"/>
        </w:rPr>
        <w:t>. Jesús «verdadero hombre» y Jesús «verdadero</w:t>
      </w:r>
      <w:r>
        <w:rPr>
          <w:rFonts w:ascii="Book Antiqua" w:hAnsi="Book Antiqua"/>
          <w:lang w:val="es-ES"/>
        </w:rPr>
        <w:t xml:space="preserve"> Dios</w:t>
      </w:r>
      <w:r w:rsidRPr="002C0EB2">
        <w:rPr>
          <w:rFonts w:ascii="Book Antiqua" w:hAnsi="Book Antiqua"/>
          <w:lang w:val="es-ES"/>
        </w:rPr>
        <w:t xml:space="preserve">» —dije al principio— son como los dos lados de un triángulo, cuyo vértice es Jesús «una persona». Recordemos </w:t>
      </w:r>
      <w:r>
        <w:rPr>
          <w:rFonts w:ascii="Book Antiqua" w:hAnsi="Book Antiqua"/>
          <w:lang w:val="es-ES"/>
        </w:rPr>
        <w:t xml:space="preserve">sintéticamente </w:t>
      </w:r>
      <w:r w:rsidRPr="002C0EB2">
        <w:rPr>
          <w:rFonts w:ascii="Book Antiqua" w:hAnsi="Book Antiqua"/>
          <w:lang w:val="es-ES"/>
        </w:rPr>
        <w:t xml:space="preserve">cómo se formó el dogma de la unidad </w:t>
      </w:r>
      <w:r>
        <w:rPr>
          <w:rFonts w:ascii="Book Antiqua" w:hAnsi="Book Antiqua"/>
          <w:lang w:val="es-ES"/>
        </w:rPr>
        <w:t>de</w:t>
      </w:r>
      <w:r w:rsidRPr="002C0EB2">
        <w:rPr>
          <w:rFonts w:ascii="Book Antiqua" w:hAnsi="Book Antiqua"/>
          <w:lang w:val="es-ES"/>
        </w:rPr>
        <w:t xml:space="preserve"> persona de Cristo. La fórmula «una persona»</w:t>
      </w:r>
      <w:r>
        <w:rPr>
          <w:rFonts w:ascii="Book Antiqua" w:hAnsi="Book Antiqua"/>
          <w:lang w:val="es-ES"/>
        </w:rPr>
        <w:t>,</w:t>
      </w:r>
      <w:r w:rsidRPr="002C0EB2">
        <w:rPr>
          <w:rFonts w:ascii="Book Antiqua" w:hAnsi="Book Antiqua"/>
          <w:lang w:val="es-ES"/>
        </w:rPr>
        <w:t xml:space="preserve"> aplicada a Cristo</w:t>
      </w:r>
      <w:r>
        <w:rPr>
          <w:rFonts w:ascii="Book Antiqua" w:hAnsi="Book Antiqua"/>
          <w:lang w:val="es-ES"/>
        </w:rPr>
        <w:t>,</w:t>
      </w:r>
      <w:r w:rsidRPr="002C0EB2">
        <w:rPr>
          <w:rFonts w:ascii="Book Antiqua" w:hAnsi="Book Antiqua"/>
          <w:lang w:val="es-ES"/>
        </w:rPr>
        <w:t xml:space="preserve"> se remonta a Tertulian</w:t>
      </w:r>
      <w:r>
        <w:rPr>
          <w:rFonts w:ascii="Book Antiqua" w:hAnsi="Book Antiqua"/>
          <w:lang w:val="es-ES"/>
        </w:rPr>
        <w:t>o</w:t>
      </w:r>
      <w:r w:rsidRPr="002C0EB2">
        <w:rPr>
          <w:rStyle w:val="FootnoteReference"/>
          <w:rFonts w:ascii="Book Antiqua" w:hAnsi="Book Antiqua"/>
          <w:lang w:val="es-ES"/>
        </w:rPr>
        <w:footnoteReference w:id="27"/>
      </w:r>
      <w:r w:rsidRPr="002C0EB2">
        <w:rPr>
          <w:rFonts w:ascii="Book Antiqua" w:hAnsi="Book Antiqua"/>
          <w:lang w:val="es-ES"/>
        </w:rPr>
        <w:t xml:space="preserve">, pero se necesitaron más de dos siglos de reflexión para entender lo que significaba de hecho </w:t>
      </w:r>
      <w:r>
        <w:rPr>
          <w:rFonts w:ascii="Book Antiqua" w:hAnsi="Book Antiqua"/>
          <w:lang w:val="es-ES"/>
        </w:rPr>
        <w:t xml:space="preserve">esta fórmula </w:t>
      </w:r>
      <w:r w:rsidRPr="002C0EB2">
        <w:rPr>
          <w:rFonts w:ascii="Book Antiqua" w:hAnsi="Book Antiqua"/>
          <w:lang w:val="es-ES"/>
        </w:rPr>
        <w:t xml:space="preserve">y cómo se podía conciliar con la afirmación de que Jesús era verdadero hombre y verdadero Dios, es decir, «de dos naturalezas». </w:t>
      </w:r>
    </w:p>
    <w:p w14:paraId="35DA6A47" w14:textId="77777777" w:rsidR="00CF39D0" w:rsidRPr="002C0EB2" w:rsidRDefault="00CF39D0" w:rsidP="00CF39D0">
      <w:pPr>
        <w:ind w:firstLine="708"/>
        <w:jc w:val="both"/>
        <w:rPr>
          <w:rFonts w:ascii="Book Antiqua" w:hAnsi="Book Antiqua"/>
          <w:lang w:val="es-ES"/>
        </w:rPr>
      </w:pPr>
      <w:r w:rsidRPr="002C0EB2">
        <w:rPr>
          <w:rFonts w:ascii="Book Antiqua" w:hAnsi="Book Antiqua"/>
          <w:lang w:val="es-ES"/>
        </w:rPr>
        <w:t xml:space="preserve">Una etapa fundamental fue el Concilio de Éfeso en 431, en el que se definió el título de María </w:t>
      </w:r>
      <w:r w:rsidRPr="002C0EB2">
        <w:rPr>
          <w:rFonts w:ascii="Book Antiqua" w:hAnsi="Book Antiqua"/>
          <w:i/>
          <w:lang w:val="es-ES"/>
        </w:rPr>
        <w:t>Theotokos</w:t>
      </w:r>
      <w:r w:rsidRPr="002C0EB2">
        <w:rPr>
          <w:rFonts w:ascii="Book Antiqua" w:hAnsi="Book Antiqua"/>
          <w:lang w:val="es-ES"/>
        </w:rPr>
        <w:t xml:space="preserve">, </w:t>
      </w:r>
      <w:r>
        <w:rPr>
          <w:rFonts w:ascii="Book Antiqua" w:hAnsi="Book Antiqua"/>
          <w:lang w:val="es-ES"/>
        </w:rPr>
        <w:t xml:space="preserve">Madre </w:t>
      </w:r>
      <w:r w:rsidRPr="002C0EB2">
        <w:rPr>
          <w:rFonts w:ascii="Book Antiqua" w:hAnsi="Book Antiqua"/>
          <w:lang w:val="es-ES"/>
        </w:rPr>
        <w:t xml:space="preserve">de Dios. Si María puede ser llamada «Madre de Dios», aunque sólo ha dado a luz a la naturaleza humana de Jesús, significa que en él humanidad y divinidad forman una sola persona. Sin embargo, el objetivo final sólo se logró en el Concilio de Calcedonia en 451, con la fórmula de la cual </w:t>
      </w:r>
      <w:r>
        <w:rPr>
          <w:rFonts w:ascii="Book Antiqua" w:hAnsi="Book Antiqua"/>
          <w:lang w:val="es-ES"/>
        </w:rPr>
        <w:t xml:space="preserve">retomamos </w:t>
      </w:r>
      <w:r w:rsidRPr="002C0EB2">
        <w:rPr>
          <w:rFonts w:ascii="Book Antiqua" w:hAnsi="Book Antiqua"/>
          <w:lang w:val="es-ES"/>
        </w:rPr>
        <w:t>la parte relativa a la unidad de Cristo:</w:t>
      </w:r>
    </w:p>
    <w:p w14:paraId="172C02DB" w14:textId="77777777" w:rsidR="00CF39D0" w:rsidRPr="002C0EB2" w:rsidRDefault="00CF39D0" w:rsidP="00CF39D0">
      <w:pPr>
        <w:ind w:left="709"/>
        <w:rPr>
          <w:rFonts w:ascii="Book Antiqua" w:hAnsi="Book Antiqua"/>
          <w:lang w:val="es-ES"/>
        </w:rPr>
      </w:pPr>
    </w:p>
    <w:p w14:paraId="0E7655F7" w14:textId="77777777" w:rsidR="00CF39D0" w:rsidRPr="00F049C0" w:rsidRDefault="00CF39D0" w:rsidP="00CF39D0">
      <w:pPr>
        <w:ind w:left="709"/>
        <w:rPr>
          <w:rFonts w:ascii="Book Antiqua" w:hAnsi="Book Antiqua"/>
          <w:lang w:val="es-ES_tradnl"/>
        </w:rPr>
      </w:pPr>
      <w:r w:rsidRPr="00F049C0">
        <w:rPr>
          <w:rFonts w:ascii="Book Antiqua" w:hAnsi="Book Antiqua"/>
          <w:lang w:val="es-ES_tradnl"/>
        </w:rPr>
        <w:t xml:space="preserve">Siguiendo, pues, a los Santos Padres, </w:t>
      </w:r>
    </w:p>
    <w:p w14:paraId="6CCCA65E" w14:textId="77777777" w:rsidR="00CF39D0" w:rsidRPr="00F049C0" w:rsidRDefault="00CF39D0" w:rsidP="00CF39D0">
      <w:pPr>
        <w:ind w:left="709"/>
        <w:rPr>
          <w:rFonts w:ascii="Book Antiqua" w:hAnsi="Book Antiqua"/>
          <w:lang w:val="es-ES_tradnl"/>
        </w:rPr>
      </w:pPr>
      <w:r w:rsidRPr="00F049C0">
        <w:rPr>
          <w:rFonts w:ascii="Book Antiqua" w:hAnsi="Book Antiqua"/>
          <w:lang w:val="es-ES_tradnl"/>
        </w:rPr>
        <w:t xml:space="preserve">todos a una voz enseñamos que ha de confesarse </w:t>
      </w:r>
    </w:p>
    <w:p w14:paraId="0217427D" w14:textId="77777777" w:rsidR="00CF39D0" w:rsidRPr="00F049C0" w:rsidRDefault="00CF39D0" w:rsidP="00CF39D0">
      <w:pPr>
        <w:ind w:left="709"/>
        <w:rPr>
          <w:rFonts w:ascii="Book Antiqua" w:hAnsi="Book Antiqua"/>
          <w:lang w:val="es-ES_tradnl"/>
        </w:rPr>
      </w:pPr>
      <w:r w:rsidRPr="00F049C0">
        <w:rPr>
          <w:rFonts w:ascii="Book Antiqua" w:hAnsi="Book Antiqua"/>
          <w:lang w:val="es-ES_tradnl"/>
        </w:rPr>
        <w:t xml:space="preserve">a uno solo y el mismo Hijo, nuestro Señor Jesucristo, </w:t>
      </w:r>
    </w:p>
    <w:p w14:paraId="515E5CE6" w14:textId="77777777" w:rsidR="00CF39D0" w:rsidRPr="00F049C0" w:rsidRDefault="00CF39D0" w:rsidP="00CF39D0">
      <w:pPr>
        <w:ind w:left="709"/>
        <w:rPr>
          <w:rFonts w:ascii="Book Antiqua" w:hAnsi="Book Antiqua"/>
          <w:lang w:val="es-ES_tradnl"/>
        </w:rPr>
      </w:pPr>
      <w:r w:rsidRPr="00F049C0">
        <w:rPr>
          <w:rFonts w:ascii="Book Antiqua" w:hAnsi="Book Antiqua"/>
          <w:lang w:val="es-ES_tradnl"/>
        </w:rPr>
        <w:t xml:space="preserve">conservando, más bien, cada naturaleza su propiedad </w:t>
      </w:r>
    </w:p>
    <w:p w14:paraId="2C1EB2D5" w14:textId="77777777" w:rsidR="00CF39D0" w:rsidRPr="00026B1B" w:rsidRDefault="00CF39D0" w:rsidP="00CF39D0">
      <w:pPr>
        <w:ind w:left="709"/>
        <w:rPr>
          <w:rFonts w:ascii="Book Antiqua" w:hAnsi="Book Antiqua"/>
          <w:shd w:val="clear" w:color="auto" w:fill="FFFFFF"/>
          <w:lang w:val="es-ES"/>
        </w:rPr>
      </w:pPr>
      <w:r w:rsidRPr="00F049C0">
        <w:rPr>
          <w:rFonts w:ascii="Book Antiqua" w:hAnsi="Book Antiqua"/>
          <w:lang w:val="es-ES_tradnl"/>
        </w:rPr>
        <w:t>y concurriendo en una sola persona y en una sola hipóstasis</w:t>
      </w:r>
      <w:r w:rsidRPr="00026B1B">
        <w:rPr>
          <w:rStyle w:val="FootnoteReference"/>
          <w:rFonts w:ascii="Book Antiqua" w:hAnsi="Book Antiqua"/>
          <w:shd w:val="clear" w:color="auto" w:fill="FFFFFF"/>
          <w:lang w:val="es-ES"/>
        </w:rPr>
        <w:footnoteReference w:id="28"/>
      </w:r>
      <w:r w:rsidRPr="00026B1B">
        <w:rPr>
          <w:rFonts w:ascii="Book Antiqua" w:hAnsi="Book Antiqua"/>
          <w:shd w:val="clear" w:color="auto" w:fill="FFFFFF"/>
          <w:lang w:val="es-ES"/>
        </w:rPr>
        <w:t>.</w:t>
      </w:r>
    </w:p>
    <w:p w14:paraId="30BF669A" w14:textId="77777777" w:rsidR="00CF39D0" w:rsidRPr="002C0EB2" w:rsidRDefault="00CF39D0" w:rsidP="00CF39D0">
      <w:pPr>
        <w:jc w:val="both"/>
        <w:rPr>
          <w:rFonts w:ascii="Book Antiqua" w:hAnsi="Book Antiqua"/>
          <w:lang w:val="es-ES"/>
        </w:rPr>
      </w:pPr>
    </w:p>
    <w:p w14:paraId="39CFF7E4" w14:textId="77777777" w:rsidR="00CF39D0" w:rsidRPr="002C0EB2" w:rsidRDefault="00CF39D0" w:rsidP="00CF39D0">
      <w:pPr>
        <w:ind w:firstLine="708"/>
        <w:jc w:val="both"/>
        <w:rPr>
          <w:rFonts w:ascii="Book Antiqua" w:hAnsi="Book Antiqua"/>
          <w:lang w:val="es-ES"/>
        </w:rPr>
      </w:pPr>
      <w:r w:rsidRPr="002C0EB2">
        <w:rPr>
          <w:rFonts w:ascii="Book Antiqua" w:hAnsi="Book Antiqua"/>
          <w:lang w:val="es-ES"/>
        </w:rPr>
        <w:lastRenderedPageBreak/>
        <w:t xml:space="preserve">Si para la recepción completa de la definición de Nicea </w:t>
      </w:r>
      <w:r>
        <w:rPr>
          <w:rFonts w:ascii="Book Antiqua" w:hAnsi="Book Antiqua"/>
          <w:lang w:val="es-ES"/>
        </w:rPr>
        <w:t>se necesitó</w:t>
      </w:r>
      <w:r w:rsidRPr="002C0EB2">
        <w:rPr>
          <w:rFonts w:ascii="Book Antiqua" w:hAnsi="Book Antiqua"/>
          <w:lang w:val="es-ES"/>
        </w:rPr>
        <w:t xml:space="preserve"> un siglo, </w:t>
      </w:r>
      <w:r>
        <w:rPr>
          <w:rFonts w:ascii="Book Antiqua" w:hAnsi="Book Antiqua"/>
          <w:lang w:val="es-ES"/>
        </w:rPr>
        <w:t xml:space="preserve">para </w:t>
      </w:r>
      <w:r w:rsidRPr="002C0EB2">
        <w:rPr>
          <w:rFonts w:ascii="Book Antiqua" w:hAnsi="Book Antiqua"/>
          <w:lang w:val="es-ES"/>
        </w:rPr>
        <w:t xml:space="preserve">la recepción completa de esta otra definición </w:t>
      </w:r>
      <w:r>
        <w:rPr>
          <w:rFonts w:ascii="Book Antiqua" w:hAnsi="Book Antiqua"/>
          <w:lang w:val="es-ES"/>
        </w:rPr>
        <w:t>hicieron falta todos</w:t>
      </w:r>
      <w:r w:rsidRPr="002C0EB2">
        <w:rPr>
          <w:rFonts w:ascii="Book Antiqua" w:hAnsi="Book Antiqua"/>
          <w:lang w:val="es-ES"/>
        </w:rPr>
        <w:t xml:space="preserve"> los siglos siguientes, hasta </w:t>
      </w:r>
      <w:r>
        <w:rPr>
          <w:rFonts w:ascii="Book Antiqua" w:hAnsi="Book Antiqua"/>
          <w:lang w:val="es-ES"/>
        </w:rPr>
        <w:t>nuestros días</w:t>
      </w:r>
      <w:r w:rsidRPr="002C0EB2">
        <w:rPr>
          <w:rFonts w:ascii="Book Antiqua" w:hAnsi="Book Antiqua"/>
          <w:lang w:val="es-ES"/>
        </w:rPr>
        <w:t xml:space="preserve">. </w:t>
      </w:r>
      <w:r>
        <w:rPr>
          <w:rFonts w:ascii="Book Antiqua" w:hAnsi="Book Antiqua"/>
          <w:lang w:val="es-ES"/>
        </w:rPr>
        <w:t>En efecto, so</w:t>
      </w:r>
      <w:r w:rsidRPr="002C0EB2">
        <w:rPr>
          <w:rFonts w:ascii="Book Antiqua" w:hAnsi="Book Antiqua"/>
          <w:lang w:val="es-ES"/>
        </w:rPr>
        <w:t xml:space="preserve">lo gracias al reciente clima de diálogo ecuménico, </w:t>
      </w:r>
      <w:r>
        <w:rPr>
          <w:rFonts w:ascii="Book Antiqua" w:hAnsi="Book Antiqua"/>
          <w:lang w:val="es-ES"/>
        </w:rPr>
        <w:t xml:space="preserve">se ha podido </w:t>
      </w:r>
      <w:r w:rsidRPr="002C0EB2">
        <w:rPr>
          <w:rFonts w:ascii="Book Antiqua" w:hAnsi="Book Antiqua"/>
          <w:lang w:val="es-ES"/>
        </w:rPr>
        <w:t xml:space="preserve">restablecer la comunión entre la Iglesia ortodoxa y las llamadas </w:t>
      </w:r>
      <w:r>
        <w:rPr>
          <w:rFonts w:ascii="Book Antiqua" w:hAnsi="Book Antiqua"/>
          <w:lang w:val="es-ES"/>
        </w:rPr>
        <w:t>I</w:t>
      </w:r>
      <w:r w:rsidRPr="002C0EB2">
        <w:rPr>
          <w:rFonts w:ascii="Book Antiqua" w:hAnsi="Book Antiqua"/>
          <w:lang w:val="es-ES"/>
        </w:rPr>
        <w:t>glesias Nestorianas y Monof</w:t>
      </w:r>
      <w:r>
        <w:rPr>
          <w:rFonts w:ascii="Book Antiqua" w:hAnsi="Book Antiqua"/>
          <w:lang w:val="es-ES"/>
        </w:rPr>
        <w:t>i</w:t>
      </w:r>
      <w:r w:rsidRPr="002C0EB2">
        <w:rPr>
          <w:rFonts w:ascii="Book Antiqua" w:hAnsi="Book Antiqua"/>
          <w:lang w:val="es-ES"/>
        </w:rPr>
        <w:t>si</w:t>
      </w:r>
      <w:r>
        <w:rPr>
          <w:rFonts w:ascii="Book Antiqua" w:hAnsi="Book Antiqua"/>
          <w:lang w:val="es-ES"/>
        </w:rPr>
        <w:t>t</w:t>
      </w:r>
      <w:r w:rsidRPr="002C0EB2">
        <w:rPr>
          <w:rFonts w:ascii="Book Antiqua" w:hAnsi="Book Antiqua"/>
          <w:lang w:val="es-ES"/>
        </w:rPr>
        <w:t xml:space="preserve">as del Oriente Cristiano. Se </w:t>
      </w:r>
      <w:r>
        <w:rPr>
          <w:rFonts w:ascii="Book Antiqua" w:hAnsi="Book Antiqua"/>
          <w:lang w:val="es-ES"/>
        </w:rPr>
        <w:t xml:space="preserve">ha tomado nota de </w:t>
      </w:r>
      <w:r w:rsidRPr="002C0EB2">
        <w:rPr>
          <w:rFonts w:ascii="Book Antiqua" w:hAnsi="Book Antiqua"/>
          <w:lang w:val="es-ES"/>
        </w:rPr>
        <w:t>que</w:t>
      </w:r>
      <w:r>
        <w:rPr>
          <w:rFonts w:ascii="Book Antiqua" w:hAnsi="Book Antiqua"/>
          <w:lang w:val="es-ES"/>
        </w:rPr>
        <w:t>,</w:t>
      </w:r>
      <w:r w:rsidRPr="002C0EB2">
        <w:rPr>
          <w:rFonts w:ascii="Book Antiqua" w:hAnsi="Book Antiqua"/>
          <w:lang w:val="es-ES"/>
        </w:rPr>
        <w:t xml:space="preserve"> en la mayoría de los casos</w:t>
      </w:r>
      <w:r>
        <w:rPr>
          <w:rFonts w:ascii="Book Antiqua" w:hAnsi="Book Antiqua"/>
          <w:lang w:val="es-ES"/>
        </w:rPr>
        <w:t>,</w:t>
      </w:r>
      <w:r w:rsidRPr="002C0EB2">
        <w:rPr>
          <w:rFonts w:ascii="Book Antiqua" w:hAnsi="Book Antiqua"/>
          <w:lang w:val="es-ES"/>
        </w:rPr>
        <w:t xml:space="preserve"> se trataba de una diversidad de terminología, no de doctrina. Todo dependía del significado diferente </w:t>
      </w:r>
      <w:r>
        <w:rPr>
          <w:rFonts w:ascii="Book Antiqua" w:hAnsi="Book Antiqua"/>
          <w:lang w:val="es-ES"/>
        </w:rPr>
        <w:t xml:space="preserve">que se daba a </w:t>
      </w:r>
      <w:r w:rsidRPr="002C0EB2">
        <w:rPr>
          <w:rFonts w:ascii="Book Antiqua" w:hAnsi="Book Antiqua"/>
          <w:lang w:val="es-ES"/>
        </w:rPr>
        <w:t xml:space="preserve">los dos términos </w:t>
      </w:r>
      <w:r>
        <w:rPr>
          <w:rFonts w:ascii="Book Antiqua" w:hAnsi="Book Antiqua"/>
          <w:lang w:val="es-ES"/>
        </w:rPr>
        <w:t xml:space="preserve">de </w:t>
      </w:r>
      <w:r w:rsidRPr="002C0EB2">
        <w:rPr>
          <w:rFonts w:ascii="Book Antiqua" w:hAnsi="Book Antiqua"/>
          <w:lang w:val="es-ES"/>
        </w:rPr>
        <w:t xml:space="preserve">«naturaleza» </w:t>
      </w:r>
      <w:r>
        <w:rPr>
          <w:rFonts w:ascii="Book Antiqua" w:hAnsi="Book Antiqua"/>
          <w:lang w:val="es-ES"/>
        </w:rPr>
        <w:t>y de</w:t>
      </w:r>
      <w:r w:rsidRPr="002C0EB2">
        <w:rPr>
          <w:rFonts w:ascii="Book Antiqua" w:hAnsi="Book Antiqua"/>
          <w:lang w:val="es-ES"/>
        </w:rPr>
        <w:t xml:space="preserve"> «persona» o «hip</w:t>
      </w:r>
      <w:r>
        <w:rPr>
          <w:rFonts w:ascii="Book Antiqua" w:hAnsi="Book Antiqua"/>
          <w:lang w:val="es-ES"/>
        </w:rPr>
        <w:t>ó</w:t>
      </w:r>
      <w:r w:rsidRPr="002C0EB2">
        <w:rPr>
          <w:rFonts w:ascii="Book Antiqua" w:hAnsi="Book Antiqua"/>
          <w:lang w:val="es-ES"/>
        </w:rPr>
        <w:t>stasis».</w:t>
      </w:r>
    </w:p>
    <w:p w14:paraId="7A65A66A" w14:textId="77777777" w:rsidR="00CF39D0" w:rsidRPr="002C0EB2" w:rsidRDefault="00CF39D0" w:rsidP="00CF39D0">
      <w:pPr>
        <w:jc w:val="both"/>
        <w:rPr>
          <w:rFonts w:ascii="Book Antiqua" w:hAnsi="Book Antiqua"/>
          <w:b/>
          <w:lang w:val="es-ES"/>
        </w:rPr>
      </w:pPr>
    </w:p>
    <w:p w14:paraId="28AE2061" w14:textId="77777777" w:rsidR="00CF39D0" w:rsidRPr="00575CCE" w:rsidRDefault="00CF39D0" w:rsidP="00CF39D0">
      <w:pPr>
        <w:jc w:val="both"/>
        <w:rPr>
          <w:rFonts w:ascii="Book Antiqua" w:hAnsi="Book Antiqua"/>
          <w:b/>
          <w:lang w:val="es-ES"/>
        </w:rPr>
      </w:pPr>
      <w:r w:rsidRPr="00575CCE">
        <w:rPr>
          <w:rFonts w:ascii="Book Antiqua" w:hAnsi="Book Antiqua"/>
          <w:b/>
          <w:lang w:val="es-ES"/>
        </w:rPr>
        <w:t>Del adjetivo «una» al sustantivo «persona»</w:t>
      </w:r>
    </w:p>
    <w:p w14:paraId="3B1CE40F" w14:textId="77777777" w:rsidR="00CF39D0" w:rsidRPr="00575CCE" w:rsidRDefault="00CF39D0" w:rsidP="00CF39D0">
      <w:pPr>
        <w:jc w:val="both"/>
        <w:rPr>
          <w:rFonts w:ascii="Book Antiqua" w:hAnsi="Book Antiqua"/>
          <w:lang w:val="es-ES"/>
        </w:rPr>
      </w:pPr>
    </w:p>
    <w:p w14:paraId="5E65DD7A" w14:textId="77777777" w:rsidR="00CF39D0" w:rsidRPr="00575CCE" w:rsidRDefault="00CF39D0" w:rsidP="00CF39D0">
      <w:pPr>
        <w:ind w:firstLine="708"/>
        <w:jc w:val="both"/>
        <w:rPr>
          <w:rFonts w:ascii="Book Antiqua" w:hAnsi="Book Antiqua"/>
          <w:lang w:val="es-ES"/>
        </w:rPr>
      </w:pPr>
      <w:r>
        <w:rPr>
          <w:rFonts w:ascii="Book Antiqua" w:hAnsi="Book Antiqua"/>
          <w:lang w:val="es-ES"/>
        </w:rPr>
        <w:t xml:space="preserve">Asegurado </w:t>
      </w:r>
      <w:r w:rsidRPr="00575CCE">
        <w:rPr>
          <w:rFonts w:ascii="Book Antiqua" w:hAnsi="Book Antiqua"/>
          <w:lang w:val="es-ES"/>
        </w:rPr>
        <w:t xml:space="preserve">su contenido ontológico y objetivo, también aquí, para revitalizar el dogma, debemos destacar </w:t>
      </w:r>
      <w:r>
        <w:rPr>
          <w:rFonts w:ascii="Book Antiqua" w:hAnsi="Book Antiqua"/>
          <w:lang w:val="es-ES"/>
        </w:rPr>
        <w:t xml:space="preserve">ahora </w:t>
      </w:r>
      <w:r w:rsidRPr="00575CCE">
        <w:rPr>
          <w:rFonts w:ascii="Book Antiqua" w:hAnsi="Book Antiqua"/>
          <w:lang w:val="es-ES"/>
        </w:rPr>
        <w:t>su dimensión subjetiva y existencial. San Gregorio Magno d</w:t>
      </w:r>
      <w:r>
        <w:rPr>
          <w:rFonts w:ascii="Book Antiqua" w:hAnsi="Book Antiqua"/>
          <w:lang w:val="es-ES"/>
        </w:rPr>
        <w:t xml:space="preserve">ecía </w:t>
      </w:r>
      <w:r w:rsidRPr="00575CCE">
        <w:rPr>
          <w:rFonts w:ascii="Book Antiqua" w:hAnsi="Book Antiqua"/>
          <w:lang w:val="es-ES"/>
        </w:rPr>
        <w:t>que la Escritura «crece con los que la leen» (</w:t>
      </w:r>
      <w:r w:rsidRPr="00575CCE">
        <w:rPr>
          <w:rFonts w:ascii="Book Antiqua" w:hAnsi="Book Antiqua"/>
          <w:i/>
          <w:lang w:val="es-ES"/>
        </w:rPr>
        <w:t>cum legentibus crescit</w:t>
      </w:r>
      <w:r w:rsidRPr="00575CCE">
        <w:rPr>
          <w:rFonts w:ascii="Book Antiqua" w:hAnsi="Book Antiqua"/>
          <w:lang w:val="es-ES"/>
        </w:rPr>
        <w:t>)</w:t>
      </w:r>
      <w:r w:rsidRPr="00575CCE">
        <w:rPr>
          <w:rStyle w:val="FootnoteReference"/>
          <w:rFonts w:ascii="Book Antiqua" w:hAnsi="Book Antiqua"/>
          <w:lang w:val="es-ES"/>
        </w:rPr>
        <w:footnoteReference w:id="29"/>
      </w:r>
      <w:r w:rsidRPr="00575CCE">
        <w:rPr>
          <w:rFonts w:ascii="Book Antiqua" w:hAnsi="Book Antiqua"/>
          <w:lang w:val="es-ES"/>
        </w:rPr>
        <w:t xml:space="preserve">. Tenemos que decir lo mismo sobre el dogma. Es «una estructura abierta»: crece y se enriquece, </w:t>
      </w:r>
      <w:r>
        <w:rPr>
          <w:rFonts w:ascii="Book Antiqua" w:hAnsi="Book Antiqua"/>
          <w:lang w:val="es-ES"/>
        </w:rPr>
        <w:t xml:space="preserve">en la medida en que </w:t>
      </w:r>
      <w:r w:rsidRPr="00575CCE">
        <w:rPr>
          <w:rFonts w:ascii="Book Antiqua" w:hAnsi="Book Antiqua"/>
          <w:lang w:val="es-ES"/>
        </w:rPr>
        <w:t>la Iglesia, guiada por el Espíritu Santo, se encuentra viviendo nuev</w:t>
      </w:r>
      <w:r>
        <w:rPr>
          <w:rFonts w:ascii="Book Antiqua" w:hAnsi="Book Antiqua"/>
          <w:lang w:val="es-ES"/>
        </w:rPr>
        <w:t>a</w:t>
      </w:r>
      <w:r w:rsidRPr="00575CCE">
        <w:rPr>
          <w:rFonts w:ascii="Book Antiqua" w:hAnsi="Book Antiqua"/>
          <w:lang w:val="es-ES"/>
        </w:rPr>
        <w:t>s problem</w:t>
      </w:r>
      <w:r>
        <w:rPr>
          <w:rFonts w:ascii="Book Antiqua" w:hAnsi="Book Antiqua"/>
          <w:lang w:val="es-ES"/>
        </w:rPr>
        <w:t xml:space="preserve">áticas </w:t>
      </w:r>
      <w:r w:rsidRPr="00575CCE">
        <w:rPr>
          <w:rFonts w:ascii="Book Antiqua" w:hAnsi="Book Antiqua"/>
          <w:lang w:val="es-ES"/>
        </w:rPr>
        <w:t xml:space="preserve">y en nuevas culturas. </w:t>
      </w:r>
    </w:p>
    <w:p w14:paraId="04EE7CD9" w14:textId="77777777" w:rsidR="00CF39D0" w:rsidRDefault="00CF39D0" w:rsidP="00CF39D0">
      <w:pPr>
        <w:ind w:firstLine="708"/>
        <w:jc w:val="both"/>
        <w:rPr>
          <w:rFonts w:ascii="Book Antiqua" w:eastAsia="Calibri" w:hAnsi="Book Antiqua"/>
          <w:lang w:val="es-ES"/>
        </w:rPr>
      </w:pPr>
      <w:r w:rsidRPr="00575CCE">
        <w:rPr>
          <w:rFonts w:ascii="Book Antiqua" w:hAnsi="Book Antiqua"/>
          <w:lang w:val="es-ES"/>
        </w:rPr>
        <w:t xml:space="preserve">San Ireneo lo dijo con singular </w:t>
      </w:r>
      <w:r>
        <w:rPr>
          <w:rFonts w:ascii="Book Antiqua" w:hAnsi="Book Antiqua"/>
          <w:lang w:val="es-ES"/>
        </w:rPr>
        <w:t>claridad</w:t>
      </w:r>
      <w:r w:rsidRPr="00575CCE">
        <w:rPr>
          <w:rFonts w:ascii="Book Antiqua" w:hAnsi="Book Antiqua"/>
          <w:lang w:val="es-ES"/>
        </w:rPr>
        <w:t xml:space="preserve"> hacia finales del siglo II. La verdad revelada, escrib</w:t>
      </w:r>
      <w:r>
        <w:rPr>
          <w:rFonts w:ascii="Book Antiqua" w:hAnsi="Book Antiqua"/>
          <w:lang w:val="es-ES"/>
        </w:rPr>
        <w:t xml:space="preserve">ía </w:t>
      </w:r>
      <w:r w:rsidRPr="00575CCE">
        <w:rPr>
          <w:rFonts w:ascii="Book Antiqua" w:hAnsi="Book Antiqua"/>
          <w:lang w:val="es-ES"/>
        </w:rPr>
        <w:t xml:space="preserve">el santo, </w:t>
      </w:r>
      <w:r>
        <w:rPr>
          <w:rFonts w:ascii="Book Antiqua" w:hAnsi="Book Antiqua"/>
          <w:lang w:val="es-ES"/>
        </w:rPr>
        <w:t>e</w:t>
      </w:r>
      <w:r w:rsidRPr="00575CCE">
        <w:rPr>
          <w:rFonts w:ascii="Book Antiqua" w:eastAsia="Calibri" w:hAnsi="Book Antiqua"/>
          <w:lang w:val="es-ES"/>
        </w:rPr>
        <w:t>s «como un licor precioso contenido en un</w:t>
      </w:r>
      <w:r>
        <w:rPr>
          <w:rFonts w:ascii="Book Antiqua" w:eastAsia="Calibri" w:hAnsi="Book Antiqua"/>
          <w:lang w:val="es-ES"/>
        </w:rPr>
        <w:t>a</w:t>
      </w:r>
      <w:r w:rsidRPr="00575CCE">
        <w:rPr>
          <w:rFonts w:ascii="Book Antiqua" w:eastAsia="Calibri" w:hAnsi="Book Antiqua"/>
          <w:lang w:val="es-ES"/>
        </w:rPr>
        <w:t xml:space="preserve"> </w:t>
      </w:r>
      <w:r>
        <w:rPr>
          <w:rFonts w:ascii="Book Antiqua" w:eastAsia="Calibri" w:hAnsi="Book Antiqua"/>
          <w:lang w:val="es-ES"/>
        </w:rPr>
        <w:t xml:space="preserve">vasija </w:t>
      </w:r>
      <w:r w:rsidRPr="00575CCE">
        <w:rPr>
          <w:rFonts w:ascii="Book Antiqua" w:eastAsia="Calibri" w:hAnsi="Book Antiqua"/>
          <w:lang w:val="es-ES"/>
        </w:rPr>
        <w:t>valios</w:t>
      </w:r>
      <w:r>
        <w:rPr>
          <w:rFonts w:ascii="Book Antiqua" w:eastAsia="Calibri" w:hAnsi="Book Antiqua"/>
          <w:lang w:val="es-ES"/>
        </w:rPr>
        <w:t>a</w:t>
      </w:r>
      <w:r w:rsidRPr="00575CCE">
        <w:rPr>
          <w:rFonts w:ascii="Book Antiqua" w:eastAsia="Calibri" w:hAnsi="Book Antiqua"/>
          <w:lang w:val="es-ES"/>
        </w:rPr>
        <w:t xml:space="preserve">. Por obra del Espíritu Santo, </w:t>
      </w:r>
      <w:r>
        <w:rPr>
          <w:rFonts w:ascii="Book Antiqua" w:eastAsia="Calibri" w:hAnsi="Book Antiqua"/>
          <w:lang w:val="es-ES"/>
        </w:rPr>
        <w:t xml:space="preserve">ella </w:t>
      </w:r>
      <w:r w:rsidRPr="00575CCE">
        <w:rPr>
          <w:rFonts w:ascii="Book Antiqua" w:eastAsia="Calibri" w:hAnsi="Book Antiqua"/>
          <w:lang w:val="es-ES"/>
        </w:rPr>
        <w:t xml:space="preserve">[la verdad] siempre rejuvenece y rejuvenece incluso </w:t>
      </w:r>
      <w:r>
        <w:rPr>
          <w:rFonts w:ascii="Book Antiqua" w:eastAsia="Calibri" w:hAnsi="Book Antiqua"/>
          <w:lang w:val="es-ES"/>
        </w:rPr>
        <w:t>a</w:t>
      </w:r>
      <w:r w:rsidRPr="00575CCE">
        <w:rPr>
          <w:rFonts w:ascii="Book Antiqua" w:eastAsia="Calibri" w:hAnsi="Book Antiqua"/>
          <w:lang w:val="es-ES"/>
        </w:rPr>
        <w:t>l jarrón que l</w:t>
      </w:r>
      <w:r>
        <w:rPr>
          <w:rFonts w:ascii="Book Antiqua" w:eastAsia="Calibri" w:hAnsi="Book Antiqua"/>
          <w:lang w:val="es-ES"/>
        </w:rPr>
        <w:t>a</w:t>
      </w:r>
      <w:r w:rsidRPr="00575CCE">
        <w:rPr>
          <w:rFonts w:ascii="Book Antiqua" w:eastAsia="Calibri" w:hAnsi="Book Antiqua"/>
          <w:lang w:val="es-ES"/>
        </w:rPr>
        <w:t xml:space="preserve"> contiene»</w:t>
      </w:r>
      <w:r w:rsidRPr="00575CCE">
        <w:rPr>
          <w:rStyle w:val="FootnoteReference"/>
          <w:rFonts w:ascii="Book Antiqua" w:hAnsi="Book Antiqua"/>
          <w:lang w:val="es-ES"/>
        </w:rPr>
        <w:footnoteReference w:id="30"/>
      </w:r>
      <w:r w:rsidRPr="00575CCE">
        <w:rPr>
          <w:rFonts w:ascii="Book Antiqua" w:eastAsia="Calibri" w:hAnsi="Book Antiqua"/>
          <w:lang w:val="es-ES"/>
        </w:rPr>
        <w:t xml:space="preserve">. La Iglesia es capaz de leer la Escritura </w:t>
      </w:r>
      <w:r w:rsidRPr="00575CCE">
        <w:rPr>
          <w:rFonts w:ascii="Book Antiqua" w:hAnsi="Book Antiqua"/>
          <w:lang w:val="es-ES"/>
        </w:rPr>
        <w:t xml:space="preserve">y </w:t>
      </w:r>
      <w:r>
        <w:rPr>
          <w:rFonts w:ascii="Book Antiqua" w:hAnsi="Book Antiqua"/>
          <w:lang w:val="es-ES"/>
        </w:rPr>
        <w:t xml:space="preserve">el </w:t>
      </w:r>
      <w:r w:rsidRPr="00575CCE">
        <w:rPr>
          <w:rFonts w:ascii="Book Antiqua" w:hAnsi="Book Antiqua"/>
          <w:lang w:val="es-ES"/>
        </w:rPr>
        <w:t xml:space="preserve">dogma </w:t>
      </w:r>
      <w:r w:rsidRPr="00575CCE">
        <w:rPr>
          <w:rFonts w:ascii="Book Antiqua" w:eastAsia="Calibri" w:hAnsi="Book Antiqua"/>
          <w:lang w:val="es-ES"/>
        </w:rPr>
        <w:t xml:space="preserve">de una manera siempre nueva, porque </w:t>
      </w:r>
      <w:r>
        <w:rPr>
          <w:rFonts w:ascii="Book Antiqua" w:eastAsia="Calibri" w:hAnsi="Book Antiqua"/>
          <w:lang w:val="es-ES"/>
        </w:rPr>
        <w:t xml:space="preserve">ella misma es hecha nueva </w:t>
      </w:r>
      <w:r w:rsidRPr="00575CCE">
        <w:rPr>
          <w:rFonts w:ascii="Book Antiqua" w:eastAsia="Calibri" w:hAnsi="Book Antiqua"/>
          <w:lang w:val="es-ES"/>
        </w:rPr>
        <w:t>por el</w:t>
      </w:r>
      <w:r w:rsidRPr="00575CCE">
        <w:rPr>
          <w:rFonts w:ascii="Book Antiqua" w:hAnsi="Book Antiqua"/>
          <w:lang w:val="es-ES"/>
        </w:rPr>
        <w:t xml:space="preserve"> Espíritu Santo</w:t>
      </w:r>
      <w:r>
        <w:rPr>
          <w:rFonts w:ascii="Book Antiqua" w:hAnsi="Book Antiqua"/>
          <w:lang w:val="es-ES"/>
        </w:rPr>
        <w:t>.</w:t>
      </w:r>
      <w:r w:rsidRPr="00575CCE">
        <w:rPr>
          <w:rFonts w:ascii="Book Antiqua" w:eastAsia="Calibri" w:hAnsi="Book Antiqua"/>
          <w:lang w:val="es-ES"/>
        </w:rPr>
        <w:t xml:space="preserve"> </w:t>
      </w:r>
    </w:p>
    <w:p w14:paraId="4C38370C" w14:textId="77777777" w:rsidR="00CF39D0" w:rsidRPr="00575CCE" w:rsidRDefault="00CF39D0" w:rsidP="00CF39D0">
      <w:pPr>
        <w:ind w:firstLine="708"/>
        <w:jc w:val="both"/>
        <w:rPr>
          <w:rFonts w:ascii="Book Antiqua" w:eastAsia="Calibri" w:hAnsi="Book Antiqua"/>
          <w:lang w:val="es-ES"/>
        </w:rPr>
      </w:pPr>
      <w:r w:rsidRPr="00575CCE">
        <w:rPr>
          <w:rFonts w:ascii="Book Antiqua" w:eastAsia="Calibri" w:hAnsi="Book Antiqua"/>
          <w:lang w:val="es-ES"/>
        </w:rPr>
        <w:t>Aquí está el gran y simpl</w:t>
      </w:r>
      <w:r>
        <w:rPr>
          <w:rFonts w:ascii="Book Antiqua" w:eastAsia="Calibri" w:hAnsi="Book Antiqua"/>
          <w:lang w:val="es-ES"/>
        </w:rPr>
        <w:t>icísimo</w:t>
      </w:r>
      <w:r w:rsidRPr="00575CCE">
        <w:rPr>
          <w:rFonts w:ascii="Book Antiqua" w:eastAsia="Calibri" w:hAnsi="Book Antiqua"/>
          <w:lang w:val="es-ES"/>
        </w:rPr>
        <w:t xml:space="preserve"> secreto que explica la perenne juventud de la </w:t>
      </w:r>
      <w:r>
        <w:rPr>
          <w:rFonts w:ascii="Book Antiqua" w:eastAsia="Calibri" w:hAnsi="Book Antiqua"/>
          <w:lang w:val="es-ES"/>
        </w:rPr>
        <w:t>T</w:t>
      </w:r>
      <w:r w:rsidRPr="00575CCE">
        <w:rPr>
          <w:rFonts w:ascii="Book Antiqua" w:eastAsia="Calibri" w:hAnsi="Book Antiqua"/>
          <w:lang w:val="es-ES"/>
        </w:rPr>
        <w:t xml:space="preserve">radición y, por tanto, de los dogmas que son su máxima expresión. </w:t>
      </w:r>
      <w:r>
        <w:rPr>
          <w:rFonts w:ascii="Book Antiqua" w:eastAsia="Calibri" w:hAnsi="Book Antiqua"/>
          <w:lang w:val="es-ES"/>
        </w:rPr>
        <w:t>El más grande historiador de la tradición cristiana del siglo pasado, Jaroslav Pelikan, ha escrito que “la Tradición es la viviente fe de los muertos” (es decir la fe de los Padres que sigue viviendo); “el Tradicionalismo es la muerta fe de los vivos”.</w:t>
      </w:r>
      <w:r>
        <w:rPr>
          <w:rStyle w:val="FootnoteReference"/>
          <w:rFonts w:ascii="Book Antiqua" w:eastAsia="Calibri" w:hAnsi="Book Antiqua"/>
          <w:lang w:val="es-ES"/>
        </w:rPr>
        <w:footnoteReference w:id="31"/>
      </w:r>
    </w:p>
    <w:p w14:paraId="23A49344" w14:textId="77777777" w:rsidR="00CF39D0" w:rsidRPr="002C0EB2" w:rsidRDefault="00CF39D0" w:rsidP="00CF39D0">
      <w:pPr>
        <w:ind w:left="28" w:firstLine="680"/>
        <w:jc w:val="both"/>
        <w:rPr>
          <w:rFonts w:ascii="Book Antiqua" w:hAnsi="Book Antiqua"/>
          <w:lang w:val="es-ES"/>
        </w:rPr>
      </w:pPr>
      <w:r w:rsidRPr="00575CCE">
        <w:rPr>
          <w:rFonts w:ascii="Book Antiqua" w:hAnsi="Book Antiqua"/>
          <w:lang w:val="es-ES"/>
        </w:rPr>
        <w:t>El dogma de la única persona de Cristo es también una «estructura abierta», es decir, capaz de hablarnos hoy, de responder a las nuevas necesidades de la fe, que no son las mismas</w:t>
      </w:r>
      <w:r w:rsidRPr="002C0EB2">
        <w:rPr>
          <w:rFonts w:ascii="Book Antiqua" w:hAnsi="Book Antiqua"/>
          <w:lang w:val="es-ES"/>
        </w:rPr>
        <w:t xml:space="preserve"> que en el siglo V. Hoy nadie niega que Cristo </w:t>
      </w:r>
      <w:r>
        <w:rPr>
          <w:rFonts w:ascii="Book Antiqua" w:hAnsi="Book Antiqua"/>
          <w:lang w:val="es-ES"/>
        </w:rPr>
        <w:t>sea</w:t>
      </w:r>
      <w:r w:rsidRPr="002C0EB2">
        <w:rPr>
          <w:rFonts w:ascii="Book Antiqua" w:hAnsi="Book Antiqua"/>
          <w:lang w:val="es-ES"/>
        </w:rPr>
        <w:t xml:space="preserve"> «una persona». Hay algunos —hemos visto </w:t>
      </w:r>
      <w:r>
        <w:rPr>
          <w:rFonts w:ascii="Book Antiqua" w:hAnsi="Book Antiqua"/>
          <w:lang w:val="es-ES"/>
        </w:rPr>
        <w:t xml:space="preserve">con </w:t>
      </w:r>
      <w:r w:rsidRPr="002C0EB2">
        <w:rPr>
          <w:rFonts w:ascii="Book Antiqua" w:hAnsi="Book Antiqua"/>
          <w:lang w:val="es-ES"/>
        </w:rPr>
        <w:t>ante</w:t>
      </w:r>
      <w:r>
        <w:rPr>
          <w:rFonts w:ascii="Book Antiqua" w:hAnsi="Book Antiqua"/>
          <w:lang w:val="es-ES"/>
        </w:rPr>
        <w:t>rioridad</w:t>
      </w:r>
      <w:r w:rsidRPr="002C0EB2">
        <w:rPr>
          <w:rFonts w:ascii="Book Antiqua" w:hAnsi="Book Antiqua"/>
          <w:lang w:val="es-ES"/>
        </w:rPr>
        <w:t xml:space="preserve">— que niegan que sea una persona «divina», prefiriendo decir que es una persona «humana» en la que Dios </w:t>
      </w:r>
      <w:r>
        <w:rPr>
          <w:rFonts w:ascii="Book Antiqua" w:hAnsi="Book Antiqua"/>
          <w:lang w:val="es-ES"/>
        </w:rPr>
        <w:t>habita</w:t>
      </w:r>
      <w:r w:rsidRPr="002C0EB2">
        <w:rPr>
          <w:rFonts w:ascii="Book Antiqua" w:hAnsi="Book Antiqua"/>
          <w:lang w:val="es-ES"/>
        </w:rPr>
        <w:t xml:space="preserve">, o trabaja, de una manera única y excelente. Pero la unidad misma de la persona de Cristo, repito, no es </w:t>
      </w:r>
      <w:r>
        <w:rPr>
          <w:rFonts w:ascii="Book Antiqua" w:hAnsi="Book Antiqua"/>
          <w:lang w:val="es-ES"/>
        </w:rPr>
        <w:t>contestada</w:t>
      </w:r>
      <w:r w:rsidRPr="002C0EB2">
        <w:rPr>
          <w:rFonts w:ascii="Book Antiqua" w:hAnsi="Book Antiqua"/>
          <w:lang w:val="es-ES"/>
        </w:rPr>
        <w:t xml:space="preserve"> por nadie. </w:t>
      </w:r>
    </w:p>
    <w:p w14:paraId="7BB24B40" w14:textId="77777777" w:rsidR="00CF39D0" w:rsidRPr="002C0EB2" w:rsidRDefault="00CF39D0" w:rsidP="00CF39D0">
      <w:pPr>
        <w:ind w:left="28" w:firstLine="680"/>
        <w:jc w:val="both"/>
        <w:rPr>
          <w:rFonts w:ascii="Book Antiqua" w:hAnsi="Book Antiqua"/>
          <w:lang w:val="es-ES"/>
        </w:rPr>
      </w:pPr>
      <w:r w:rsidRPr="002C0EB2">
        <w:rPr>
          <w:rFonts w:ascii="Book Antiqua" w:hAnsi="Book Antiqua"/>
          <w:lang w:val="es-ES"/>
        </w:rPr>
        <w:t>Lo más importante hoy en día, sobre el dogma de Cristo «una persona», no es tanto el adjetivo «un</w:t>
      </w:r>
      <w:r>
        <w:rPr>
          <w:rFonts w:ascii="Book Antiqua" w:hAnsi="Book Antiqua"/>
          <w:lang w:val="es-ES"/>
        </w:rPr>
        <w:t>a</w:t>
      </w:r>
      <w:r w:rsidRPr="002C0EB2">
        <w:rPr>
          <w:rFonts w:ascii="Book Antiqua" w:hAnsi="Book Antiqua"/>
          <w:lang w:val="es-ES"/>
        </w:rPr>
        <w:t xml:space="preserve">», </w:t>
      </w:r>
      <w:r>
        <w:rPr>
          <w:rFonts w:ascii="Book Antiqua" w:hAnsi="Book Antiqua"/>
          <w:lang w:val="es-ES"/>
        </w:rPr>
        <w:t xml:space="preserve">cuanto </w:t>
      </w:r>
      <w:r w:rsidRPr="002C0EB2">
        <w:rPr>
          <w:rFonts w:ascii="Book Antiqua" w:hAnsi="Book Antiqua"/>
          <w:lang w:val="es-ES"/>
        </w:rPr>
        <w:t xml:space="preserve">el sustantivo «persona». No tanto el hecho de que </w:t>
      </w:r>
      <w:r>
        <w:rPr>
          <w:rFonts w:ascii="Book Antiqua" w:hAnsi="Book Antiqua"/>
          <w:lang w:val="es-ES"/>
        </w:rPr>
        <w:t>sea</w:t>
      </w:r>
      <w:r w:rsidRPr="002C0EB2">
        <w:rPr>
          <w:rFonts w:ascii="Book Antiqua" w:hAnsi="Book Antiqua"/>
          <w:lang w:val="es-ES"/>
        </w:rPr>
        <w:t xml:space="preserve"> «uno e idéntico a sí mismo» (</w:t>
      </w:r>
      <w:r w:rsidRPr="002C0EB2">
        <w:rPr>
          <w:rFonts w:ascii="Book Antiqua" w:hAnsi="Book Antiqua"/>
          <w:i/>
          <w:lang w:val="es-ES"/>
        </w:rPr>
        <w:t>unus et idem</w:t>
      </w:r>
      <w:r w:rsidRPr="002C0EB2">
        <w:rPr>
          <w:rFonts w:ascii="Book Antiqua" w:hAnsi="Book Antiqua"/>
          <w:lang w:val="es-ES"/>
        </w:rPr>
        <w:t xml:space="preserve">), </w:t>
      </w:r>
      <w:r>
        <w:rPr>
          <w:rFonts w:ascii="Book Antiqua" w:hAnsi="Book Antiqua"/>
          <w:lang w:val="es-ES"/>
        </w:rPr>
        <w:t xml:space="preserve">cuanto </w:t>
      </w:r>
      <w:r w:rsidRPr="002C0EB2">
        <w:rPr>
          <w:rFonts w:ascii="Book Antiqua" w:hAnsi="Book Antiqua"/>
          <w:lang w:val="es-ES"/>
        </w:rPr>
        <w:t xml:space="preserve">que </w:t>
      </w:r>
      <w:r>
        <w:rPr>
          <w:rFonts w:ascii="Book Antiqua" w:hAnsi="Book Antiqua"/>
          <w:lang w:val="es-ES"/>
        </w:rPr>
        <w:t>sea</w:t>
      </w:r>
      <w:r w:rsidRPr="002C0EB2">
        <w:rPr>
          <w:rFonts w:ascii="Book Antiqua" w:hAnsi="Book Antiqua"/>
          <w:lang w:val="es-ES"/>
        </w:rPr>
        <w:t xml:space="preserve"> una «persona». Esto significa descubrir y proclamar que Jesucristo no es una idea, un problema histórico y </w:t>
      </w:r>
      <w:r>
        <w:rPr>
          <w:rFonts w:ascii="Book Antiqua" w:hAnsi="Book Antiqua"/>
          <w:lang w:val="es-ES"/>
        </w:rPr>
        <w:t xml:space="preserve">ni siquiera solo </w:t>
      </w:r>
      <w:r w:rsidRPr="002C0EB2">
        <w:rPr>
          <w:rFonts w:ascii="Book Antiqua" w:hAnsi="Book Antiqua"/>
          <w:lang w:val="es-ES"/>
        </w:rPr>
        <w:t xml:space="preserve">un </w:t>
      </w:r>
      <w:r>
        <w:rPr>
          <w:rFonts w:ascii="Book Antiqua" w:hAnsi="Book Antiqua"/>
          <w:lang w:val="es-ES"/>
        </w:rPr>
        <w:t>personaje</w:t>
      </w:r>
      <w:r w:rsidRPr="002C0EB2">
        <w:rPr>
          <w:rFonts w:ascii="Book Antiqua" w:hAnsi="Book Antiqua"/>
          <w:lang w:val="es-ES"/>
        </w:rPr>
        <w:t xml:space="preserve">, sino una persona </w:t>
      </w:r>
      <w:r>
        <w:rPr>
          <w:rFonts w:ascii="Book Antiqua" w:hAnsi="Book Antiqua"/>
          <w:lang w:val="es-ES"/>
        </w:rPr>
        <w:t>¡</w:t>
      </w:r>
      <w:r w:rsidRPr="002C0EB2">
        <w:rPr>
          <w:rFonts w:ascii="Book Antiqua" w:hAnsi="Book Antiqua"/>
          <w:lang w:val="es-ES"/>
        </w:rPr>
        <w:t xml:space="preserve">y una persona viva! Esto es, de </w:t>
      </w:r>
      <w:r w:rsidRPr="002C0EB2">
        <w:rPr>
          <w:rFonts w:ascii="Book Antiqua" w:hAnsi="Book Antiqua"/>
          <w:lang w:val="es-ES"/>
        </w:rPr>
        <w:lastRenderedPageBreak/>
        <w:t xml:space="preserve">hecho, </w:t>
      </w:r>
      <w:r>
        <w:rPr>
          <w:rFonts w:ascii="Book Antiqua" w:hAnsi="Book Antiqua"/>
          <w:lang w:val="es-ES"/>
        </w:rPr>
        <w:t xml:space="preserve">de </w:t>
      </w:r>
      <w:r w:rsidRPr="002C0EB2">
        <w:rPr>
          <w:rFonts w:ascii="Book Antiqua" w:hAnsi="Book Antiqua"/>
          <w:lang w:val="es-ES"/>
        </w:rPr>
        <w:t xml:space="preserve">lo que </w:t>
      </w:r>
      <w:r>
        <w:rPr>
          <w:rFonts w:ascii="Book Antiqua" w:hAnsi="Book Antiqua"/>
          <w:lang w:val="es-ES"/>
        </w:rPr>
        <w:t xml:space="preserve">carecemos </w:t>
      </w:r>
      <w:r w:rsidRPr="002C0EB2">
        <w:rPr>
          <w:rFonts w:ascii="Book Antiqua" w:hAnsi="Book Antiqua"/>
          <w:lang w:val="es-ES"/>
        </w:rPr>
        <w:t xml:space="preserve">y </w:t>
      </w:r>
      <w:r>
        <w:rPr>
          <w:rFonts w:ascii="Book Antiqua" w:hAnsi="Book Antiqua"/>
          <w:lang w:val="es-ES"/>
        </w:rPr>
        <w:t xml:space="preserve">de lo </w:t>
      </w:r>
      <w:r w:rsidRPr="002C0EB2">
        <w:rPr>
          <w:rFonts w:ascii="Book Antiqua" w:hAnsi="Book Antiqua"/>
          <w:lang w:val="es-ES"/>
        </w:rPr>
        <w:t xml:space="preserve">que necesitamos mucho para no </w:t>
      </w:r>
      <w:r>
        <w:rPr>
          <w:rFonts w:ascii="Book Antiqua" w:hAnsi="Book Antiqua"/>
          <w:lang w:val="es-ES"/>
        </w:rPr>
        <w:t xml:space="preserve">dejar </w:t>
      </w:r>
      <w:r w:rsidRPr="002C0EB2">
        <w:rPr>
          <w:rFonts w:ascii="Book Antiqua" w:hAnsi="Book Antiqua"/>
          <w:lang w:val="es-ES"/>
        </w:rPr>
        <w:t>que el cristianismo se reduzca a la ideología, o simplemente a teología.</w:t>
      </w:r>
    </w:p>
    <w:p w14:paraId="01FDD542" w14:textId="77777777" w:rsidR="00CF39D0" w:rsidRPr="002C0EB2" w:rsidRDefault="00CF39D0" w:rsidP="00CF39D0">
      <w:pPr>
        <w:ind w:left="28" w:firstLine="680"/>
        <w:jc w:val="both"/>
        <w:rPr>
          <w:rFonts w:ascii="Book Antiqua" w:hAnsi="Book Antiqua"/>
          <w:lang w:val="es-ES"/>
        </w:rPr>
      </w:pPr>
      <w:r w:rsidRPr="002C0EB2">
        <w:rPr>
          <w:rFonts w:ascii="Book Antiqua" w:hAnsi="Book Antiqua"/>
          <w:lang w:val="es-ES"/>
        </w:rPr>
        <w:t xml:space="preserve">Nos </w:t>
      </w:r>
      <w:r>
        <w:rPr>
          <w:rFonts w:ascii="Book Antiqua" w:hAnsi="Book Antiqua"/>
          <w:lang w:val="es-ES"/>
        </w:rPr>
        <w:t xml:space="preserve">hemos </w:t>
      </w:r>
      <w:r w:rsidRPr="002C0EB2">
        <w:rPr>
          <w:rFonts w:ascii="Book Antiqua" w:hAnsi="Book Antiqua"/>
          <w:lang w:val="es-ES"/>
        </w:rPr>
        <w:t>propu</w:t>
      </w:r>
      <w:r>
        <w:rPr>
          <w:rFonts w:ascii="Book Antiqua" w:hAnsi="Book Antiqua"/>
          <w:lang w:val="es-ES"/>
        </w:rPr>
        <w:t xml:space="preserve">esto </w:t>
      </w:r>
      <w:r w:rsidRPr="002C0EB2">
        <w:rPr>
          <w:rFonts w:ascii="Book Antiqua" w:hAnsi="Book Antiqua"/>
          <w:lang w:val="es-ES"/>
        </w:rPr>
        <w:t xml:space="preserve">revitalizar el dogma, partiendo de su base bíblica. Por </w:t>
      </w:r>
      <w:r>
        <w:rPr>
          <w:rFonts w:ascii="Book Antiqua" w:hAnsi="Book Antiqua"/>
          <w:lang w:val="es-ES"/>
        </w:rPr>
        <w:t>ello</w:t>
      </w:r>
      <w:r w:rsidRPr="002C0EB2">
        <w:rPr>
          <w:rFonts w:ascii="Book Antiqua" w:hAnsi="Book Antiqua"/>
          <w:lang w:val="es-ES"/>
        </w:rPr>
        <w:t xml:space="preserve">, </w:t>
      </w:r>
      <w:r>
        <w:rPr>
          <w:rFonts w:ascii="Book Antiqua" w:hAnsi="Book Antiqua"/>
          <w:lang w:val="es-ES"/>
        </w:rPr>
        <w:t xml:space="preserve">nos </w:t>
      </w:r>
      <w:r w:rsidRPr="002C0EB2">
        <w:rPr>
          <w:rFonts w:ascii="Book Antiqua" w:hAnsi="Book Antiqua"/>
          <w:lang w:val="es-ES"/>
        </w:rPr>
        <w:t>volv</w:t>
      </w:r>
      <w:r>
        <w:rPr>
          <w:rFonts w:ascii="Book Antiqua" w:hAnsi="Book Antiqua"/>
          <w:lang w:val="es-ES"/>
        </w:rPr>
        <w:t>e</w:t>
      </w:r>
      <w:r w:rsidRPr="002C0EB2">
        <w:rPr>
          <w:rFonts w:ascii="Book Antiqua" w:hAnsi="Book Antiqua"/>
          <w:lang w:val="es-ES"/>
        </w:rPr>
        <w:t xml:space="preserve">mos inmediatamente a la Escritura. Comencemos </w:t>
      </w:r>
      <w:r>
        <w:rPr>
          <w:rFonts w:ascii="Book Antiqua" w:hAnsi="Book Antiqua"/>
          <w:lang w:val="es-ES"/>
        </w:rPr>
        <w:t>por</w:t>
      </w:r>
      <w:r w:rsidRPr="002C0EB2">
        <w:rPr>
          <w:rFonts w:ascii="Book Antiqua" w:hAnsi="Book Antiqua"/>
          <w:lang w:val="es-ES"/>
        </w:rPr>
        <w:t xml:space="preserve"> la página del Nuevo Testamento que nos habla del más </w:t>
      </w:r>
      <w:r>
        <w:rPr>
          <w:rFonts w:ascii="Book Antiqua" w:hAnsi="Book Antiqua"/>
          <w:lang w:val="es-ES"/>
        </w:rPr>
        <w:t>célebre</w:t>
      </w:r>
      <w:r w:rsidRPr="002C0EB2">
        <w:rPr>
          <w:rFonts w:ascii="Book Antiqua" w:hAnsi="Book Antiqua"/>
          <w:lang w:val="es-ES"/>
        </w:rPr>
        <w:t xml:space="preserve"> «encuentro personal» con el Resucitado que </w:t>
      </w:r>
      <w:r>
        <w:rPr>
          <w:rFonts w:ascii="Book Antiqua" w:hAnsi="Book Antiqua"/>
          <w:lang w:val="es-ES"/>
        </w:rPr>
        <w:t xml:space="preserve">jamás </w:t>
      </w:r>
      <w:r w:rsidRPr="002C0EB2">
        <w:rPr>
          <w:rFonts w:ascii="Book Antiqua" w:hAnsi="Book Antiqua"/>
          <w:lang w:val="es-ES"/>
        </w:rPr>
        <w:t>ha</w:t>
      </w:r>
      <w:r>
        <w:rPr>
          <w:rFonts w:ascii="Book Antiqua" w:hAnsi="Book Antiqua"/>
          <w:lang w:val="es-ES"/>
        </w:rPr>
        <w:t>ya</w:t>
      </w:r>
      <w:r w:rsidRPr="002C0EB2">
        <w:rPr>
          <w:rFonts w:ascii="Book Antiqua" w:hAnsi="Book Antiqua"/>
          <w:lang w:val="es-ES"/>
        </w:rPr>
        <w:t xml:space="preserve"> sucedido </w:t>
      </w:r>
      <w:r>
        <w:rPr>
          <w:rFonts w:ascii="Book Antiqua" w:hAnsi="Book Antiqua"/>
          <w:lang w:val="es-ES"/>
        </w:rPr>
        <w:t>sobre</w:t>
      </w:r>
      <w:r w:rsidRPr="002C0EB2">
        <w:rPr>
          <w:rFonts w:ascii="Book Antiqua" w:hAnsi="Book Antiqua"/>
          <w:lang w:val="es-ES"/>
        </w:rPr>
        <w:t xml:space="preserve"> la faz de la tierra: </w:t>
      </w:r>
      <w:r>
        <w:rPr>
          <w:rFonts w:ascii="Book Antiqua" w:hAnsi="Book Antiqua"/>
          <w:lang w:val="es-ES"/>
        </w:rPr>
        <w:t>e</w:t>
      </w:r>
      <w:r w:rsidRPr="002C0EB2">
        <w:rPr>
          <w:rFonts w:ascii="Book Antiqua" w:hAnsi="Book Antiqua"/>
          <w:lang w:val="es-ES"/>
        </w:rPr>
        <w:t>l del apóstol Pablo. «Sa</w:t>
      </w:r>
      <w:r>
        <w:rPr>
          <w:rFonts w:ascii="Book Antiqua" w:hAnsi="Book Antiqua"/>
          <w:lang w:val="es-ES"/>
        </w:rPr>
        <w:t>ulo</w:t>
      </w:r>
      <w:r w:rsidRPr="002C0EB2">
        <w:rPr>
          <w:rFonts w:ascii="Book Antiqua" w:hAnsi="Book Antiqua"/>
          <w:lang w:val="es-ES"/>
        </w:rPr>
        <w:t>, Sa</w:t>
      </w:r>
      <w:r>
        <w:rPr>
          <w:rFonts w:ascii="Book Antiqua" w:hAnsi="Book Antiqua"/>
          <w:lang w:val="es-ES"/>
        </w:rPr>
        <w:t>ulo</w:t>
      </w:r>
      <w:r w:rsidRPr="002C0EB2">
        <w:rPr>
          <w:rFonts w:ascii="Book Antiqua" w:hAnsi="Book Antiqua"/>
          <w:lang w:val="es-ES"/>
        </w:rPr>
        <w:t xml:space="preserve">, ¿por qué me persigues?» «¿Quién eres?» «¡Yo soy Jesús el Nazareno!» (cf. Hch 9,4-5). ¡Qué </w:t>
      </w:r>
      <w:r>
        <w:rPr>
          <w:rFonts w:ascii="Book Antiqua" w:hAnsi="Book Antiqua"/>
          <w:lang w:val="es-ES"/>
        </w:rPr>
        <w:t>fulguración</w:t>
      </w:r>
      <w:r w:rsidRPr="002C0EB2">
        <w:rPr>
          <w:rFonts w:ascii="Book Antiqua" w:hAnsi="Book Antiqua"/>
          <w:lang w:val="es-ES"/>
        </w:rPr>
        <w:t xml:space="preserve">! Después de veinte siglos, esa luz todavía ilumina </w:t>
      </w:r>
      <w:r>
        <w:rPr>
          <w:rFonts w:ascii="Book Antiqua" w:hAnsi="Book Antiqua"/>
          <w:lang w:val="es-ES"/>
        </w:rPr>
        <w:t xml:space="preserve">a </w:t>
      </w:r>
      <w:r w:rsidRPr="002C0EB2">
        <w:rPr>
          <w:rFonts w:ascii="Book Antiqua" w:hAnsi="Book Antiqua"/>
          <w:lang w:val="es-ES"/>
        </w:rPr>
        <w:t xml:space="preserve">la Iglesia y </w:t>
      </w:r>
      <w:r>
        <w:rPr>
          <w:rFonts w:ascii="Book Antiqua" w:hAnsi="Book Antiqua"/>
          <w:lang w:val="es-ES"/>
        </w:rPr>
        <w:t>al mundo. Pero escuchemos có</w:t>
      </w:r>
      <w:r w:rsidRPr="002C0EB2">
        <w:rPr>
          <w:rFonts w:ascii="Book Antiqua" w:hAnsi="Book Antiqua"/>
          <w:lang w:val="es-ES"/>
        </w:rPr>
        <w:t>mo él mismo describe est</w:t>
      </w:r>
      <w:r>
        <w:rPr>
          <w:rFonts w:ascii="Book Antiqua" w:hAnsi="Book Antiqua"/>
          <w:lang w:val="es-ES"/>
        </w:rPr>
        <w:t>e encuentro</w:t>
      </w:r>
      <w:r w:rsidRPr="002C0EB2">
        <w:rPr>
          <w:rFonts w:ascii="Book Antiqua" w:hAnsi="Book Antiqua"/>
          <w:lang w:val="es-ES"/>
        </w:rPr>
        <w:t>:</w:t>
      </w:r>
    </w:p>
    <w:p w14:paraId="01EAF3F6" w14:textId="77777777" w:rsidR="00CF39D0" w:rsidRPr="002C0EB2" w:rsidRDefault="00CF39D0" w:rsidP="00CF39D0">
      <w:pPr>
        <w:ind w:left="28"/>
        <w:jc w:val="both"/>
        <w:rPr>
          <w:rFonts w:ascii="Book Antiqua" w:hAnsi="Book Antiqua"/>
          <w:lang w:val="es-ES"/>
        </w:rPr>
      </w:pPr>
      <w:r w:rsidRPr="002C0EB2">
        <w:rPr>
          <w:rFonts w:ascii="Book Antiqua" w:hAnsi="Book Antiqua"/>
          <w:lang w:val="es-ES"/>
        </w:rPr>
        <w:t xml:space="preserve"> </w:t>
      </w:r>
    </w:p>
    <w:p w14:paraId="2D9DD393" w14:textId="77777777" w:rsidR="00CF39D0" w:rsidRPr="00575CCE" w:rsidRDefault="00CF39D0" w:rsidP="00CF39D0">
      <w:pPr>
        <w:ind w:left="708"/>
        <w:jc w:val="both"/>
        <w:rPr>
          <w:rFonts w:ascii="Book Antiqua" w:hAnsi="Book Antiqua"/>
          <w:lang w:val="es-ES"/>
        </w:rPr>
      </w:pPr>
      <w:r w:rsidRPr="00575CCE">
        <w:rPr>
          <w:rFonts w:ascii="Book Antiqua" w:hAnsi="Book Antiqua"/>
          <w:lang w:val="es-ES"/>
        </w:rPr>
        <w:t>«</w:t>
      </w:r>
      <w:r w:rsidRPr="00F049C0">
        <w:rPr>
          <w:rFonts w:ascii="Book Antiqua" w:eastAsia="Calibri" w:hAnsi="Book Antiqua"/>
          <w:lang w:val="es-ES_tradnl"/>
        </w:rPr>
        <w:t>Sin embargo, todo eso que para mí era ganancia, lo consideré pérdida a causa de Cristo. Más aún: todo lo considero pérdida comparado con la excelencia del conocimiento de Cristo Jesús, mi Señor. Por él lo perdí todo, y todo lo considero basura con tal de ganar a Cristo y ser hallado en él, no con una justicia mía, la de la ley, sino con la que viene de la fe de Cristo, la justicia que viene de Dios y se apoya en la fe. Todo para conocerlo a él</w:t>
      </w:r>
      <w:r w:rsidRPr="00575CCE">
        <w:rPr>
          <w:rFonts w:ascii="Book Antiqua" w:hAnsi="Book Antiqua"/>
          <w:lang w:val="es-ES"/>
        </w:rPr>
        <w:t xml:space="preserve">» (Flp 3, 7-10). </w:t>
      </w:r>
      <w:r w:rsidRPr="00575CCE">
        <w:rPr>
          <w:rFonts w:ascii="Book Antiqua" w:hAnsi="Book Antiqua"/>
          <w:lang w:val="es-ES"/>
        </w:rPr>
        <w:cr/>
      </w:r>
    </w:p>
    <w:p w14:paraId="1ACA8983" w14:textId="77777777" w:rsidR="00CF39D0" w:rsidRPr="002C0EB2" w:rsidRDefault="00CF39D0" w:rsidP="00CF39D0">
      <w:pPr>
        <w:ind w:left="9" w:firstLine="699"/>
        <w:jc w:val="both"/>
        <w:rPr>
          <w:rFonts w:ascii="Book Antiqua" w:hAnsi="Book Antiqua"/>
          <w:strike/>
          <w:color w:val="FF0000"/>
          <w:lang w:val="es-ES"/>
        </w:rPr>
      </w:pPr>
      <w:r>
        <w:rPr>
          <w:rFonts w:ascii="Book Antiqua" w:hAnsi="Book Antiqua"/>
          <w:lang w:val="es-ES"/>
        </w:rPr>
        <w:t>C</w:t>
      </w:r>
      <w:r w:rsidRPr="002C0EB2">
        <w:rPr>
          <w:rFonts w:ascii="Book Antiqua" w:hAnsi="Book Antiqua"/>
          <w:lang w:val="es-ES"/>
        </w:rPr>
        <w:t xml:space="preserve">asi con enrojecimiento me atrevo a combinar la </w:t>
      </w:r>
      <w:r>
        <w:rPr>
          <w:rFonts w:ascii="Book Antiqua" w:hAnsi="Book Antiqua"/>
          <w:lang w:val="es-ES"/>
        </w:rPr>
        <w:t>iluminadora experiencia de P</w:t>
      </w:r>
      <w:r w:rsidRPr="002C0EB2">
        <w:rPr>
          <w:rFonts w:ascii="Book Antiqua" w:hAnsi="Book Antiqua"/>
          <w:lang w:val="es-ES"/>
        </w:rPr>
        <w:t>a</w:t>
      </w:r>
      <w:r>
        <w:rPr>
          <w:rFonts w:ascii="Book Antiqua" w:hAnsi="Book Antiqua"/>
          <w:lang w:val="es-ES"/>
        </w:rPr>
        <w:t>b</w:t>
      </w:r>
      <w:r w:rsidRPr="002C0EB2">
        <w:rPr>
          <w:rFonts w:ascii="Book Antiqua" w:hAnsi="Book Antiqua"/>
          <w:lang w:val="es-ES"/>
        </w:rPr>
        <w:t xml:space="preserve">lo con mi </w:t>
      </w:r>
      <w:r>
        <w:rPr>
          <w:rFonts w:ascii="Book Antiqua" w:hAnsi="Book Antiqua"/>
          <w:lang w:val="es-ES"/>
        </w:rPr>
        <w:t xml:space="preserve">pequeñísima </w:t>
      </w:r>
      <w:r w:rsidRPr="002C0EB2">
        <w:rPr>
          <w:rFonts w:ascii="Book Antiqua" w:hAnsi="Book Antiqua"/>
          <w:lang w:val="es-ES"/>
        </w:rPr>
        <w:t xml:space="preserve">experiencia. Pero es </w:t>
      </w:r>
      <w:r>
        <w:rPr>
          <w:rFonts w:ascii="Book Antiqua" w:hAnsi="Book Antiqua"/>
          <w:lang w:val="es-ES"/>
        </w:rPr>
        <w:t xml:space="preserve">precisamente </w:t>
      </w:r>
      <w:r w:rsidRPr="002C0EB2">
        <w:rPr>
          <w:rFonts w:ascii="Book Antiqua" w:hAnsi="Book Antiqua"/>
          <w:lang w:val="es-ES"/>
        </w:rPr>
        <w:t>Pablo quien, con su relato, nos anima a hacer lo mismo, es decir, a dar testimonio de la gracia de Dios.</w:t>
      </w:r>
      <w:r>
        <w:rPr>
          <w:rFonts w:ascii="Book Antiqua" w:hAnsi="Book Antiqua"/>
          <w:lang w:val="es-ES"/>
        </w:rPr>
        <w:t xml:space="preserve"> </w:t>
      </w:r>
      <w:r w:rsidRPr="002C0EB2">
        <w:rPr>
          <w:rFonts w:ascii="Book Antiqua" w:hAnsi="Book Antiqua"/>
          <w:lang w:val="es-ES"/>
        </w:rPr>
        <w:t xml:space="preserve">Estudiando y enseñando la cristología, </w:t>
      </w:r>
      <w:r>
        <w:rPr>
          <w:rFonts w:ascii="Book Antiqua" w:hAnsi="Book Antiqua"/>
          <w:lang w:val="es-ES"/>
        </w:rPr>
        <w:t xml:space="preserve">yo había </w:t>
      </w:r>
      <w:r w:rsidRPr="002C0EB2">
        <w:rPr>
          <w:rFonts w:ascii="Book Antiqua" w:hAnsi="Book Antiqua"/>
          <w:lang w:val="es-ES"/>
        </w:rPr>
        <w:t xml:space="preserve">realizado varias investigaciones sobre el origen del concepto de «persona» en teología, sobre sus definiciones y diferentes interpretaciones. </w:t>
      </w:r>
      <w:r>
        <w:rPr>
          <w:rFonts w:ascii="Book Antiqua" w:hAnsi="Book Antiqua"/>
          <w:lang w:val="es-ES"/>
        </w:rPr>
        <w:t>H</w:t>
      </w:r>
      <w:r w:rsidRPr="002C0EB2">
        <w:rPr>
          <w:rFonts w:ascii="Book Antiqua" w:hAnsi="Book Antiqua"/>
          <w:lang w:val="es-ES"/>
        </w:rPr>
        <w:t xml:space="preserve">abía conocido las interminables discusiones en torno a la única persona o hipostasis de Cristo en el período bizantino, los </w:t>
      </w:r>
      <w:r>
        <w:rPr>
          <w:rFonts w:ascii="Book Antiqua" w:hAnsi="Book Antiqua"/>
          <w:lang w:val="es-ES"/>
        </w:rPr>
        <w:t>desarrollos m</w:t>
      </w:r>
      <w:r w:rsidRPr="002C0EB2">
        <w:rPr>
          <w:rFonts w:ascii="Book Antiqua" w:hAnsi="Book Antiqua"/>
          <w:lang w:val="es-ES"/>
        </w:rPr>
        <w:t xml:space="preserve">odernos sobre la dimensión psicológica de la persona, con el consiguiente problema del </w:t>
      </w:r>
      <w:r>
        <w:rPr>
          <w:rFonts w:ascii="Book Antiqua" w:hAnsi="Book Antiqua"/>
          <w:lang w:val="es-ES"/>
        </w:rPr>
        <w:t>«Y</w:t>
      </w:r>
      <w:r w:rsidRPr="002C0EB2">
        <w:rPr>
          <w:rFonts w:ascii="Book Antiqua" w:hAnsi="Book Antiqua"/>
          <w:lang w:val="es-ES"/>
        </w:rPr>
        <w:t>o</w:t>
      </w:r>
      <w:r>
        <w:rPr>
          <w:rFonts w:ascii="Book Antiqua" w:hAnsi="Book Antiqua"/>
          <w:lang w:val="es-ES"/>
        </w:rPr>
        <w:t>»</w:t>
      </w:r>
      <w:r w:rsidRPr="002C0EB2">
        <w:rPr>
          <w:rFonts w:ascii="Book Antiqua" w:hAnsi="Book Antiqua"/>
          <w:lang w:val="es-ES"/>
        </w:rPr>
        <w:t xml:space="preserve"> de Cristo, </w:t>
      </w:r>
      <w:r>
        <w:rPr>
          <w:rFonts w:ascii="Book Antiqua" w:hAnsi="Book Antiqua"/>
          <w:lang w:val="es-ES"/>
        </w:rPr>
        <w:t xml:space="preserve">tan </w:t>
      </w:r>
      <w:r w:rsidRPr="002C0EB2">
        <w:rPr>
          <w:rFonts w:ascii="Book Antiqua" w:hAnsi="Book Antiqua"/>
          <w:lang w:val="es-ES"/>
        </w:rPr>
        <w:t>debat</w:t>
      </w:r>
      <w:r>
        <w:rPr>
          <w:rFonts w:ascii="Book Antiqua" w:hAnsi="Book Antiqua"/>
          <w:lang w:val="es-ES"/>
        </w:rPr>
        <w:t>ido</w:t>
      </w:r>
      <w:r w:rsidRPr="002C0EB2">
        <w:rPr>
          <w:rFonts w:ascii="Book Antiqua" w:hAnsi="Book Antiqua"/>
          <w:lang w:val="es-ES"/>
        </w:rPr>
        <w:t xml:space="preserve"> </w:t>
      </w:r>
      <w:r>
        <w:rPr>
          <w:rFonts w:ascii="Book Antiqua" w:hAnsi="Book Antiqua"/>
          <w:lang w:val="es-ES"/>
        </w:rPr>
        <w:t>c</w:t>
      </w:r>
      <w:r w:rsidRPr="002C0EB2">
        <w:rPr>
          <w:rFonts w:ascii="Book Antiqua" w:hAnsi="Book Antiqua"/>
          <w:lang w:val="es-ES"/>
        </w:rPr>
        <w:t>uando estudi</w:t>
      </w:r>
      <w:r>
        <w:rPr>
          <w:rFonts w:ascii="Book Antiqua" w:hAnsi="Book Antiqua"/>
          <w:lang w:val="es-ES"/>
        </w:rPr>
        <w:t>aba</w:t>
      </w:r>
      <w:r w:rsidRPr="002C0EB2">
        <w:rPr>
          <w:rFonts w:ascii="Book Antiqua" w:hAnsi="Book Antiqua"/>
          <w:lang w:val="es-ES"/>
        </w:rPr>
        <w:t xml:space="preserve"> teología. En cierto modo, yo sabía todo acerca de la persona de Jesús, ¡pero no conocía a Jesús </w:t>
      </w:r>
      <w:r>
        <w:rPr>
          <w:rFonts w:ascii="Book Antiqua" w:hAnsi="Book Antiqua"/>
          <w:lang w:val="es-ES"/>
        </w:rPr>
        <w:t>en persona</w:t>
      </w:r>
      <w:r w:rsidRPr="002C0EB2">
        <w:rPr>
          <w:rFonts w:ascii="Book Antiqua" w:hAnsi="Book Antiqua"/>
          <w:lang w:val="es-ES"/>
        </w:rPr>
        <w:t xml:space="preserve">! </w:t>
      </w:r>
    </w:p>
    <w:p w14:paraId="670A33FD" w14:textId="77777777" w:rsidR="00CF39D0" w:rsidRPr="002C0EB2" w:rsidRDefault="00CF39D0" w:rsidP="00CF39D0">
      <w:pPr>
        <w:ind w:left="9" w:firstLine="699"/>
        <w:jc w:val="both"/>
        <w:rPr>
          <w:rFonts w:ascii="Book Antiqua" w:hAnsi="Book Antiqua"/>
          <w:lang w:val="es-ES"/>
        </w:rPr>
      </w:pPr>
      <w:r w:rsidRPr="002C0EB2">
        <w:rPr>
          <w:rFonts w:ascii="Book Antiqua" w:hAnsi="Book Antiqua"/>
          <w:lang w:val="es-ES"/>
        </w:rPr>
        <w:t xml:space="preserve">Fue </w:t>
      </w:r>
      <w:r>
        <w:rPr>
          <w:rFonts w:ascii="Book Antiqua" w:hAnsi="Book Antiqua"/>
          <w:lang w:val="es-ES"/>
        </w:rPr>
        <w:t xml:space="preserve">precisamente aquella </w:t>
      </w:r>
      <w:r w:rsidRPr="002C0EB2">
        <w:rPr>
          <w:rFonts w:ascii="Book Antiqua" w:hAnsi="Book Antiqua"/>
          <w:lang w:val="es-ES"/>
        </w:rPr>
        <w:t>palabra de Pa</w:t>
      </w:r>
      <w:r>
        <w:rPr>
          <w:rFonts w:ascii="Book Antiqua" w:hAnsi="Book Antiqua"/>
          <w:lang w:val="es-ES"/>
        </w:rPr>
        <w:t>blo</w:t>
      </w:r>
      <w:r w:rsidRPr="002C0EB2">
        <w:rPr>
          <w:rFonts w:ascii="Book Antiqua" w:hAnsi="Book Antiqua"/>
          <w:lang w:val="es-ES"/>
        </w:rPr>
        <w:t xml:space="preserve"> lo que me ayudó a entender la diferencia. </w:t>
      </w:r>
      <w:r>
        <w:rPr>
          <w:rFonts w:ascii="Book Antiqua" w:hAnsi="Book Antiqua"/>
          <w:lang w:val="es-ES"/>
        </w:rPr>
        <w:t xml:space="preserve">Sobre </w:t>
      </w:r>
      <w:proofErr w:type="gramStart"/>
      <w:r>
        <w:rPr>
          <w:rFonts w:ascii="Book Antiqua" w:hAnsi="Book Antiqua"/>
          <w:lang w:val="es-ES"/>
        </w:rPr>
        <w:t>todo</w:t>
      </w:r>
      <w:proofErr w:type="gramEnd"/>
      <w:r>
        <w:rPr>
          <w:rFonts w:ascii="Book Antiqua" w:hAnsi="Book Antiqua"/>
          <w:lang w:val="es-ES"/>
        </w:rPr>
        <w:t xml:space="preserve"> </w:t>
      </w:r>
      <w:r w:rsidRPr="002C0EB2">
        <w:rPr>
          <w:rFonts w:ascii="Book Antiqua" w:hAnsi="Book Antiqua"/>
          <w:lang w:val="es-ES"/>
        </w:rPr>
        <w:t>la frase: «</w:t>
      </w:r>
      <w:r>
        <w:rPr>
          <w:rFonts w:ascii="Book Antiqua" w:hAnsi="Book Antiqua"/>
          <w:lang w:val="es-ES"/>
        </w:rPr>
        <w:t>P</w:t>
      </w:r>
      <w:r w:rsidRPr="002C0EB2">
        <w:rPr>
          <w:rFonts w:ascii="Book Antiqua" w:hAnsi="Book Antiqua"/>
          <w:lang w:val="es-ES"/>
        </w:rPr>
        <w:t>ara que yo lo conozca</w:t>
      </w:r>
      <w:r>
        <w:rPr>
          <w:rFonts w:ascii="Book Antiqua" w:hAnsi="Book Antiqua"/>
          <w:lang w:val="es-ES"/>
        </w:rPr>
        <w:t xml:space="preserve"> a él</w:t>
      </w:r>
      <w:r w:rsidRPr="002C0EB2">
        <w:rPr>
          <w:rFonts w:ascii="Book Antiqua" w:hAnsi="Book Antiqua"/>
          <w:lang w:val="es-ES"/>
        </w:rPr>
        <w:t>». Me parec</w:t>
      </w:r>
      <w:r>
        <w:rPr>
          <w:rFonts w:ascii="Book Antiqua" w:hAnsi="Book Antiqua"/>
          <w:lang w:val="es-ES"/>
        </w:rPr>
        <w:t>ía</w:t>
      </w:r>
      <w:r w:rsidRPr="002C0EB2">
        <w:rPr>
          <w:rFonts w:ascii="Book Antiqua" w:hAnsi="Book Antiqua"/>
          <w:lang w:val="es-ES"/>
        </w:rPr>
        <w:t xml:space="preserve"> que ese simple prono</w:t>
      </w:r>
      <w:r>
        <w:rPr>
          <w:rFonts w:ascii="Book Antiqua" w:hAnsi="Book Antiqua"/>
          <w:lang w:val="es-ES"/>
        </w:rPr>
        <w:t>mbre</w:t>
      </w:r>
      <w:r w:rsidRPr="002C0EB2">
        <w:rPr>
          <w:rFonts w:ascii="Book Antiqua" w:hAnsi="Book Antiqua"/>
          <w:lang w:val="es-ES"/>
        </w:rPr>
        <w:t xml:space="preserve"> «él» (</w:t>
      </w:r>
      <w:r w:rsidRPr="002C0EB2">
        <w:rPr>
          <w:rFonts w:ascii="Book Antiqua" w:hAnsi="Book Antiqua"/>
          <w:i/>
          <w:lang w:val="es-ES"/>
        </w:rPr>
        <w:t>auton</w:t>
      </w:r>
      <w:r w:rsidRPr="002C0EB2">
        <w:rPr>
          <w:rFonts w:ascii="Book Antiqua" w:hAnsi="Book Antiqua"/>
          <w:lang w:val="es-ES"/>
        </w:rPr>
        <w:t xml:space="preserve">) contenía más verdad sobre Jesús que tratados enteros </w:t>
      </w:r>
      <w:r>
        <w:rPr>
          <w:rFonts w:ascii="Book Antiqua" w:hAnsi="Book Antiqua"/>
          <w:lang w:val="es-ES"/>
        </w:rPr>
        <w:t xml:space="preserve">de </w:t>
      </w:r>
      <w:r w:rsidRPr="002C0EB2">
        <w:rPr>
          <w:rFonts w:ascii="Book Antiqua" w:hAnsi="Book Antiqua"/>
          <w:lang w:val="es-ES"/>
        </w:rPr>
        <w:t>cristología. «</w:t>
      </w:r>
      <w:r>
        <w:rPr>
          <w:rFonts w:ascii="Book Antiqua" w:hAnsi="Book Antiqua"/>
          <w:lang w:val="es-ES"/>
        </w:rPr>
        <w:t>É</w:t>
      </w:r>
      <w:r w:rsidRPr="002C0EB2">
        <w:rPr>
          <w:rFonts w:ascii="Book Antiqua" w:hAnsi="Book Antiqua"/>
          <w:lang w:val="es-ES"/>
        </w:rPr>
        <w:t xml:space="preserve">l», significa Jesucristo «en carne y hueso». </w:t>
      </w:r>
      <w:r>
        <w:rPr>
          <w:rFonts w:ascii="Book Antiqua" w:hAnsi="Book Antiqua"/>
          <w:lang w:val="es-ES"/>
        </w:rPr>
        <w:t xml:space="preserve">Era </w:t>
      </w:r>
      <w:r w:rsidRPr="002C0EB2">
        <w:rPr>
          <w:rFonts w:ascii="Book Antiqua" w:hAnsi="Book Antiqua"/>
          <w:lang w:val="es-ES"/>
        </w:rPr>
        <w:t xml:space="preserve">como conocer a una persona en vivo, habiendo conocido </w:t>
      </w:r>
      <w:r>
        <w:rPr>
          <w:rFonts w:ascii="Book Antiqua" w:hAnsi="Book Antiqua"/>
          <w:lang w:val="es-ES"/>
        </w:rPr>
        <w:t>su</w:t>
      </w:r>
      <w:r w:rsidRPr="002C0EB2">
        <w:rPr>
          <w:rFonts w:ascii="Book Antiqua" w:hAnsi="Book Antiqua"/>
          <w:lang w:val="es-ES"/>
        </w:rPr>
        <w:t xml:space="preserve"> fotografía durante años. Me di cuenta de que conocía libros sobre Jesús, doctrinas, here</w:t>
      </w:r>
      <w:r>
        <w:rPr>
          <w:rFonts w:ascii="Book Antiqua" w:hAnsi="Book Antiqua"/>
          <w:lang w:val="es-ES"/>
        </w:rPr>
        <w:t>j</w:t>
      </w:r>
      <w:r w:rsidRPr="002C0EB2">
        <w:rPr>
          <w:rFonts w:ascii="Book Antiqua" w:hAnsi="Book Antiqua"/>
          <w:lang w:val="es-ES"/>
        </w:rPr>
        <w:t xml:space="preserve">ías sobre Jesús, conceptos sobre Jesús, pero no lo conocía, </w:t>
      </w:r>
      <w:r>
        <w:rPr>
          <w:rFonts w:ascii="Book Antiqua" w:hAnsi="Book Antiqua"/>
          <w:lang w:val="es-ES"/>
        </w:rPr>
        <w:t xml:space="preserve">como persona </w:t>
      </w:r>
      <w:r w:rsidRPr="002C0EB2">
        <w:rPr>
          <w:rFonts w:ascii="Book Antiqua" w:hAnsi="Book Antiqua"/>
          <w:lang w:val="es-ES"/>
        </w:rPr>
        <w:t>viv</w:t>
      </w:r>
      <w:r>
        <w:rPr>
          <w:rFonts w:ascii="Book Antiqua" w:hAnsi="Book Antiqua"/>
          <w:lang w:val="es-ES"/>
        </w:rPr>
        <w:t>a</w:t>
      </w:r>
      <w:r w:rsidRPr="002C0EB2">
        <w:rPr>
          <w:rFonts w:ascii="Book Antiqua" w:hAnsi="Book Antiqua"/>
          <w:lang w:val="es-ES"/>
        </w:rPr>
        <w:t xml:space="preserve"> y presente. Al menos no lo conocía así cuando me acer</w:t>
      </w:r>
      <w:r>
        <w:rPr>
          <w:rFonts w:ascii="Book Antiqua" w:hAnsi="Book Antiqua"/>
          <w:lang w:val="es-ES"/>
        </w:rPr>
        <w:t>caba</w:t>
      </w:r>
      <w:r w:rsidRPr="002C0EB2">
        <w:rPr>
          <w:rFonts w:ascii="Book Antiqua" w:hAnsi="Book Antiqua"/>
          <w:lang w:val="es-ES"/>
        </w:rPr>
        <w:t xml:space="preserve"> a él a través del estudio de la historia y </w:t>
      </w:r>
      <w:r>
        <w:rPr>
          <w:rFonts w:ascii="Book Antiqua" w:hAnsi="Book Antiqua"/>
          <w:lang w:val="es-ES"/>
        </w:rPr>
        <w:t xml:space="preserve">de </w:t>
      </w:r>
      <w:r w:rsidRPr="002C0EB2">
        <w:rPr>
          <w:rFonts w:ascii="Book Antiqua" w:hAnsi="Book Antiqua"/>
          <w:lang w:val="es-ES"/>
        </w:rPr>
        <w:t xml:space="preserve">la teología. Yo </w:t>
      </w:r>
      <w:r>
        <w:rPr>
          <w:rFonts w:ascii="Book Antiqua" w:hAnsi="Book Antiqua"/>
          <w:lang w:val="es-ES"/>
        </w:rPr>
        <w:t xml:space="preserve">tenía </w:t>
      </w:r>
      <w:r w:rsidRPr="002C0EB2">
        <w:rPr>
          <w:rFonts w:ascii="Book Antiqua" w:hAnsi="Book Antiqua"/>
          <w:lang w:val="es-ES"/>
        </w:rPr>
        <w:t xml:space="preserve">hasta </w:t>
      </w:r>
      <w:r>
        <w:rPr>
          <w:rFonts w:ascii="Book Antiqua" w:hAnsi="Book Antiqua"/>
          <w:lang w:val="es-ES"/>
        </w:rPr>
        <w:t>entonces u</w:t>
      </w:r>
      <w:r w:rsidRPr="002C0EB2">
        <w:rPr>
          <w:rFonts w:ascii="Book Antiqua" w:hAnsi="Book Antiqua"/>
          <w:lang w:val="es-ES"/>
        </w:rPr>
        <w:t xml:space="preserve">n </w:t>
      </w:r>
      <w:r w:rsidRPr="002C0EB2">
        <w:rPr>
          <w:rFonts w:ascii="Book Antiqua" w:hAnsi="Book Antiqua"/>
          <w:i/>
          <w:lang w:val="es-ES"/>
        </w:rPr>
        <w:t>conocimiento impersonal de la persona</w:t>
      </w:r>
      <w:r w:rsidRPr="002C0EB2">
        <w:rPr>
          <w:rFonts w:ascii="Book Antiqua" w:hAnsi="Book Antiqua"/>
          <w:lang w:val="es-ES"/>
        </w:rPr>
        <w:t xml:space="preserve"> de Cristo. Una contradicción y una paradoja, pero por desgracia, ¡qué frecuente! </w:t>
      </w:r>
    </w:p>
    <w:p w14:paraId="0D79631B" w14:textId="77777777" w:rsidR="00CF39D0" w:rsidRPr="002C0EB2" w:rsidRDefault="00CF39D0" w:rsidP="00CF39D0">
      <w:pPr>
        <w:ind w:left="9"/>
        <w:jc w:val="both"/>
        <w:rPr>
          <w:rFonts w:ascii="Book Antiqua" w:hAnsi="Book Antiqua"/>
          <w:b/>
          <w:lang w:val="es-ES"/>
        </w:rPr>
      </w:pPr>
    </w:p>
    <w:p w14:paraId="04DBAF65" w14:textId="77777777" w:rsidR="00CF39D0" w:rsidRPr="002C0EB2" w:rsidRDefault="00CF39D0" w:rsidP="00CF39D0">
      <w:pPr>
        <w:ind w:left="9"/>
        <w:jc w:val="both"/>
        <w:rPr>
          <w:rFonts w:ascii="Book Antiqua" w:hAnsi="Book Antiqua"/>
          <w:b/>
          <w:lang w:val="es-ES"/>
        </w:rPr>
      </w:pPr>
      <w:r w:rsidRPr="002C0EB2">
        <w:rPr>
          <w:rFonts w:ascii="Book Antiqua" w:hAnsi="Book Antiqua"/>
          <w:b/>
          <w:lang w:val="es-ES"/>
        </w:rPr>
        <w:t xml:space="preserve">La persona es </w:t>
      </w:r>
      <w:r>
        <w:rPr>
          <w:rFonts w:ascii="Book Antiqua" w:hAnsi="Book Antiqua"/>
          <w:b/>
          <w:lang w:val="es-ES"/>
        </w:rPr>
        <w:t>ser-</w:t>
      </w:r>
      <w:r w:rsidRPr="002C0EB2">
        <w:rPr>
          <w:rFonts w:ascii="Book Antiqua" w:hAnsi="Book Antiqua"/>
          <w:b/>
          <w:lang w:val="es-ES"/>
        </w:rPr>
        <w:t>en</w:t>
      </w:r>
      <w:r>
        <w:rPr>
          <w:rFonts w:ascii="Book Antiqua" w:hAnsi="Book Antiqua"/>
          <w:b/>
          <w:lang w:val="es-ES"/>
        </w:rPr>
        <w:t>-</w:t>
      </w:r>
      <w:r w:rsidRPr="002C0EB2">
        <w:rPr>
          <w:rFonts w:ascii="Book Antiqua" w:hAnsi="Book Antiqua"/>
          <w:b/>
          <w:lang w:val="es-ES"/>
        </w:rPr>
        <w:t>relación</w:t>
      </w:r>
    </w:p>
    <w:p w14:paraId="7AE46C16" w14:textId="77777777" w:rsidR="00CF39D0" w:rsidRPr="002C0EB2" w:rsidRDefault="00CF39D0" w:rsidP="00CF39D0">
      <w:pPr>
        <w:ind w:left="9"/>
        <w:jc w:val="both"/>
        <w:rPr>
          <w:rFonts w:ascii="Book Antiqua" w:hAnsi="Book Antiqua"/>
          <w:lang w:val="es-ES"/>
        </w:rPr>
      </w:pPr>
    </w:p>
    <w:p w14:paraId="28138340" w14:textId="77777777" w:rsidR="00CF39D0" w:rsidRPr="00D1458A" w:rsidRDefault="00CF39D0" w:rsidP="00CF39D0">
      <w:pPr>
        <w:ind w:left="9" w:firstLine="699"/>
        <w:jc w:val="both"/>
        <w:rPr>
          <w:rFonts w:ascii="Book Antiqua" w:hAnsi="Book Antiqua"/>
          <w:lang w:val="es-ES"/>
        </w:rPr>
      </w:pPr>
      <w:r w:rsidRPr="00D1458A">
        <w:rPr>
          <w:rFonts w:ascii="Book Antiqua" w:hAnsi="Book Antiqua"/>
          <w:lang w:val="es-ES"/>
        </w:rPr>
        <w:t>Reflexionando sobre el concepto de persona en el ámbito de la Trinidad, san Agustín</w:t>
      </w:r>
      <w:r w:rsidRPr="00D1458A">
        <w:rPr>
          <w:rStyle w:val="FootnoteReference"/>
          <w:rFonts w:ascii="Book Antiqua" w:hAnsi="Book Antiqua"/>
          <w:lang w:val="es-ES"/>
        </w:rPr>
        <w:footnoteReference w:id="32"/>
      </w:r>
      <w:r>
        <w:rPr>
          <w:rFonts w:ascii="Book Antiqua" w:hAnsi="Book Antiqua"/>
          <w:lang w:val="es-ES"/>
        </w:rPr>
        <w:t>,</w:t>
      </w:r>
      <w:r w:rsidRPr="00D1458A">
        <w:rPr>
          <w:rFonts w:ascii="Book Antiqua" w:hAnsi="Book Antiqua"/>
          <w:lang w:val="es-ES"/>
        </w:rPr>
        <w:t xml:space="preserve"> y después de él santo Tomás de Aquino, llegaron a la conclusión de que «persona», en Dios, significa relación. El Padre es tal p</w:t>
      </w:r>
      <w:r>
        <w:rPr>
          <w:rFonts w:ascii="Book Antiqua" w:hAnsi="Book Antiqua"/>
          <w:lang w:val="es-ES"/>
        </w:rPr>
        <w:t>or</w:t>
      </w:r>
      <w:r w:rsidRPr="00D1458A">
        <w:rPr>
          <w:rFonts w:ascii="Book Antiqua" w:hAnsi="Book Antiqua"/>
          <w:lang w:val="es-ES"/>
        </w:rPr>
        <w:t xml:space="preserve"> su relación </w:t>
      </w:r>
      <w:r>
        <w:rPr>
          <w:rFonts w:ascii="Book Antiqua" w:hAnsi="Book Antiqua"/>
          <w:lang w:val="es-ES"/>
        </w:rPr>
        <w:t>al</w:t>
      </w:r>
      <w:r w:rsidRPr="00D1458A">
        <w:rPr>
          <w:rFonts w:ascii="Book Antiqua" w:hAnsi="Book Antiqua"/>
          <w:lang w:val="es-ES"/>
        </w:rPr>
        <w:t xml:space="preserve"> Hijo: todo su ser consiste en esta relación, como el Hijo es tal para su relación </w:t>
      </w:r>
      <w:r>
        <w:rPr>
          <w:rFonts w:ascii="Book Antiqua" w:hAnsi="Book Antiqua"/>
          <w:lang w:val="es-ES"/>
        </w:rPr>
        <w:t>al</w:t>
      </w:r>
      <w:r w:rsidRPr="00D1458A">
        <w:rPr>
          <w:rFonts w:ascii="Book Antiqua" w:hAnsi="Book Antiqua"/>
          <w:lang w:val="es-ES"/>
        </w:rPr>
        <w:t xml:space="preserve"> Padre. El </w:t>
      </w:r>
      <w:r w:rsidRPr="00D1458A">
        <w:rPr>
          <w:rFonts w:ascii="Book Antiqua" w:hAnsi="Book Antiqua"/>
          <w:lang w:val="es-ES"/>
        </w:rPr>
        <w:lastRenderedPageBreak/>
        <w:t>pensamiento moderno confirmó esta intuición. «La verdadera personalidad —escribió el filósofo Hegel— consiste en recuperarse uno mismo sumergiéndose en el otro»</w:t>
      </w:r>
      <w:r w:rsidRPr="00D1458A">
        <w:rPr>
          <w:rStyle w:val="FootnoteReference"/>
          <w:rFonts w:ascii="Book Antiqua" w:hAnsi="Book Antiqua"/>
          <w:lang w:val="es-ES"/>
        </w:rPr>
        <w:footnoteReference w:id="33"/>
      </w:r>
      <w:r w:rsidRPr="00D1458A">
        <w:rPr>
          <w:rFonts w:ascii="Book Antiqua" w:hAnsi="Book Antiqua"/>
          <w:lang w:val="es-ES"/>
        </w:rPr>
        <w:t xml:space="preserve">. La persona es persona en el acto </w:t>
      </w:r>
      <w:r>
        <w:rPr>
          <w:rFonts w:ascii="Book Antiqua" w:hAnsi="Book Antiqua"/>
          <w:lang w:val="es-ES"/>
        </w:rPr>
        <w:t xml:space="preserve">en </w:t>
      </w:r>
      <w:r w:rsidRPr="00D1458A">
        <w:rPr>
          <w:rFonts w:ascii="Book Antiqua" w:hAnsi="Book Antiqua"/>
          <w:lang w:val="es-ES"/>
        </w:rPr>
        <w:t xml:space="preserve">que se abre a un «tú» y en esta confrontación adquiere conciencia de sí. Ser persona es «ser-en-relación». </w:t>
      </w:r>
    </w:p>
    <w:p w14:paraId="0F9F0073" w14:textId="77777777" w:rsidR="00CF39D0" w:rsidRPr="002C0EB2" w:rsidRDefault="00CF39D0" w:rsidP="00CF39D0">
      <w:pPr>
        <w:ind w:left="33" w:firstLine="675"/>
        <w:jc w:val="both"/>
        <w:rPr>
          <w:rFonts w:ascii="Book Antiqua" w:hAnsi="Book Antiqua"/>
          <w:lang w:val="es-ES"/>
        </w:rPr>
      </w:pPr>
      <w:r w:rsidRPr="00D1458A">
        <w:rPr>
          <w:rFonts w:ascii="Book Antiqua" w:hAnsi="Book Antiqua"/>
          <w:lang w:val="es-ES"/>
        </w:rPr>
        <w:t>Esto vale de modo eminente dicho de las personas divinas de la Trinidad, que son «relaciones puras», o como se dice en teología</w:t>
      </w:r>
      <w:r>
        <w:rPr>
          <w:rFonts w:ascii="Book Antiqua" w:hAnsi="Book Antiqua"/>
          <w:lang w:val="es-ES"/>
        </w:rPr>
        <w:t>,</w:t>
      </w:r>
      <w:r w:rsidRPr="00D1458A">
        <w:rPr>
          <w:rFonts w:ascii="Book Antiqua" w:hAnsi="Book Antiqua"/>
          <w:lang w:val="es-ES"/>
        </w:rPr>
        <w:t xml:space="preserve"> «relaciones subsistentes»; pero vale también de toda persona en el ámbito creado. La persona no se conoce en su realidad, si no </w:t>
      </w:r>
      <w:r>
        <w:rPr>
          <w:rFonts w:ascii="Book Antiqua" w:hAnsi="Book Antiqua"/>
          <w:lang w:val="es-ES"/>
        </w:rPr>
        <w:t xml:space="preserve">es </w:t>
      </w:r>
      <w:r w:rsidRPr="00D1458A">
        <w:rPr>
          <w:rFonts w:ascii="Book Antiqua" w:hAnsi="Book Antiqua"/>
          <w:lang w:val="es-ES"/>
        </w:rPr>
        <w:t>entrando en «relación» con ella. Por eso no se puede conocer a Jesús como persona, si no es entrando en una relación</w:t>
      </w:r>
      <w:r w:rsidRPr="002C0EB2">
        <w:rPr>
          <w:rFonts w:ascii="Book Antiqua" w:hAnsi="Book Antiqua"/>
          <w:lang w:val="es-ES"/>
        </w:rPr>
        <w:t xml:space="preserve"> personal, de </w:t>
      </w:r>
      <w:r>
        <w:rPr>
          <w:rFonts w:ascii="Book Antiqua" w:hAnsi="Book Antiqua"/>
          <w:lang w:val="es-ES"/>
        </w:rPr>
        <w:t>yo a</w:t>
      </w:r>
      <w:r w:rsidRPr="002C0EB2">
        <w:rPr>
          <w:rFonts w:ascii="Book Antiqua" w:hAnsi="Book Antiqua"/>
          <w:lang w:val="es-ES"/>
        </w:rPr>
        <w:t xml:space="preserve"> t</w:t>
      </w:r>
      <w:r>
        <w:rPr>
          <w:rFonts w:ascii="Book Antiqua" w:hAnsi="Book Antiqua"/>
          <w:lang w:val="es-ES"/>
        </w:rPr>
        <w:t>u</w:t>
      </w:r>
      <w:r w:rsidRPr="002C0EB2">
        <w:rPr>
          <w:rFonts w:ascii="Book Antiqua" w:hAnsi="Book Antiqua"/>
          <w:lang w:val="es-ES"/>
        </w:rPr>
        <w:t xml:space="preserve">, con él. «La fe no termina </w:t>
      </w:r>
      <w:r>
        <w:rPr>
          <w:rFonts w:ascii="Book Antiqua" w:hAnsi="Book Antiqua"/>
          <w:lang w:val="es-ES"/>
        </w:rPr>
        <w:t>en los enunciados</w:t>
      </w:r>
      <w:r w:rsidRPr="002C0EB2">
        <w:rPr>
          <w:rFonts w:ascii="Book Antiqua" w:hAnsi="Book Antiqua"/>
          <w:lang w:val="es-ES"/>
        </w:rPr>
        <w:t xml:space="preserve">, </w:t>
      </w:r>
      <w:r>
        <w:rPr>
          <w:rFonts w:ascii="Book Antiqua" w:hAnsi="Book Antiqua"/>
          <w:lang w:val="es-ES"/>
        </w:rPr>
        <w:t xml:space="preserve">sino en </w:t>
      </w:r>
      <w:r w:rsidRPr="002C0EB2">
        <w:rPr>
          <w:rFonts w:ascii="Book Antiqua" w:hAnsi="Book Antiqua"/>
          <w:lang w:val="es-ES"/>
        </w:rPr>
        <w:t xml:space="preserve">las cosas», dijo </w:t>
      </w:r>
      <w:r>
        <w:rPr>
          <w:rFonts w:ascii="Book Antiqua" w:hAnsi="Book Antiqua"/>
          <w:lang w:val="es-ES"/>
        </w:rPr>
        <w:t>s</w:t>
      </w:r>
      <w:r w:rsidRPr="002C0EB2">
        <w:rPr>
          <w:rFonts w:ascii="Book Antiqua" w:hAnsi="Book Antiqua"/>
          <w:lang w:val="es-ES"/>
        </w:rPr>
        <w:t>anto Tomás Aquino</w:t>
      </w:r>
      <w:r w:rsidRPr="002C0EB2">
        <w:rPr>
          <w:rStyle w:val="FootnoteReference"/>
          <w:rFonts w:ascii="Book Antiqua" w:hAnsi="Book Antiqua"/>
          <w:lang w:val="es-ES"/>
        </w:rPr>
        <w:footnoteReference w:id="34"/>
      </w:r>
      <w:r w:rsidRPr="002C0EB2">
        <w:rPr>
          <w:rFonts w:ascii="Book Antiqua" w:hAnsi="Book Antiqua"/>
          <w:lang w:val="es-ES"/>
        </w:rPr>
        <w:t>. No podemos contentar</w:t>
      </w:r>
      <w:r>
        <w:rPr>
          <w:rFonts w:ascii="Book Antiqua" w:hAnsi="Book Antiqua"/>
          <w:lang w:val="es-ES"/>
        </w:rPr>
        <w:t>nos</w:t>
      </w:r>
      <w:r w:rsidRPr="002C0EB2">
        <w:rPr>
          <w:rFonts w:ascii="Book Antiqua" w:hAnsi="Book Antiqua"/>
          <w:lang w:val="es-ES"/>
        </w:rPr>
        <w:t xml:space="preserve"> con creer en la fórmula «una persona»; debemos llegar a la persona misma y, a través de la fe y la oración, «tocarla». </w:t>
      </w:r>
    </w:p>
    <w:p w14:paraId="61E0F938" w14:textId="77777777" w:rsidR="00CF39D0" w:rsidRDefault="00CF39D0" w:rsidP="00CF39D0">
      <w:pPr>
        <w:pStyle w:val="Atesto"/>
        <w:tabs>
          <w:tab w:val="clear" w:pos="340"/>
        </w:tabs>
        <w:spacing w:line="240" w:lineRule="auto"/>
        <w:ind w:firstLine="0"/>
        <w:rPr>
          <w:rFonts w:ascii="Book Antiqua" w:hAnsi="Book Antiqua" w:cs="Times New Roman"/>
          <w:color w:val="auto"/>
          <w:lang w:val="es-ES"/>
        </w:rPr>
      </w:pPr>
      <w:r w:rsidRPr="002C0EB2">
        <w:rPr>
          <w:rFonts w:ascii="Book Antiqua" w:hAnsi="Book Antiqua" w:cs="Times New Roman"/>
          <w:color w:val="auto"/>
          <w:lang w:val="es-ES"/>
        </w:rPr>
        <w:tab/>
        <w:t xml:space="preserve">Debemos </w:t>
      </w:r>
      <w:r>
        <w:rPr>
          <w:rFonts w:ascii="Book Antiqua" w:hAnsi="Book Antiqua" w:cs="Times New Roman"/>
          <w:color w:val="auto"/>
          <w:lang w:val="es-ES"/>
        </w:rPr>
        <w:t xml:space="preserve">plantearnos seriamente </w:t>
      </w:r>
      <w:r w:rsidRPr="002C0EB2">
        <w:rPr>
          <w:rFonts w:ascii="Book Antiqua" w:hAnsi="Book Antiqua" w:cs="Times New Roman"/>
          <w:color w:val="auto"/>
          <w:lang w:val="es-ES"/>
        </w:rPr>
        <w:t>una pregunta: ¿es Jesús para mí una persona, o sólo un personaje? Hay una gran diferencia entre l</w:t>
      </w:r>
      <w:r>
        <w:rPr>
          <w:rFonts w:ascii="Book Antiqua" w:hAnsi="Book Antiqua" w:cs="Times New Roman"/>
          <w:color w:val="auto"/>
          <w:lang w:val="es-ES"/>
        </w:rPr>
        <w:t>a</w:t>
      </w:r>
      <w:r w:rsidRPr="002C0EB2">
        <w:rPr>
          <w:rFonts w:ascii="Book Antiqua" w:hAnsi="Book Antiqua" w:cs="Times New Roman"/>
          <w:color w:val="auto"/>
          <w:lang w:val="es-ES"/>
        </w:rPr>
        <w:t>s dos</w:t>
      </w:r>
      <w:r>
        <w:rPr>
          <w:rFonts w:ascii="Book Antiqua" w:hAnsi="Book Antiqua" w:cs="Times New Roman"/>
          <w:color w:val="auto"/>
          <w:lang w:val="es-ES"/>
        </w:rPr>
        <w:t xml:space="preserve"> cosas</w:t>
      </w:r>
      <w:r w:rsidRPr="002C0EB2">
        <w:rPr>
          <w:rFonts w:ascii="Book Antiqua" w:hAnsi="Book Antiqua" w:cs="Times New Roman"/>
          <w:color w:val="auto"/>
          <w:lang w:val="es-ES"/>
        </w:rPr>
        <w:t xml:space="preserve">. El personaje </w:t>
      </w:r>
      <w:r>
        <w:rPr>
          <w:rFonts w:ascii="Book Antiqua" w:hAnsi="Book Antiqua" w:cs="Times New Roman"/>
          <w:color w:val="auto"/>
          <w:lang w:val="es-ES"/>
        </w:rPr>
        <w:t>—</w:t>
      </w:r>
      <w:r w:rsidRPr="002C0EB2">
        <w:rPr>
          <w:rFonts w:ascii="Book Antiqua" w:hAnsi="Book Antiqua" w:cs="Times New Roman"/>
          <w:color w:val="auto"/>
          <w:lang w:val="es-ES"/>
        </w:rPr>
        <w:t>como Julio César, Leonardo da Vinci, Napoleón</w:t>
      </w:r>
      <w:r>
        <w:rPr>
          <w:rFonts w:ascii="Book Antiqua" w:hAnsi="Book Antiqua" w:cs="Times New Roman"/>
          <w:color w:val="auto"/>
          <w:lang w:val="es-ES"/>
        </w:rPr>
        <w:t>—</w:t>
      </w:r>
      <w:r w:rsidRPr="002C0EB2">
        <w:rPr>
          <w:rFonts w:ascii="Book Antiqua" w:hAnsi="Book Antiqua" w:cs="Times New Roman"/>
          <w:color w:val="auto"/>
          <w:lang w:val="es-ES"/>
        </w:rPr>
        <w:t xml:space="preserve"> es uno del que </w:t>
      </w:r>
      <w:r>
        <w:rPr>
          <w:rFonts w:ascii="Book Antiqua" w:hAnsi="Book Antiqua" w:cs="Times New Roman"/>
          <w:color w:val="auto"/>
          <w:lang w:val="es-ES"/>
        </w:rPr>
        <w:t xml:space="preserve">se </w:t>
      </w:r>
      <w:r w:rsidRPr="002C0EB2">
        <w:rPr>
          <w:rFonts w:ascii="Book Antiqua" w:hAnsi="Book Antiqua" w:cs="Times New Roman"/>
          <w:color w:val="auto"/>
          <w:lang w:val="es-ES"/>
        </w:rPr>
        <w:t xml:space="preserve">puede hablar y escribir todo lo que </w:t>
      </w:r>
      <w:r>
        <w:rPr>
          <w:rFonts w:ascii="Book Antiqua" w:hAnsi="Book Antiqua" w:cs="Times New Roman"/>
          <w:color w:val="auto"/>
          <w:lang w:val="es-ES"/>
        </w:rPr>
        <w:t xml:space="preserve">se </w:t>
      </w:r>
      <w:r w:rsidRPr="002C0EB2">
        <w:rPr>
          <w:rFonts w:ascii="Book Antiqua" w:hAnsi="Book Antiqua" w:cs="Times New Roman"/>
          <w:color w:val="auto"/>
          <w:lang w:val="es-ES"/>
        </w:rPr>
        <w:t>quier</w:t>
      </w:r>
      <w:r>
        <w:rPr>
          <w:rFonts w:ascii="Book Antiqua" w:hAnsi="Book Antiqua" w:cs="Times New Roman"/>
          <w:color w:val="auto"/>
          <w:lang w:val="es-ES"/>
        </w:rPr>
        <w:t>a</w:t>
      </w:r>
      <w:r w:rsidRPr="002C0EB2">
        <w:rPr>
          <w:rFonts w:ascii="Book Antiqua" w:hAnsi="Book Antiqua" w:cs="Times New Roman"/>
          <w:color w:val="auto"/>
          <w:lang w:val="es-ES"/>
        </w:rPr>
        <w:t xml:space="preserve">, pero </w:t>
      </w:r>
      <w:r>
        <w:rPr>
          <w:rFonts w:ascii="Book Antiqua" w:hAnsi="Book Antiqua" w:cs="Times New Roman"/>
          <w:color w:val="auto"/>
          <w:lang w:val="es-ES"/>
        </w:rPr>
        <w:t xml:space="preserve">al cual y con el cual </w:t>
      </w:r>
      <w:r w:rsidRPr="002C0EB2">
        <w:rPr>
          <w:rFonts w:ascii="Book Antiqua" w:hAnsi="Book Antiqua" w:cs="Times New Roman"/>
          <w:color w:val="auto"/>
          <w:lang w:val="es-ES"/>
        </w:rPr>
        <w:t>es imposible hablar. Des</w:t>
      </w:r>
      <w:r>
        <w:rPr>
          <w:rFonts w:ascii="Book Antiqua" w:hAnsi="Book Antiqua" w:cs="Times New Roman"/>
          <w:color w:val="auto"/>
          <w:lang w:val="es-ES"/>
        </w:rPr>
        <w:t>graciadamente</w:t>
      </w:r>
      <w:r w:rsidRPr="002C0EB2">
        <w:rPr>
          <w:rFonts w:ascii="Book Antiqua" w:hAnsi="Book Antiqua" w:cs="Times New Roman"/>
          <w:color w:val="auto"/>
          <w:lang w:val="es-ES"/>
        </w:rPr>
        <w:t>, para la gran mayoría de los cristianos Jesús es un personaje, no una persona. Es objeto de un conjunto de dogmas, doctrinas o here</w:t>
      </w:r>
      <w:r>
        <w:rPr>
          <w:rFonts w:ascii="Book Antiqua" w:hAnsi="Book Antiqua" w:cs="Times New Roman"/>
          <w:color w:val="auto"/>
          <w:lang w:val="es-ES"/>
        </w:rPr>
        <w:t>jías</w:t>
      </w:r>
      <w:r w:rsidRPr="002C0EB2">
        <w:rPr>
          <w:rFonts w:ascii="Book Antiqua" w:hAnsi="Book Antiqua" w:cs="Times New Roman"/>
          <w:color w:val="auto"/>
          <w:lang w:val="es-ES"/>
        </w:rPr>
        <w:t>; uno cuy</w:t>
      </w:r>
      <w:r>
        <w:rPr>
          <w:rFonts w:ascii="Book Antiqua" w:hAnsi="Book Antiqua" w:cs="Times New Roman"/>
          <w:color w:val="auto"/>
          <w:lang w:val="es-ES"/>
        </w:rPr>
        <w:t>a</w:t>
      </w:r>
      <w:r w:rsidRPr="002C0EB2">
        <w:rPr>
          <w:rFonts w:ascii="Book Antiqua" w:hAnsi="Book Antiqua" w:cs="Times New Roman"/>
          <w:color w:val="auto"/>
          <w:lang w:val="es-ES"/>
        </w:rPr>
        <w:t xml:space="preserve"> memoria celebramos en la liturgia, que creemos que está verdaderamente presente en la Eucaristía, todo lo que se quier</w:t>
      </w:r>
      <w:r>
        <w:rPr>
          <w:rFonts w:ascii="Book Antiqua" w:hAnsi="Book Antiqua" w:cs="Times New Roman"/>
          <w:color w:val="auto"/>
          <w:lang w:val="es-ES"/>
        </w:rPr>
        <w:t>a</w:t>
      </w:r>
      <w:r w:rsidRPr="002C0EB2">
        <w:rPr>
          <w:rFonts w:ascii="Book Antiqua" w:hAnsi="Book Antiqua" w:cs="Times New Roman"/>
          <w:color w:val="auto"/>
          <w:lang w:val="es-ES"/>
        </w:rPr>
        <w:t xml:space="preserve">. Pero si permanecemos en el nivel de </w:t>
      </w:r>
      <w:r>
        <w:rPr>
          <w:rFonts w:ascii="Book Antiqua" w:hAnsi="Book Antiqua" w:cs="Times New Roman"/>
          <w:color w:val="auto"/>
          <w:lang w:val="es-ES"/>
        </w:rPr>
        <w:t xml:space="preserve">la </w:t>
      </w:r>
      <w:r w:rsidRPr="002C0EB2">
        <w:rPr>
          <w:rFonts w:ascii="Book Antiqua" w:hAnsi="Book Antiqua" w:cs="Times New Roman"/>
          <w:color w:val="auto"/>
          <w:lang w:val="es-ES"/>
        </w:rPr>
        <w:t xml:space="preserve">fe objetiva, sin desarrollar una relación existencial con él, él permanece </w:t>
      </w:r>
      <w:r>
        <w:rPr>
          <w:rFonts w:ascii="Book Antiqua" w:hAnsi="Book Antiqua" w:cs="Times New Roman"/>
          <w:color w:val="auto"/>
          <w:lang w:val="es-ES"/>
        </w:rPr>
        <w:t xml:space="preserve">externo a </w:t>
      </w:r>
      <w:r w:rsidRPr="002C0EB2">
        <w:rPr>
          <w:rFonts w:ascii="Book Antiqua" w:hAnsi="Book Antiqua" w:cs="Times New Roman"/>
          <w:color w:val="auto"/>
          <w:lang w:val="es-ES"/>
        </w:rPr>
        <w:t xml:space="preserve">nosotros, toca nuestra mente, pero no calienta </w:t>
      </w:r>
      <w:r>
        <w:rPr>
          <w:rFonts w:ascii="Book Antiqua" w:hAnsi="Book Antiqua" w:cs="Times New Roman"/>
          <w:color w:val="auto"/>
          <w:lang w:val="es-ES"/>
        </w:rPr>
        <w:t xml:space="preserve">el </w:t>
      </w:r>
      <w:r w:rsidRPr="002C0EB2">
        <w:rPr>
          <w:rFonts w:ascii="Book Antiqua" w:hAnsi="Book Antiqua" w:cs="Times New Roman"/>
          <w:color w:val="auto"/>
          <w:lang w:val="es-ES"/>
        </w:rPr>
        <w:t>coraz</w:t>
      </w:r>
      <w:r>
        <w:rPr>
          <w:rFonts w:ascii="Book Antiqua" w:hAnsi="Book Antiqua" w:cs="Times New Roman"/>
          <w:color w:val="auto"/>
          <w:lang w:val="es-ES"/>
        </w:rPr>
        <w:t>ó</w:t>
      </w:r>
      <w:r w:rsidRPr="002C0EB2">
        <w:rPr>
          <w:rFonts w:ascii="Book Antiqua" w:hAnsi="Book Antiqua" w:cs="Times New Roman"/>
          <w:color w:val="auto"/>
          <w:lang w:val="es-ES"/>
        </w:rPr>
        <w:t xml:space="preserve">n. Sigue </w:t>
      </w:r>
      <w:r>
        <w:rPr>
          <w:rFonts w:ascii="Book Antiqua" w:hAnsi="Book Antiqua" w:cs="Times New Roman"/>
          <w:color w:val="auto"/>
          <w:lang w:val="es-ES"/>
        </w:rPr>
        <w:t>estando</w:t>
      </w:r>
      <w:r w:rsidRPr="002C0EB2">
        <w:rPr>
          <w:rFonts w:ascii="Book Antiqua" w:hAnsi="Book Antiqua" w:cs="Times New Roman"/>
          <w:color w:val="auto"/>
          <w:lang w:val="es-ES"/>
        </w:rPr>
        <w:t xml:space="preserve">, a pesar de todo, en el pasado; entre nosotros y él </w:t>
      </w:r>
      <w:r>
        <w:rPr>
          <w:rFonts w:ascii="Book Antiqua" w:hAnsi="Book Antiqua" w:cs="Times New Roman"/>
          <w:color w:val="auto"/>
          <w:lang w:val="es-ES"/>
        </w:rPr>
        <w:t xml:space="preserve">se </w:t>
      </w:r>
      <w:r w:rsidRPr="002C0EB2">
        <w:rPr>
          <w:rFonts w:ascii="Book Antiqua" w:hAnsi="Book Antiqua" w:cs="Times New Roman"/>
          <w:color w:val="auto"/>
          <w:lang w:val="es-ES"/>
        </w:rPr>
        <w:t>inter</w:t>
      </w:r>
      <w:r>
        <w:rPr>
          <w:rFonts w:ascii="Book Antiqua" w:hAnsi="Book Antiqua" w:cs="Times New Roman"/>
          <w:color w:val="auto"/>
          <w:lang w:val="es-ES"/>
        </w:rPr>
        <w:t>ponen, in</w:t>
      </w:r>
      <w:r w:rsidRPr="002C0EB2">
        <w:rPr>
          <w:rFonts w:ascii="Book Antiqua" w:hAnsi="Book Antiqua" w:cs="Times New Roman"/>
          <w:color w:val="auto"/>
          <w:lang w:val="es-ES"/>
        </w:rPr>
        <w:t>conscientemente</w:t>
      </w:r>
      <w:r>
        <w:rPr>
          <w:rFonts w:ascii="Book Antiqua" w:hAnsi="Book Antiqua" w:cs="Times New Roman"/>
          <w:color w:val="auto"/>
          <w:lang w:val="es-ES"/>
        </w:rPr>
        <w:t>,</w:t>
      </w:r>
      <w:r w:rsidRPr="002C0EB2">
        <w:rPr>
          <w:rFonts w:ascii="Book Antiqua" w:hAnsi="Book Antiqua" w:cs="Times New Roman"/>
          <w:color w:val="auto"/>
          <w:lang w:val="es-ES"/>
        </w:rPr>
        <w:t xml:space="preserve"> veinte siglos de distancia. </w:t>
      </w:r>
    </w:p>
    <w:p w14:paraId="0EC5B117" w14:textId="77777777" w:rsidR="00CF39D0" w:rsidRPr="002C0EB2" w:rsidRDefault="00CF39D0" w:rsidP="00CF39D0">
      <w:pPr>
        <w:pStyle w:val="Atesto"/>
        <w:tabs>
          <w:tab w:val="clear" w:pos="340"/>
        </w:tabs>
        <w:spacing w:line="240" w:lineRule="auto"/>
        <w:ind w:firstLine="0"/>
        <w:rPr>
          <w:rFonts w:ascii="Book Antiqua" w:hAnsi="Book Antiqua" w:cs="Times New Roman"/>
          <w:color w:val="auto"/>
          <w:lang w:val="es-ES"/>
        </w:rPr>
      </w:pPr>
      <w:r>
        <w:rPr>
          <w:rFonts w:ascii="Book Antiqua" w:hAnsi="Book Antiqua" w:cs="Times New Roman"/>
          <w:color w:val="auto"/>
          <w:lang w:val="es-ES"/>
        </w:rPr>
        <w:tab/>
      </w:r>
      <w:r w:rsidRPr="002C0EB2">
        <w:rPr>
          <w:rFonts w:ascii="Book Antiqua" w:hAnsi="Book Antiqua" w:cs="Times New Roman"/>
          <w:color w:val="auto"/>
          <w:lang w:val="es-ES"/>
        </w:rPr>
        <w:t xml:space="preserve">En el </w:t>
      </w:r>
      <w:r>
        <w:rPr>
          <w:rFonts w:ascii="Book Antiqua" w:hAnsi="Book Antiqua" w:cs="Times New Roman"/>
          <w:color w:val="auto"/>
          <w:lang w:val="es-ES"/>
        </w:rPr>
        <w:t xml:space="preserve">trasfondo </w:t>
      </w:r>
      <w:r w:rsidRPr="002C0EB2">
        <w:rPr>
          <w:rFonts w:ascii="Book Antiqua" w:hAnsi="Book Antiqua" w:cs="Times New Roman"/>
          <w:color w:val="auto"/>
          <w:lang w:val="es-ES"/>
        </w:rPr>
        <w:t>de todo esto, se comprende el s</w:t>
      </w:r>
      <w:r>
        <w:rPr>
          <w:rFonts w:ascii="Book Antiqua" w:hAnsi="Book Antiqua" w:cs="Times New Roman"/>
          <w:color w:val="auto"/>
          <w:lang w:val="es-ES"/>
        </w:rPr>
        <w:t xml:space="preserve">entido </w:t>
      </w:r>
      <w:r w:rsidRPr="002C0EB2">
        <w:rPr>
          <w:rFonts w:ascii="Book Antiqua" w:hAnsi="Book Antiqua" w:cs="Times New Roman"/>
          <w:color w:val="auto"/>
          <w:lang w:val="es-ES"/>
        </w:rPr>
        <w:t xml:space="preserve">y la importancia de esa invitación que el </w:t>
      </w:r>
      <w:r>
        <w:rPr>
          <w:rFonts w:ascii="Book Antiqua" w:hAnsi="Book Antiqua" w:cs="Times New Roman"/>
          <w:color w:val="auto"/>
          <w:lang w:val="es-ES"/>
        </w:rPr>
        <w:t>p</w:t>
      </w:r>
      <w:r w:rsidRPr="002C0EB2">
        <w:rPr>
          <w:rFonts w:ascii="Book Antiqua" w:hAnsi="Book Antiqua" w:cs="Times New Roman"/>
          <w:color w:val="auto"/>
          <w:lang w:val="es-ES"/>
        </w:rPr>
        <w:t xml:space="preserve">apa Francisco </w:t>
      </w:r>
      <w:r>
        <w:rPr>
          <w:rFonts w:ascii="Book Antiqua" w:hAnsi="Book Antiqua" w:cs="Times New Roman"/>
          <w:color w:val="auto"/>
          <w:lang w:val="es-ES"/>
        </w:rPr>
        <w:t xml:space="preserve">planteó </w:t>
      </w:r>
      <w:r w:rsidRPr="002C0EB2">
        <w:rPr>
          <w:rFonts w:ascii="Book Antiqua" w:hAnsi="Book Antiqua" w:cs="Times New Roman"/>
          <w:color w:val="auto"/>
          <w:lang w:val="es-ES"/>
        </w:rPr>
        <w:t xml:space="preserve">al comienzo de su exhortación apostólica </w:t>
      </w:r>
      <w:r w:rsidRPr="006D7058">
        <w:rPr>
          <w:rFonts w:ascii="Book Antiqua" w:hAnsi="Book Antiqua" w:cs="Times New Roman"/>
          <w:i/>
          <w:color w:val="auto"/>
          <w:lang w:val="es-ES"/>
        </w:rPr>
        <w:t>Evangelii gaudium</w:t>
      </w:r>
      <w:r w:rsidRPr="002C0EB2">
        <w:rPr>
          <w:rFonts w:ascii="Book Antiqua" w:hAnsi="Book Antiqua" w:cs="Times New Roman"/>
          <w:color w:val="auto"/>
          <w:lang w:val="es-ES"/>
        </w:rPr>
        <w:t xml:space="preserve">: </w:t>
      </w:r>
    </w:p>
    <w:p w14:paraId="5127675E" w14:textId="77777777" w:rsidR="00CF39D0" w:rsidRPr="002C0EB2" w:rsidRDefault="00CF39D0" w:rsidP="00CF39D0">
      <w:pPr>
        <w:pStyle w:val="Atesto"/>
        <w:tabs>
          <w:tab w:val="clear" w:pos="340"/>
        </w:tabs>
        <w:spacing w:line="240" w:lineRule="auto"/>
        <w:ind w:left="340" w:firstLine="0"/>
        <w:rPr>
          <w:rFonts w:ascii="Book Antiqua" w:hAnsi="Book Antiqua" w:cs="Times New Roman"/>
          <w:color w:val="auto"/>
          <w:lang w:val="es-ES"/>
        </w:rPr>
      </w:pPr>
    </w:p>
    <w:p w14:paraId="6FB55AD6" w14:textId="77777777" w:rsidR="00CF39D0" w:rsidRPr="00413EDC" w:rsidRDefault="00CF39D0" w:rsidP="00CF39D0">
      <w:pPr>
        <w:pStyle w:val="Atesto"/>
        <w:tabs>
          <w:tab w:val="clear" w:pos="340"/>
        </w:tabs>
        <w:spacing w:line="240" w:lineRule="auto"/>
        <w:ind w:left="708" w:firstLine="0"/>
        <w:rPr>
          <w:rFonts w:ascii="Book Antiqua" w:hAnsi="Book Antiqua" w:cs="Times New Roman"/>
          <w:sz w:val="22"/>
          <w:szCs w:val="22"/>
          <w:shd w:val="clear" w:color="auto" w:fill="FFFFFF"/>
          <w:lang w:val="es-ES"/>
        </w:rPr>
      </w:pPr>
      <w:r w:rsidRPr="00821975">
        <w:rPr>
          <w:rFonts w:ascii="Book Antiqua" w:hAnsi="Book Antiqua" w:cs="Times New Roman"/>
          <w:sz w:val="22"/>
          <w:szCs w:val="22"/>
          <w:shd w:val="clear" w:color="auto" w:fill="FFFFFF"/>
          <w:lang w:val="es-ES"/>
        </w:rPr>
        <w:t>«</w:t>
      </w:r>
      <w:r w:rsidRPr="00F049C0">
        <w:rPr>
          <w:rFonts w:ascii="Book Antiqua" w:hAnsi="Book Antiqua" w:cs="Tahoma"/>
          <w:sz w:val="22"/>
          <w:szCs w:val="22"/>
          <w:shd w:val="clear" w:color="auto" w:fill="FFFFFF"/>
          <w:lang w:val="es-ES_tradnl"/>
        </w:rPr>
        <w:t>Invito a cada cristiano, en cualquier lugar y situación en que se encuentre, a renovar ahora mismo su encuentro personal con Jesucristo o, al menos, a tomar la decisión de dejarse encontrar por Él, de intentarlo cada día sin descanso. No hay razón para que alguien piense que esta invitación no es para él</w:t>
      </w:r>
      <w:r w:rsidRPr="00821975">
        <w:rPr>
          <w:rFonts w:ascii="Book Antiqua" w:hAnsi="Book Antiqua" w:cs="Times New Roman"/>
          <w:sz w:val="22"/>
          <w:szCs w:val="22"/>
          <w:shd w:val="clear" w:color="auto" w:fill="FFFFFF"/>
          <w:lang w:val="es-ES"/>
        </w:rPr>
        <w:t>» (EG, 3).</w:t>
      </w:r>
      <w:r w:rsidRPr="00413EDC">
        <w:rPr>
          <w:rFonts w:ascii="Book Antiqua" w:hAnsi="Book Antiqua" w:cs="Times New Roman"/>
          <w:sz w:val="22"/>
          <w:szCs w:val="22"/>
          <w:shd w:val="clear" w:color="auto" w:fill="FFFFFF"/>
          <w:lang w:val="es-ES"/>
        </w:rPr>
        <w:t xml:space="preserve"> </w:t>
      </w:r>
    </w:p>
    <w:p w14:paraId="1B6AADD8" w14:textId="77777777" w:rsidR="00CF39D0" w:rsidRPr="002C0EB2" w:rsidRDefault="00CF39D0" w:rsidP="00CF39D0">
      <w:pPr>
        <w:pStyle w:val="Atesto"/>
        <w:tabs>
          <w:tab w:val="clear" w:pos="340"/>
        </w:tabs>
        <w:spacing w:line="240" w:lineRule="auto"/>
        <w:ind w:firstLine="0"/>
        <w:rPr>
          <w:rFonts w:ascii="Book Antiqua" w:hAnsi="Book Antiqua" w:cs="Times New Roman"/>
          <w:color w:val="auto"/>
          <w:lang w:val="es-ES"/>
        </w:rPr>
      </w:pPr>
    </w:p>
    <w:p w14:paraId="669BF2BC" w14:textId="77777777" w:rsidR="00CF39D0" w:rsidRPr="00D1458A" w:rsidRDefault="00CF39D0" w:rsidP="00CF39D0">
      <w:pPr>
        <w:pStyle w:val="Atesto"/>
        <w:tabs>
          <w:tab w:val="clear" w:pos="340"/>
        </w:tabs>
        <w:spacing w:line="240" w:lineRule="auto"/>
        <w:ind w:firstLine="0"/>
        <w:rPr>
          <w:rFonts w:ascii="Book Antiqua" w:hAnsi="Book Antiqua" w:cs="Times New Roman"/>
          <w:color w:val="auto"/>
          <w:lang w:val="es-ES"/>
        </w:rPr>
      </w:pPr>
      <w:r w:rsidRPr="002C0EB2">
        <w:rPr>
          <w:rFonts w:ascii="Book Antiqua" w:hAnsi="Book Antiqua" w:cs="Times New Roman"/>
          <w:color w:val="auto"/>
          <w:lang w:val="es-ES"/>
        </w:rPr>
        <w:tab/>
      </w:r>
      <w:r w:rsidRPr="00D1458A">
        <w:rPr>
          <w:rFonts w:ascii="Book Antiqua" w:hAnsi="Book Antiqua" w:cs="Times New Roman"/>
          <w:color w:val="auto"/>
          <w:lang w:val="es-ES"/>
        </w:rPr>
        <w:t xml:space="preserve">En la vida de la mayoría de las personas hay un </w:t>
      </w:r>
      <w:r>
        <w:rPr>
          <w:rFonts w:ascii="Book Antiqua" w:hAnsi="Book Antiqua" w:cs="Times New Roman"/>
          <w:color w:val="auto"/>
          <w:lang w:val="es-ES"/>
        </w:rPr>
        <w:t xml:space="preserve">acontecimiento </w:t>
      </w:r>
      <w:r w:rsidRPr="00D1458A">
        <w:rPr>
          <w:rFonts w:ascii="Book Antiqua" w:hAnsi="Book Antiqua" w:cs="Times New Roman"/>
          <w:color w:val="auto"/>
          <w:lang w:val="es-ES"/>
        </w:rPr>
        <w:t>que divide la vida en dos partes, creando un antes y un después. Para los casados, es</w:t>
      </w:r>
      <w:r>
        <w:rPr>
          <w:rFonts w:ascii="Book Antiqua" w:hAnsi="Book Antiqua" w:cs="Times New Roman"/>
          <w:color w:val="auto"/>
          <w:lang w:val="es-ES"/>
        </w:rPr>
        <w:t xml:space="preserve"> el </w:t>
      </w:r>
      <w:r w:rsidRPr="00D1458A">
        <w:rPr>
          <w:rFonts w:ascii="Book Antiqua" w:hAnsi="Book Antiqua" w:cs="Times New Roman"/>
          <w:color w:val="auto"/>
          <w:lang w:val="es-ES"/>
        </w:rPr>
        <w:t>matrimonio y dividen sus vidas así: «antes de casar</w:t>
      </w:r>
      <w:r>
        <w:rPr>
          <w:rFonts w:ascii="Book Antiqua" w:hAnsi="Book Antiqua" w:cs="Times New Roman"/>
          <w:color w:val="auto"/>
          <w:lang w:val="es-ES"/>
        </w:rPr>
        <w:t>me</w:t>
      </w:r>
      <w:r w:rsidRPr="00D1458A">
        <w:rPr>
          <w:rFonts w:ascii="Book Antiqua" w:hAnsi="Book Antiqua" w:cs="Times New Roman"/>
          <w:color w:val="auto"/>
          <w:lang w:val="es-ES"/>
        </w:rPr>
        <w:t>» y «después de casa</w:t>
      </w:r>
      <w:r>
        <w:rPr>
          <w:rFonts w:ascii="Book Antiqua" w:hAnsi="Book Antiqua" w:cs="Times New Roman"/>
          <w:color w:val="auto"/>
          <w:lang w:val="es-ES"/>
        </w:rPr>
        <w:t>do</w:t>
      </w:r>
      <w:r w:rsidRPr="00D1458A">
        <w:rPr>
          <w:rFonts w:ascii="Book Antiqua" w:hAnsi="Book Antiqua" w:cs="Times New Roman"/>
          <w:color w:val="auto"/>
          <w:lang w:val="es-ES"/>
        </w:rPr>
        <w:t xml:space="preserve">»; para los obispos y sacerdotes es la consagración episcopal o la ordenación sacerdotal; para las personas consagradas es la profesión religiosa. Desde un punto de vista espiritual, sólo hay un </w:t>
      </w:r>
      <w:r>
        <w:rPr>
          <w:rFonts w:ascii="Book Antiqua" w:hAnsi="Book Antiqua" w:cs="Times New Roman"/>
          <w:color w:val="auto"/>
          <w:lang w:val="es-ES"/>
        </w:rPr>
        <w:t xml:space="preserve">acontecimiento </w:t>
      </w:r>
      <w:r w:rsidRPr="00D1458A">
        <w:rPr>
          <w:rFonts w:ascii="Book Antiqua" w:hAnsi="Book Antiqua" w:cs="Times New Roman"/>
          <w:color w:val="auto"/>
          <w:lang w:val="es-ES"/>
        </w:rPr>
        <w:t>que realmente crea un antes y un después para todos. La vida de cada persona se divide exactamente como se divide la historia universal: «</w:t>
      </w:r>
      <w:r>
        <w:rPr>
          <w:rFonts w:ascii="Book Antiqua" w:hAnsi="Book Antiqua" w:cs="Times New Roman"/>
          <w:color w:val="auto"/>
          <w:lang w:val="es-ES"/>
        </w:rPr>
        <w:t xml:space="preserve">antes de </w:t>
      </w:r>
      <w:r w:rsidRPr="00D1458A">
        <w:rPr>
          <w:rFonts w:ascii="Book Antiqua" w:hAnsi="Book Antiqua" w:cs="Times New Roman"/>
          <w:color w:val="auto"/>
          <w:lang w:val="es-ES"/>
        </w:rPr>
        <w:t xml:space="preserve">Cristo» y «después de Cristo», antes del encuentro personal con Cristo y después </w:t>
      </w:r>
      <w:r>
        <w:rPr>
          <w:rFonts w:ascii="Book Antiqua" w:hAnsi="Book Antiqua" w:cs="Times New Roman"/>
          <w:color w:val="auto"/>
          <w:lang w:val="es-ES"/>
        </w:rPr>
        <w:t>de</w:t>
      </w:r>
      <w:r w:rsidRPr="00D1458A">
        <w:rPr>
          <w:rFonts w:ascii="Book Antiqua" w:hAnsi="Book Antiqua" w:cs="Times New Roman"/>
          <w:color w:val="auto"/>
          <w:lang w:val="es-ES"/>
        </w:rPr>
        <w:t xml:space="preserve"> él.</w:t>
      </w:r>
    </w:p>
    <w:p w14:paraId="07BC0A24" w14:textId="77777777" w:rsidR="00CF39D0" w:rsidRPr="002C0EB2" w:rsidRDefault="00CF39D0" w:rsidP="00CF39D0">
      <w:pPr>
        <w:pStyle w:val="Atesto"/>
        <w:tabs>
          <w:tab w:val="clear" w:pos="340"/>
        </w:tabs>
        <w:spacing w:line="240" w:lineRule="auto"/>
        <w:ind w:firstLine="0"/>
        <w:rPr>
          <w:rFonts w:ascii="Book Antiqua" w:hAnsi="Book Antiqua" w:cs="Times New Roman"/>
          <w:color w:val="auto"/>
          <w:lang w:val="es-ES"/>
        </w:rPr>
      </w:pPr>
      <w:r w:rsidRPr="00D1458A">
        <w:rPr>
          <w:rFonts w:ascii="Book Antiqua" w:hAnsi="Book Antiqua" w:cs="Times New Roman"/>
          <w:color w:val="auto"/>
          <w:lang w:val="es-ES"/>
        </w:rPr>
        <w:tab/>
        <w:t>Podemos vislumbrar est</w:t>
      </w:r>
      <w:r>
        <w:rPr>
          <w:rFonts w:ascii="Book Antiqua" w:hAnsi="Book Antiqua" w:cs="Times New Roman"/>
          <w:color w:val="auto"/>
          <w:lang w:val="es-ES"/>
        </w:rPr>
        <w:t>e</w:t>
      </w:r>
      <w:r w:rsidRPr="00D1458A">
        <w:rPr>
          <w:rFonts w:ascii="Book Antiqua" w:hAnsi="Book Antiqua" w:cs="Times New Roman"/>
          <w:color w:val="auto"/>
          <w:lang w:val="es-ES"/>
        </w:rPr>
        <w:t xml:space="preserve"> </w:t>
      </w:r>
      <w:r>
        <w:rPr>
          <w:rFonts w:ascii="Book Antiqua" w:hAnsi="Book Antiqua" w:cs="Times New Roman"/>
          <w:color w:val="auto"/>
          <w:lang w:val="es-ES"/>
        </w:rPr>
        <w:t>encuentro</w:t>
      </w:r>
      <w:r w:rsidRPr="00D1458A">
        <w:rPr>
          <w:rFonts w:ascii="Book Antiqua" w:hAnsi="Book Antiqua" w:cs="Times New Roman"/>
          <w:color w:val="auto"/>
          <w:lang w:val="es-ES"/>
        </w:rPr>
        <w:t>, escuchar hablar</w:t>
      </w:r>
      <w:r>
        <w:rPr>
          <w:rFonts w:ascii="Book Antiqua" w:hAnsi="Book Antiqua" w:cs="Times New Roman"/>
          <w:color w:val="auto"/>
          <w:lang w:val="es-ES"/>
        </w:rPr>
        <w:t xml:space="preserve"> de él</w:t>
      </w:r>
      <w:r w:rsidRPr="00D1458A">
        <w:rPr>
          <w:rFonts w:ascii="Book Antiqua" w:hAnsi="Book Antiqua" w:cs="Times New Roman"/>
          <w:color w:val="auto"/>
          <w:lang w:val="es-ES"/>
        </w:rPr>
        <w:t xml:space="preserve">, desearlo, pero </w:t>
      </w:r>
      <w:r>
        <w:rPr>
          <w:rFonts w:ascii="Book Antiqua" w:hAnsi="Book Antiqua" w:cs="Times New Roman"/>
          <w:color w:val="auto"/>
          <w:lang w:val="es-ES"/>
        </w:rPr>
        <w:t xml:space="preserve">para </w:t>
      </w:r>
      <w:r w:rsidRPr="00D1458A">
        <w:rPr>
          <w:rFonts w:ascii="Book Antiqua" w:hAnsi="Book Antiqua" w:cs="Times New Roman"/>
          <w:color w:val="auto"/>
          <w:lang w:val="es-ES"/>
        </w:rPr>
        <w:t>experimentarlo sólo</w:t>
      </w:r>
      <w:r w:rsidRPr="002C0EB2">
        <w:rPr>
          <w:rFonts w:ascii="Book Antiqua" w:hAnsi="Book Antiqua" w:cs="Times New Roman"/>
          <w:color w:val="auto"/>
          <w:lang w:val="es-ES"/>
        </w:rPr>
        <w:t xml:space="preserve"> hay un medio. No es algo que </w:t>
      </w:r>
      <w:r>
        <w:rPr>
          <w:rFonts w:ascii="Book Antiqua" w:hAnsi="Book Antiqua" w:cs="Times New Roman"/>
          <w:color w:val="auto"/>
          <w:lang w:val="es-ES"/>
        </w:rPr>
        <w:t xml:space="preserve">se </w:t>
      </w:r>
      <w:r w:rsidRPr="002C0EB2">
        <w:rPr>
          <w:rFonts w:ascii="Book Antiqua" w:hAnsi="Book Antiqua" w:cs="Times New Roman"/>
          <w:color w:val="auto"/>
          <w:lang w:val="es-ES"/>
        </w:rPr>
        <w:t xml:space="preserve">pueda lograr leyendo libros o escuchando un sermón. ¡Sólo por la obra del Espíritu Santo! </w:t>
      </w:r>
      <w:r>
        <w:rPr>
          <w:rFonts w:ascii="Book Antiqua" w:hAnsi="Book Antiqua" w:cs="Times New Roman"/>
          <w:color w:val="auto"/>
          <w:lang w:val="es-ES"/>
        </w:rPr>
        <w:t xml:space="preserve">Por eso, </w:t>
      </w:r>
      <w:r w:rsidRPr="002C0EB2">
        <w:rPr>
          <w:rFonts w:ascii="Book Antiqua" w:hAnsi="Book Antiqua" w:cs="Times New Roman"/>
          <w:color w:val="auto"/>
          <w:lang w:val="es-ES"/>
        </w:rPr>
        <w:t xml:space="preserve">sabemos a quién </w:t>
      </w:r>
      <w:r w:rsidRPr="002C0EB2">
        <w:rPr>
          <w:rFonts w:ascii="Book Antiqua" w:hAnsi="Book Antiqua" w:cs="Times New Roman"/>
          <w:color w:val="auto"/>
          <w:lang w:val="es-ES"/>
        </w:rPr>
        <w:lastRenderedPageBreak/>
        <w:t>tenemos que p</w:t>
      </w:r>
      <w:r>
        <w:rPr>
          <w:rFonts w:ascii="Book Antiqua" w:hAnsi="Book Antiqua" w:cs="Times New Roman"/>
          <w:color w:val="auto"/>
          <w:lang w:val="es-ES"/>
        </w:rPr>
        <w:t xml:space="preserve">edirlo </w:t>
      </w:r>
      <w:r w:rsidRPr="002C0EB2">
        <w:rPr>
          <w:rFonts w:ascii="Book Antiqua" w:hAnsi="Book Antiqua" w:cs="Times New Roman"/>
          <w:color w:val="auto"/>
          <w:lang w:val="es-ES"/>
        </w:rPr>
        <w:t xml:space="preserve">y sabemos que </w:t>
      </w:r>
      <w:r>
        <w:rPr>
          <w:rFonts w:ascii="Book Antiqua" w:hAnsi="Book Antiqua" w:cs="Times New Roman"/>
          <w:color w:val="auto"/>
          <w:lang w:val="es-ES"/>
        </w:rPr>
        <w:t xml:space="preserve">él </w:t>
      </w:r>
      <w:r w:rsidRPr="002C0EB2">
        <w:rPr>
          <w:rFonts w:ascii="Book Antiqua" w:hAnsi="Book Antiqua" w:cs="Times New Roman"/>
          <w:color w:val="auto"/>
          <w:lang w:val="es-ES"/>
        </w:rPr>
        <w:t>no espera</w:t>
      </w:r>
      <w:r>
        <w:rPr>
          <w:rFonts w:ascii="Book Antiqua" w:hAnsi="Book Antiqua" w:cs="Times New Roman"/>
          <w:color w:val="auto"/>
          <w:lang w:val="es-ES"/>
        </w:rPr>
        <w:t xml:space="preserve"> más que se lo </w:t>
      </w:r>
      <w:r w:rsidRPr="002C0EB2">
        <w:rPr>
          <w:rFonts w:ascii="Book Antiqua" w:hAnsi="Book Antiqua" w:cs="Times New Roman"/>
          <w:color w:val="auto"/>
          <w:lang w:val="es-ES"/>
        </w:rPr>
        <w:t>p</w:t>
      </w:r>
      <w:r>
        <w:rPr>
          <w:rFonts w:ascii="Book Antiqua" w:hAnsi="Book Antiqua" w:cs="Times New Roman"/>
          <w:color w:val="auto"/>
          <w:lang w:val="es-ES"/>
        </w:rPr>
        <w:t>idamos</w:t>
      </w:r>
      <w:r w:rsidRPr="002C0EB2">
        <w:rPr>
          <w:rFonts w:ascii="Book Antiqua" w:hAnsi="Book Antiqua" w:cs="Times New Roman"/>
          <w:color w:val="auto"/>
          <w:lang w:val="es-ES"/>
        </w:rPr>
        <w:t>...</w:t>
      </w:r>
      <w:r>
        <w:rPr>
          <w:rFonts w:ascii="Book Antiqua" w:hAnsi="Book Antiqua" w:cs="Times New Roman"/>
          <w:color w:val="auto"/>
          <w:lang w:val="es-ES"/>
        </w:rPr>
        <w:t xml:space="preserve"> </w:t>
      </w:r>
      <w:r w:rsidRPr="002C0EB2">
        <w:rPr>
          <w:rFonts w:ascii="Book Antiqua" w:hAnsi="Book Antiqua" w:cs="Times New Roman"/>
          <w:i/>
          <w:color w:val="auto"/>
          <w:lang w:val="es-ES"/>
        </w:rPr>
        <w:t>Per te sciamus da Patrem, noscamus atque Filium</w:t>
      </w:r>
      <w:r w:rsidRPr="002C0EB2">
        <w:rPr>
          <w:rFonts w:ascii="Book Antiqua" w:hAnsi="Book Antiqua" w:cs="Times New Roman"/>
          <w:color w:val="auto"/>
          <w:lang w:val="es-ES"/>
        </w:rPr>
        <w:t xml:space="preserve">: «Que a través de </w:t>
      </w:r>
      <w:r>
        <w:rPr>
          <w:rFonts w:ascii="Book Antiqua" w:hAnsi="Book Antiqua" w:cs="Times New Roman"/>
          <w:color w:val="auto"/>
          <w:lang w:val="es-ES"/>
        </w:rPr>
        <w:t xml:space="preserve">ti </w:t>
      </w:r>
      <w:r w:rsidRPr="002C0EB2">
        <w:rPr>
          <w:rFonts w:ascii="Book Antiqua" w:hAnsi="Book Antiqua" w:cs="Times New Roman"/>
          <w:color w:val="auto"/>
          <w:lang w:val="es-ES"/>
        </w:rPr>
        <w:t>conozcamos al Padre y también conozcamos al Hijo». Que lo cono</w:t>
      </w:r>
      <w:r>
        <w:rPr>
          <w:rFonts w:ascii="Book Antiqua" w:hAnsi="Book Antiqua" w:cs="Times New Roman"/>
          <w:color w:val="auto"/>
          <w:lang w:val="es-ES"/>
        </w:rPr>
        <w:t>zca</w:t>
      </w:r>
      <w:r w:rsidRPr="002C0EB2">
        <w:rPr>
          <w:rFonts w:ascii="Book Antiqua" w:hAnsi="Book Antiqua" w:cs="Times New Roman"/>
          <w:color w:val="auto"/>
          <w:lang w:val="es-ES"/>
        </w:rPr>
        <w:t xml:space="preserve">mos </w:t>
      </w:r>
      <w:r>
        <w:rPr>
          <w:rFonts w:ascii="Book Antiqua" w:hAnsi="Book Antiqua" w:cs="Times New Roman"/>
          <w:color w:val="auto"/>
          <w:lang w:val="es-ES"/>
        </w:rPr>
        <w:t>con</w:t>
      </w:r>
      <w:r w:rsidRPr="002C0EB2">
        <w:rPr>
          <w:rFonts w:ascii="Book Antiqua" w:hAnsi="Book Antiqua" w:cs="Times New Roman"/>
          <w:color w:val="auto"/>
          <w:lang w:val="es-ES"/>
        </w:rPr>
        <w:t xml:space="preserve"> este conocimiento íntimo y personal que cambia la vida.</w:t>
      </w:r>
    </w:p>
    <w:p w14:paraId="53DDB382" w14:textId="77777777" w:rsidR="00CF39D0" w:rsidRPr="002C0EB2" w:rsidRDefault="00CF39D0" w:rsidP="00CF39D0">
      <w:pPr>
        <w:ind w:left="33"/>
        <w:jc w:val="both"/>
        <w:rPr>
          <w:rFonts w:ascii="Book Antiqua" w:hAnsi="Book Antiqua"/>
          <w:b/>
          <w:lang w:val="es-ES"/>
        </w:rPr>
      </w:pPr>
    </w:p>
    <w:p w14:paraId="7B3C7769" w14:textId="77777777" w:rsidR="00CF39D0" w:rsidRPr="002C0EB2" w:rsidRDefault="00CF39D0" w:rsidP="00CF39D0">
      <w:pPr>
        <w:ind w:left="33"/>
        <w:jc w:val="both"/>
        <w:rPr>
          <w:rFonts w:ascii="Book Antiqua" w:hAnsi="Book Antiqua"/>
          <w:b/>
          <w:lang w:val="es-ES"/>
        </w:rPr>
      </w:pPr>
      <w:r w:rsidRPr="002C0EB2">
        <w:rPr>
          <w:rFonts w:ascii="Book Antiqua" w:hAnsi="Book Antiqua"/>
          <w:b/>
          <w:lang w:val="es-ES"/>
        </w:rPr>
        <w:t>Cristo, persona «divina»</w:t>
      </w:r>
    </w:p>
    <w:p w14:paraId="59BDFAA4" w14:textId="77777777" w:rsidR="00CF39D0" w:rsidRPr="002C0EB2" w:rsidRDefault="00CF39D0" w:rsidP="00CF39D0">
      <w:pPr>
        <w:ind w:left="33"/>
        <w:jc w:val="both"/>
        <w:rPr>
          <w:rFonts w:ascii="Book Antiqua" w:hAnsi="Book Antiqua"/>
          <w:lang w:val="es-ES"/>
        </w:rPr>
      </w:pPr>
    </w:p>
    <w:p w14:paraId="68455D63" w14:textId="2DAE4D6C" w:rsidR="00CF39D0" w:rsidRPr="002C0EB2" w:rsidRDefault="00CF39D0" w:rsidP="00CF39D0">
      <w:pPr>
        <w:ind w:left="33" w:firstLine="675"/>
        <w:jc w:val="both"/>
        <w:rPr>
          <w:rFonts w:ascii="Book Antiqua" w:hAnsi="Book Antiqua"/>
          <w:lang w:val="es-ES"/>
        </w:rPr>
      </w:pPr>
      <w:r w:rsidRPr="002C0EB2">
        <w:rPr>
          <w:rFonts w:ascii="Book Antiqua" w:hAnsi="Book Antiqua"/>
          <w:lang w:val="es-ES"/>
        </w:rPr>
        <w:t xml:space="preserve">Pero tenemos que ir un paso más allá. Si nos detuviéramos aquí, perderíamos la revelación más consoladora encerrada en el dogma de Cristo «persona» y </w:t>
      </w:r>
      <w:r>
        <w:rPr>
          <w:rFonts w:ascii="Book Antiqua" w:hAnsi="Book Antiqua"/>
          <w:lang w:val="es-ES"/>
        </w:rPr>
        <w:t xml:space="preserve">persona </w:t>
      </w:r>
      <w:r w:rsidRPr="002C0EB2">
        <w:rPr>
          <w:rFonts w:ascii="Book Antiqua" w:hAnsi="Book Antiqua"/>
          <w:lang w:val="es-ES"/>
        </w:rPr>
        <w:t xml:space="preserve">«divina». Nunca </w:t>
      </w:r>
      <w:r>
        <w:rPr>
          <w:rFonts w:ascii="Book Antiqua" w:hAnsi="Book Antiqua"/>
          <w:lang w:val="es-ES"/>
        </w:rPr>
        <w:t xml:space="preserve">seremos </w:t>
      </w:r>
      <w:r w:rsidRPr="002C0EB2">
        <w:rPr>
          <w:rFonts w:ascii="Book Antiqua" w:hAnsi="Book Antiqua"/>
          <w:lang w:val="es-ES"/>
        </w:rPr>
        <w:t xml:space="preserve">lo suficientemente agradecidos a </w:t>
      </w:r>
      <w:r>
        <w:rPr>
          <w:rFonts w:ascii="Book Antiqua" w:hAnsi="Book Antiqua"/>
          <w:lang w:val="es-ES"/>
        </w:rPr>
        <w:t xml:space="preserve">los Padres de </w:t>
      </w:r>
      <w:r w:rsidRPr="002C0EB2">
        <w:rPr>
          <w:rFonts w:ascii="Book Antiqua" w:hAnsi="Book Antiqua"/>
          <w:lang w:val="es-ES"/>
        </w:rPr>
        <w:t>la Iglesia</w:t>
      </w:r>
      <w:r>
        <w:rPr>
          <w:rFonts w:ascii="Book Antiqua" w:hAnsi="Book Antiqua"/>
          <w:lang w:val="es-ES"/>
        </w:rPr>
        <w:t xml:space="preserve"> </w:t>
      </w:r>
      <w:r w:rsidRPr="002C0EB2">
        <w:rPr>
          <w:rFonts w:ascii="Book Antiqua" w:hAnsi="Book Antiqua"/>
          <w:lang w:val="es-ES"/>
        </w:rPr>
        <w:t xml:space="preserve">por haber luchado, a veces literalmente hasta </w:t>
      </w:r>
      <w:r>
        <w:rPr>
          <w:rFonts w:ascii="Book Antiqua" w:hAnsi="Book Antiqua"/>
          <w:lang w:val="es-ES"/>
        </w:rPr>
        <w:t>casi</w:t>
      </w:r>
      <w:r w:rsidRPr="002C0EB2">
        <w:rPr>
          <w:rFonts w:ascii="Book Antiqua" w:hAnsi="Book Antiqua"/>
          <w:lang w:val="es-ES"/>
        </w:rPr>
        <w:t xml:space="preserve"> la sangre, p</w:t>
      </w:r>
      <w:r>
        <w:rPr>
          <w:rFonts w:ascii="Book Antiqua" w:hAnsi="Book Antiqua"/>
          <w:lang w:val="es-ES"/>
        </w:rPr>
        <w:t xml:space="preserve">ara mantener </w:t>
      </w:r>
      <w:r w:rsidRPr="002C0EB2">
        <w:rPr>
          <w:rFonts w:ascii="Book Antiqua" w:hAnsi="Book Antiqua"/>
          <w:lang w:val="es-ES"/>
        </w:rPr>
        <w:t xml:space="preserve">la verdad de que Cristo es </w:t>
      </w:r>
      <w:r>
        <w:rPr>
          <w:rFonts w:ascii="Book Antiqua" w:hAnsi="Book Antiqua"/>
          <w:lang w:val="es-ES"/>
        </w:rPr>
        <w:t>«</w:t>
      </w:r>
      <w:r w:rsidRPr="002C0EB2">
        <w:rPr>
          <w:rFonts w:ascii="Book Antiqua" w:hAnsi="Book Antiqua"/>
          <w:lang w:val="es-ES"/>
        </w:rPr>
        <w:t>una sola persona</w:t>
      </w:r>
      <w:r>
        <w:rPr>
          <w:rFonts w:ascii="Book Antiqua" w:hAnsi="Book Antiqua"/>
          <w:lang w:val="es-ES"/>
        </w:rPr>
        <w:t>»</w:t>
      </w:r>
      <w:r w:rsidRPr="002C0EB2">
        <w:rPr>
          <w:rFonts w:ascii="Book Antiqua" w:hAnsi="Book Antiqua"/>
          <w:lang w:val="es-ES"/>
        </w:rPr>
        <w:t xml:space="preserve"> y que esta persona no es otra que el Hijo eterno de Dios, un</w:t>
      </w:r>
      <w:r>
        <w:rPr>
          <w:rFonts w:ascii="Book Antiqua" w:hAnsi="Book Antiqua"/>
          <w:lang w:val="es-ES"/>
        </w:rPr>
        <w:t>a</w:t>
      </w:r>
      <w:r w:rsidRPr="002C0EB2">
        <w:rPr>
          <w:rFonts w:ascii="Book Antiqua" w:hAnsi="Book Antiqua"/>
          <w:lang w:val="es-ES"/>
        </w:rPr>
        <w:t xml:space="preserve"> de l</w:t>
      </w:r>
      <w:r>
        <w:rPr>
          <w:rFonts w:ascii="Book Antiqua" w:hAnsi="Book Antiqua"/>
          <w:lang w:val="es-ES"/>
        </w:rPr>
        <w:t>a</w:t>
      </w:r>
      <w:r w:rsidRPr="002C0EB2">
        <w:rPr>
          <w:rFonts w:ascii="Book Antiqua" w:hAnsi="Book Antiqua"/>
          <w:lang w:val="es-ES"/>
        </w:rPr>
        <w:t xml:space="preserve">s tres </w:t>
      </w:r>
      <w:r>
        <w:rPr>
          <w:rFonts w:ascii="Book Antiqua" w:hAnsi="Book Antiqua"/>
          <w:lang w:val="es-ES"/>
        </w:rPr>
        <w:t xml:space="preserve">personas </w:t>
      </w:r>
      <w:r w:rsidRPr="002C0EB2">
        <w:rPr>
          <w:rFonts w:ascii="Book Antiqua" w:hAnsi="Book Antiqua"/>
          <w:lang w:val="es-ES"/>
        </w:rPr>
        <w:t xml:space="preserve">de la Trinidad. </w:t>
      </w:r>
      <w:r>
        <w:rPr>
          <w:rFonts w:ascii="Book Antiqua" w:hAnsi="Book Antiqua"/>
          <w:lang w:val="es-ES"/>
        </w:rPr>
        <w:t xml:space="preserve">Tratemos de entender </w:t>
      </w:r>
      <w:r w:rsidRPr="002C0EB2">
        <w:rPr>
          <w:rFonts w:ascii="Book Antiqua" w:hAnsi="Book Antiqua"/>
          <w:lang w:val="es-ES"/>
        </w:rPr>
        <w:t>por qué.</w:t>
      </w:r>
    </w:p>
    <w:p w14:paraId="481C89D0" w14:textId="77777777" w:rsidR="00CF39D0" w:rsidRPr="002C0EB2" w:rsidRDefault="00CF39D0" w:rsidP="00CF39D0">
      <w:pPr>
        <w:ind w:left="33" w:firstLine="675"/>
        <w:jc w:val="both"/>
        <w:rPr>
          <w:rFonts w:ascii="Book Antiqua" w:hAnsi="Book Antiqua"/>
          <w:lang w:val="es-ES"/>
        </w:rPr>
      </w:pPr>
      <w:r w:rsidRPr="002C0EB2">
        <w:rPr>
          <w:rFonts w:ascii="Book Antiqua" w:hAnsi="Book Antiqua"/>
          <w:lang w:val="es-ES"/>
        </w:rPr>
        <w:t xml:space="preserve">La contribución más fructífera y duradera de san Agustín a la teología es </w:t>
      </w:r>
      <w:r>
        <w:rPr>
          <w:rFonts w:ascii="Book Antiqua" w:hAnsi="Book Antiqua"/>
          <w:lang w:val="es-ES"/>
        </w:rPr>
        <w:t xml:space="preserve">para mí haber </w:t>
      </w:r>
      <w:r w:rsidRPr="002C0EB2">
        <w:rPr>
          <w:rFonts w:ascii="Book Antiqua" w:hAnsi="Book Antiqua"/>
          <w:lang w:val="es-ES"/>
        </w:rPr>
        <w:t>fund</w:t>
      </w:r>
      <w:r>
        <w:rPr>
          <w:rFonts w:ascii="Book Antiqua" w:hAnsi="Book Antiqua"/>
          <w:lang w:val="es-ES"/>
        </w:rPr>
        <w:t>ado</w:t>
      </w:r>
      <w:r w:rsidRPr="002C0EB2">
        <w:rPr>
          <w:rFonts w:ascii="Book Antiqua" w:hAnsi="Book Antiqua"/>
          <w:lang w:val="es-ES"/>
        </w:rPr>
        <w:t xml:space="preserve"> el dogma de la Trinidad en la </w:t>
      </w:r>
      <w:r>
        <w:rPr>
          <w:rFonts w:ascii="Book Antiqua" w:hAnsi="Book Antiqua"/>
          <w:lang w:val="es-ES"/>
        </w:rPr>
        <w:t>afirmación joánica «</w:t>
      </w:r>
      <w:r w:rsidRPr="002C0EB2">
        <w:rPr>
          <w:rFonts w:ascii="Book Antiqua" w:hAnsi="Book Antiqua"/>
          <w:lang w:val="es-ES"/>
        </w:rPr>
        <w:t>Dios es amor</w:t>
      </w:r>
      <w:r>
        <w:rPr>
          <w:rFonts w:ascii="Book Antiqua" w:hAnsi="Book Antiqua"/>
          <w:lang w:val="es-ES"/>
        </w:rPr>
        <w:t>»</w:t>
      </w:r>
      <w:r w:rsidRPr="002C0EB2">
        <w:rPr>
          <w:rFonts w:ascii="Book Antiqua" w:hAnsi="Book Antiqua"/>
          <w:lang w:val="es-ES"/>
        </w:rPr>
        <w:t xml:space="preserve"> (1 Jn 4,8). Todo amor implica un amante, un </w:t>
      </w:r>
      <w:r>
        <w:rPr>
          <w:rFonts w:ascii="Book Antiqua" w:hAnsi="Book Antiqua"/>
          <w:lang w:val="es-ES"/>
        </w:rPr>
        <w:t xml:space="preserve">amado </w:t>
      </w:r>
      <w:r w:rsidRPr="002C0EB2">
        <w:rPr>
          <w:rFonts w:ascii="Book Antiqua" w:hAnsi="Book Antiqua"/>
          <w:lang w:val="es-ES"/>
        </w:rPr>
        <w:t xml:space="preserve">y un amor que los une y así es como </w:t>
      </w:r>
      <w:r>
        <w:rPr>
          <w:rFonts w:ascii="Book Antiqua" w:hAnsi="Book Antiqua"/>
          <w:lang w:val="es-ES"/>
        </w:rPr>
        <w:t xml:space="preserve">él </w:t>
      </w:r>
      <w:r w:rsidRPr="002C0EB2">
        <w:rPr>
          <w:rFonts w:ascii="Book Antiqua" w:hAnsi="Book Antiqua"/>
          <w:lang w:val="es-ES"/>
        </w:rPr>
        <w:t>define a l</w:t>
      </w:r>
      <w:r>
        <w:rPr>
          <w:rFonts w:ascii="Book Antiqua" w:hAnsi="Book Antiqua"/>
          <w:lang w:val="es-ES"/>
        </w:rPr>
        <w:t>a</w:t>
      </w:r>
      <w:r w:rsidRPr="002C0EB2">
        <w:rPr>
          <w:rFonts w:ascii="Book Antiqua" w:hAnsi="Book Antiqua"/>
          <w:lang w:val="es-ES"/>
        </w:rPr>
        <w:t xml:space="preserve">s tres </w:t>
      </w:r>
      <w:r>
        <w:rPr>
          <w:rFonts w:ascii="Book Antiqua" w:hAnsi="Book Antiqua"/>
          <w:lang w:val="es-ES"/>
        </w:rPr>
        <w:t xml:space="preserve">personas </w:t>
      </w:r>
      <w:r w:rsidRPr="002C0EB2">
        <w:rPr>
          <w:rFonts w:ascii="Book Antiqua" w:hAnsi="Book Antiqua"/>
          <w:lang w:val="es-ES"/>
        </w:rPr>
        <w:t>divin</w:t>
      </w:r>
      <w:r>
        <w:rPr>
          <w:rFonts w:ascii="Book Antiqua" w:hAnsi="Book Antiqua"/>
          <w:lang w:val="es-ES"/>
        </w:rPr>
        <w:t>a</w:t>
      </w:r>
      <w:r w:rsidRPr="002C0EB2">
        <w:rPr>
          <w:rFonts w:ascii="Book Antiqua" w:hAnsi="Book Antiqua"/>
          <w:lang w:val="es-ES"/>
        </w:rPr>
        <w:t>s: el Padre es el que ama, el Hijo el amado y el Espíritu Santo, el amor que los une</w:t>
      </w:r>
      <w:r w:rsidRPr="002C0EB2">
        <w:rPr>
          <w:rStyle w:val="FootnoteReference"/>
          <w:rFonts w:ascii="Book Antiqua" w:hAnsi="Book Antiqua"/>
          <w:lang w:val="es-ES"/>
        </w:rPr>
        <w:footnoteReference w:id="35"/>
      </w:r>
      <w:r w:rsidRPr="002C0EB2">
        <w:rPr>
          <w:rFonts w:ascii="Book Antiqua" w:hAnsi="Book Antiqua"/>
          <w:lang w:val="es-ES"/>
        </w:rPr>
        <w:t xml:space="preserve">. </w:t>
      </w:r>
    </w:p>
    <w:p w14:paraId="09DFCB28" w14:textId="77777777" w:rsidR="00CF39D0" w:rsidRPr="002C0EB2" w:rsidRDefault="00CF39D0" w:rsidP="00CF39D0">
      <w:pPr>
        <w:ind w:left="33" w:firstLine="675"/>
        <w:jc w:val="both"/>
        <w:rPr>
          <w:rFonts w:ascii="Book Antiqua" w:hAnsi="Book Antiqua"/>
          <w:lang w:val="es-ES"/>
        </w:rPr>
      </w:pPr>
      <w:r w:rsidRPr="002C0EB2">
        <w:rPr>
          <w:rFonts w:ascii="Book Antiqua" w:hAnsi="Book Antiqua"/>
          <w:lang w:val="es-ES"/>
        </w:rPr>
        <w:t xml:space="preserve">No hay amor que no sea amor de alguien o </w:t>
      </w:r>
      <w:r>
        <w:rPr>
          <w:rFonts w:ascii="Book Antiqua" w:hAnsi="Book Antiqua"/>
          <w:lang w:val="es-ES"/>
        </w:rPr>
        <w:t xml:space="preserve">de </w:t>
      </w:r>
      <w:r w:rsidRPr="002C0EB2">
        <w:rPr>
          <w:rFonts w:ascii="Book Antiqua" w:hAnsi="Book Antiqua"/>
          <w:lang w:val="es-ES"/>
        </w:rPr>
        <w:t>algo,</w:t>
      </w:r>
      <w:r>
        <w:rPr>
          <w:rFonts w:ascii="Book Antiqua" w:hAnsi="Book Antiqua"/>
          <w:lang w:val="es-ES"/>
        </w:rPr>
        <w:t xml:space="preserve"> igual que </w:t>
      </w:r>
      <w:r w:rsidRPr="002C0EB2">
        <w:rPr>
          <w:rFonts w:ascii="Book Antiqua" w:hAnsi="Book Antiqua"/>
          <w:lang w:val="es-ES"/>
        </w:rPr>
        <w:t xml:space="preserve">no se </w:t>
      </w:r>
      <w:r>
        <w:rPr>
          <w:rFonts w:ascii="Book Antiqua" w:hAnsi="Book Antiqua"/>
          <w:lang w:val="es-ES"/>
        </w:rPr>
        <w:t xml:space="preserve">da </w:t>
      </w:r>
      <w:r w:rsidRPr="002C0EB2">
        <w:rPr>
          <w:rFonts w:ascii="Book Antiqua" w:hAnsi="Book Antiqua"/>
          <w:lang w:val="es-ES"/>
        </w:rPr>
        <w:t xml:space="preserve">conocimiento </w:t>
      </w:r>
      <w:r>
        <w:rPr>
          <w:rFonts w:ascii="Book Antiqua" w:hAnsi="Book Antiqua"/>
          <w:lang w:val="es-ES"/>
        </w:rPr>
        <w:t xml:space="preserve">que no sea de </w:t>
      </w:r>
      <w:r w:rsidRPr="002C0EB2">
        <w:rPr>
          <w:rFonts w:ascii="Book Antiqua" w:hAnsi="Book Antiqua"/>
          <w:lang w:val="es-ES"/>
        </w:rPr>
        <w:t xml:space="preserve">algo. No </w:t>
      </w:r>
      <w:r>
        <w:rPr>
          <w:rFonts w:ascii="Book Antiqua" w:hAnsi="Book Antiqua"/>
          <w:lang w:val="es-ES"/>
        </w:rPr>
        <w:t xml:space="preserve">existe un </w:t>
      </w:r>
      <w:r w:rsidRPr="002C0EB2">
        <w:rPr>
          <w:rFonts w:ascii="Book Antiqua" w:hAnsi="Book Antiqua"/>
          <w:lang w:val="es-ES"/>
        </w:rPr>
        <w:t xml:space="preserve">amor </w:t>
      </w:r>
      <w:r>
        <w:rPr>
          <w:rFonts w:ascii="Book Antiqua" w:hAnsi="Book Antiqua"/>
          <w:lang w:val="es-ES"/>
        </w:rPr>
        <w:t>«</w:t>
      </w:r>
      <w:r w:rsidRPr="002C0EB2">
        <w:rPr>
          <w:rFonts w:ascii="Book Antiqua" w:hAnsi="Book Antiqua"/>
          <w:lang w:val="es-ES"/>
        </w:rPr>
        <w:t>vacío</w:t>
      </w:r>
      <w:r>
        <w:rPr>
          <w:rFonts w:ascii="Book Antiqua" w:hAnsi="Book Antiqua"/>
          <w:lang w:val="es-ES"/>
        </w:rPr>
        <w:t>»</w:t>
      </w:r>
      <w:r w:rsidRPr="002C0EB2">
        <w:rPr>
          <w:rFonts w:ascii="Book Antiqua" w:hAnsi="Book Antiqua"/>
          <w:lang w:val="es-ES"/>
        </w:rPr>
        <w:t xml:space="preserve">, </w:t>
      </w:r>
      <w:r>
        <w:rPr>
          <w:rFonts w:ascii="Book Antiqua" w:hAnsi="Book Antiqua"/>
          <w:lang w:val="es-ES"/>
        </w:rPr>
        <w:t xml:space="preserve">sin </w:t>
      </w:r>
      <w:r w:rsidRPr="002C0EB2">
        <w:rPr>
          <w:rFonts w:ascii="Book Antiqua" w:hAnsi="Book Antiqua"/>
          <w:lang w:val="es-ES"/>
        </w:rPr>
        <w:t xml:space="preserve">objeto. Así que nos preguntamos: ¿quién ama a Dios, </w:t>
      </w:r>
      <w:r>
        <w:rPr>
          <w:rFonts w:ascii="Book Antiqua" w:hAnsi="Book Antiqua"/>
          <w:lang w:val="es-ES"/>
        </w:rPr>
        <w:t xml:space="preserve">para ser definido </w:t>
      </w:r>
      <w:r w:rsidRPr="002C0EB2">
        <w:rPr>
          <w:rFonts w:ascii="Book Antiqua" w:hAnsi="Book Antiqua"/>
          <w:lang w:val="es-ES"/>
        </w:rPr>
        <w:t>amor? ¿El hombre?</w:t>
      </w:r>
      <w:r>
        <w:rPr>
          <w:rFonts w:ascii="Book Antiqua" w:hAnsi="Book Antiqua"/>
          <w:lang w:val="es-ES"/>
        </w:rPr>
        <w:t xml:space="preserve"> </w:t>
      </w:r>
      <w:r w:rsidRPr="002C0EB2">
        <w:rPr>
          <w:rFonts w:ascii="Book Antiqua" w:hAnsi="Book Antiqua"/>
          <w:lang w:val="es-ES"/>
        </w:rPr>
        <w:t xml:space="preserve">Pero </w:t>
      </w:r>
      <w:r>
        <w:rPr>
          <w:rFonts w:ascii="Book Antiqua" w:hAnsi="Book Antiqua"/>
          <w:lang w:val="es-ES"/>
        </w:rPr>
        <w:t xml:space="preserve">entonces es un </w:t>
      </w:r>
      <w:r w:rsidRPr="002C0EB2">
        <w:rPr>
          <w:rFonts w:ascii="Book Antiqua" w:hAnsi="Book Antiqua"/>
          <w:lang w:val="es-ES"/>
        </w:rPr>
        <w:t xml:space="preserve">amor </w:t>
      </w:r>
      <w:r>
        <w:rPr>
          <w:rFonts w:ascii="Book Antiqua" w:hAnsi="Book Antiqua"/>
          <w:lang w:val="es-ES"/>
        </w:rPr>
        <w:t xml:space="preserve">solo desde hace </w:t>
      </w:r>
      <w:r w:rsidRPr="002C0EB2">
        <w:rPr>
          <w:rFonts w:ascii="Book Antiqua" w:hAnsi="Book Antiqua"/>
          <w:lang w:val="es-ES"/>
        </w:rPr>
        <w:t xml:space="preserve">unos cientos de millones de años. ¿El universo? Pero </w:t>
      </w:r>
      <w:r>
        <w:rPr>
          <w:rFonts w:ascii="Book Antiqua" w:hAnsi="Book Antiqua"/>
          <w:lang w:val="es-ES"/>
        </w:rPr>
        <w:t xml:space="preserve">entonces es </w:t>
      </w:r>
      <w:r w:rsidRPr="002C0EB2">
        <w:rPr>
          <w:rFonts w:ascii="Book Antiqua" w:hAnsi="Book Antiqua"/>
          <w:lang w:val="es-ES"/>
        </w:rPr>
        <w:t xml:space="preserve">amor </w:t>
      </w:r>
      <w:r>
        <w:rPr>
          <w:rFonts w:ascii="Book Antiqua" w:hAnsi="Book Antiqua"/>
          <w:lang w:val="es-ES"/>
        </w:rPr>
        <w:t xml:space="preserve">solo desde hace </w:t>
      </w:r>
      <w:r w:rsidRPr="002C0EB2">
        <w:rPr>
          <w:rFonts w:ascii="Book Antiqua" w:hAnsi="Book Antiqua"/>
          <w:lang w:val="es-ES"/>
        </w:rPr>
        <w:t>unas pocas decenas de miles de millones de años. ¿Y ante</w:t>
      </w:r>
      <w:r>
        <w:rPr>
          <w:rFonts w:ascii="Book Antiqua" w:hAnsi="Book Antiqua"/>
          <w:lang w:val="es-ES"/>
        </w:rPr>
        <w:t>s</w:t>
      </w:r>
      <w:r w:rsidRPr="002C0EB2">
        <w:rPr>
          <w:rFonts w:ascii="Book Antiqua" w:hAnsi="Book Antiqua"/>
          <w:lang w:val="es-ES"/>
        </w:rPr>
        <w:t xml:space="preserve"> quién amaba a Dios p</w:t>
      </w:r>
      <w:r>
        <w:rPr>
          <w:rFonts w:ascii="Book Antiqua" w:hAnsi="Book Antiqua"/>
          <w:lang w:val="es-ES"/>
        </w:rPr>
        <w:t xml:space="preserve">ara </w:t>
      </w:r>
      <w:r w:rsidRPr="002C0EB2">
        <w:rPr>
          <w:rFonts w:ascii="Book Antiqua" w:hAnsi="Book Antiqua"/>
          <w:lang w:val="es-ES"/>
        </w:rPr>
        <w:t xml:space="preserve">ser </w:t>
      </w:r>
      <w:r>
        <w:rPr>
          <w:rFonts w:ascii="Book Antiqua" w:hAnsi="Book Antiqua"/>
          <w:lang w:val="es-ES"/>
        </w:rPr>
        <w:t xml:space="preserve">el </w:t>
      </w:r>
      <w:r w:rsidRPr="002C0EB2">
        <w:rPr>
          <w:rFonts w:ascii="Book Antiqua" w:hAnsi="Book Antiqua"/>
          <w:lang w:val="es-ES"/>
        </w:rPr>
        <w:t xml:space="preserve">amor? </w:t>
      </w:r>
      <w:r>
        <w:rPr>
          <w:rFonts w:ascii="Book Antiqua" w:hAnsi="Book Antiqua"/>
          <w:lang w:val="es-ES"/>
        </w:rPr>
        <w:t>E</w:t>
      </w:r>
      <w:r w:rsidRPr="002C0EB2">
        <w:rPr>
          <w:rFonts w:ascii="Book Antiqua" w:hAnsi="Book Antiqua"/>
          <w:lang w:val="es-ES"/>
        </w:rPr>
        <w:t>st</w:t>
      </w:r>
      <w:r>
        <w:rPr>
          <w:rFonts w:ascii="Book Antiqua" w:hAnsi="Book Antiqua"/>
          <w:lang w:val="es-ES"/>
        </w:rPr>
        <w:t>a</w:t>
      </w:r>
      <w:r w:rsidRPr="002C0EB2">
        <w:rPr>
          <w:rFonts w:ascii="Book Antiqua" w:hAnsi="Book Antiqua"/>
          <w:lang w:val="es-ES"/>
        </w:rPr>
        <w:t xml:space="preserve"> </w:t>
      </w:r>
      <w:r>
        <w:rPr>
          <w:rFonts w:ascii="Book Antiqua" w:hAnsi="Book Antiqua"/>
          <w:lang w:val="es-ES"/>
        </w:rPr>
        <w:t xml:space="preserve">es </w:t>
      </w:r>
      <w:r w:rsidRPr="002C0EB2">
        <w:rPr>
          <w:rFonts w:ascii="Book Antiqua" w:hAnsi="Book Antiqua"/>
          <w:lang w:val="es-ES"/>
        </w:rPr>
        <w:t>la respuesta de la revelación bíblica, expl</w:t>
      </w:r>
      <w:r>
        <w:rPr>
          <w:rFonts w:ascii="Book Antiqua" w:hAnsi="Book Antiqua"/>
          <w:lang w:val="es-ES"/>
        </w:rPr>
        <w:t>i</w:t>
      </w:r>
      <w:r w:rsidRPr="002C0EB2">
        <w:rPr>
          <w:rFonts w:ascii="Book Antiqua" w:hAnsi="Book Antiqua"/>
          <w:lang w:val="es-ES"/>
        </w:rPr>
        <w:t>cita</w:t>
      </w:r>
      <w:r>
        <w:rPr>
          <w:rFonts w:ascii="Book Antiqua" w:hAnsi="Book Antiqua"/>
          <w:lang w:val="es-ES"/>
        </w:rPr>
        <w:t>da</w:t>
      </w:r>
      <w:r w:rsidRPr="002C0EB2">
        <w:rPr>
          <w:rFonts w:ascii="Book Antiqua" w:hAnsi="Book Antiqua"/>
          <w:lang w:val="es-ES"/>
        </w:rPr>
        <w:t xml:space="preserve"> por la Iglesia. Dios </w:t>
      </w:r>
      <w:r>
        <w:rPr>
          <w:rFonts w:ascii="Book Antiqua" w:hAnsi="Book Antiqua"/>
          <w:lang w:val="es-ES"/>
        </w:rPr>
        <w:t xml:space="preserve">es amor </w:t>
      </w:r>
      <w:r w:rsidRPr="002C0EB2">
        <w:rPr>
          <w:rFonts w:ascii="Book Antiqua" w:hAnsi="Book Antiqua"/>
          <w:lang w:val="es-ES"/>
        </w:rPr>
        <w:t xml:space="preserve">siempre </w:t>
      </w:r>
      <w:r>
        <w:rPr>
          <w:rFonts w:ascii="Book Antiqua" w:hAnsi="Book Antiqua"/>
          <w:lang w:val="es-ES"/>
        </w:rPr>
        <w:t>desde siempre</w:t>
      </w:r>
      <w:r w:rsidRPr="002C0EB2">
        <w:rPr>
          <w:rFonts w:ascii="Book Antiqua" w:hAnsi="Book Antiqua"/>
          <w:lang w:val="es-ES"/>
        </w:rPr>
        <w:t xml:space="preserve">, </w:t>
      </w:r>
      <w:r w:rsidRPr="002C0EB2">
        <w:rPr>
          <w:rFonts w:ascii="Book Antiqua" w:hAnsi="Book Antiqua"/>
          <w:i/>
          <w:lang w:val="es-ES"/>
        </w:rPr>
        <w:t>ab aeterno</w:t>
      </w:r>
      <w:r w:rsidRPr="002C0EB2">
        <w:rPr>
          <w:rFonts w:ascii="Book Antiqua" w:hAnsi="Book Antiqua"/>
          <w:lang w:val="es-ES"/>
        </w:rPr>
        <w:t xml:space="preserve">, porque incluso antes de que hubiera un objeto </w:t>
      </w:r>
      <w:r>
        <w:rPr>
          <w:rFonts w:ascii="Book Antiqua" w:hAnsi="Book Antiqua"/>
          <w:lang w:val="es-ES"/>
        </w:rPr>
        <w:t xml:space="preserve">fuera </w:t>
      </w:r>
      <w:r w:rsidRPr="002C0EB2">
        <w:rPr>
          <w:rFonts w:ascii="Book Antiqua" w:hAnsi="Book Antiqua"/>
          <w:lang w:val="es-ES"/>
        </w:rPr>
        <w:t xml:space="preserve">de sí mismo </w:t>
      </w:r>
      <w:r>
        <w:rPr>
          <w:rFonts w:ascii="Book Antiqua" w:hAnsi="Book Antiqua"/>
          <w:lang w:val="es-ES"/>
        </w:rPr>
        <w:t xml:space="preserve">al que </w:t>
      </w:r>
      <w:r w:rsidRPr="002C0EB2">
        <w:rPr>
          <w:rFonts w:ascii="Book Antiqua" w:hAnsi="Book Antiqua"/>
          <w:lang w:val="es-ES"/>
        </w:rPr>
        <w:t xml:space="preserve">amar, tenía en sí </w:t>
      </w:r>
      <w:r>
        <w:rPr>
          <w:rFonts w:ascii="Book Antiqua" w:hAnsi="Book Antiqua"/>
          <w:lang w:val="es-ES"/>
        </w:rPr>
        <w:t>mismo a</w:t>
      </w:r>
      <w:r w:rsidRPr="002C0EB2">
        <w:rPr>
          <w:rFonts w:ascii="Book Antiqua" w:hAnsi="Book Antiqua"/>
          <w:lang w:val="es-ES"/>
        </w:rPr>
        <w:t xml:space="preserve">l </w:t>
      </w:r>
      <w:r>
        <w:rPr>
          <w:rFonts w:ascii="Book Antiqua" w:hAnsi="Book Antiqua"/>
          <w:lang w:val="es-ES"/>
        </w:rPr>
        <w:t>Verbo</w:t>
      </w:r>
      <w:r w:rsidRPr="002C0EB2">
        <w:rPr>
          <w:rFonts w:ascii="Book Antiqua" w:hAnsi="Book Antiqua"/>
          <w:lang w:val="es-ES"/>
        </w:rPr>
        <w:t xml:space="preserve">, </w:t>
      </w:r>
      <w:r>
        <w:rPr>
          <w:rFonts w:ascii="Book Antiqua" w:hAnsi="Book Antiqua"/>
          <w:lang w:val="es-ES"/>
        </w:rPr>
        <w:t>a</w:t>
      </w:r>
      <w:r w:rsidRPr="002C0EB2">
        <w:rPr>
          <w:rFonts w:ascii="Book Antiqua" w:hAnsi="Book Antiqua"/>
          <w:lang w:val="es-ES"/>
        </w:rPr>
        <w:t xml:space="preserve">l Hijo </w:t>
      </w:r>
      <w:r>
        <w:rPr>
          <w:rFonts w:ascii="Book Antiqua" w:hAnsi="Book Antiqua"/>
          <w:lang w:val="es-ES"/>
        </w:rPr>
        <w:t xml:space="preserve">al </w:t>
      </w:r>
      <w:r w:rsidRPr="002C0EB2">
        <w:rPr>
          <w:rFonts w:ascii="Book Antiqua" w:hAnsi="Book Antiqua"/>
          <w:lang w:val="es-ES"/>
        </w:rPr>
        <w:t xml:space="preserve">que amaba con amor infinito, es decir, </w:t>
      </w:r>
      <w:r>
        <w:rPr>
          <w:rFonts w:ascii="Book Antiqua" w:hAnsi="Book Antiqua"/>
          <w:lang w:val="es-ES"/>
        </w:rPr>
        <w:t>«</w:t>
      </w:r>
      <w:r w:rsidRPr="002C0EB2">
        <w:rPr>
          <w:rFonts w:ascii="Book Antiqua" w:hAnsi="Book Antiqua"/>
          <w:lang w:val="es-ES"/>
        </w:rPr>
        <w:t>en el Espíritu Santo</w:t>
      </w:r>
      <w:r>
        <w:rPr>
          <w:rFonts w:ascii="Book Antiqua" w:hAnsi="Book Antiqua"/>
          <w:lang w:val="es-ES"/>
        </w:rPr>
        <w:t>»</w:t>
      </w:r>
      <w:r w:rsidRPr="002C0EB2">
        <w:rPr>
          <w:rFonts w:ascii="Book Antiqua" w:hAnsi="Book Antiqua"/>
          <w:lang w:val="es-ES"/>
        </w:rPr>
        <w:t xml:space="preserve">. </w:t>
      </w:r>
    </w:p>
    <w:p w14:paraId="698161CB" w14:textId="77777777" w:rsidR="00CF39D0" w:rsidRPr="002C0EB2" w:rsidRDefault="00CF39D0" w:rsidP="00CF39D0">
      <w:pPr>
        <w:ind w:firstLine="708"/>
        <w:jc w:val="both"/>
        <w:rPr>
          <w:rFonts w:ascii="Book Antiqua" w:hAnsi="Book Antiqua"/>
          <w:lang w:val="es-ES"/>
        </w:rPr>
      </w:pPr>
      <w:r w:rsidRPr="002C0EB2">
        <w:rPr>
          <w:rFonts w:ascii="Book Antiqua" w:hAnsi="Book Antiqua"/>
          <w:lang w:val="es-ES"/>
        </w:rPr>
        <w:t xml:space="preserve">Esto no explica </w:t>
      </w:r>
      <w:r>
        <w:rPr>
          <w:rFonts w:ascii="Book Antiqua" w:hAnsi="Book Antiqua"/>
          <w:lang w:val="es-ES"/>
        </w:rPr>
        <w:t>«</w:t>
      </w:r>
      <w:r w:rsidRPr="002C0EB2">
        <w:rPr>
          <w:rFonts w:ascii="Book Antiqua" w:hAnsi="Book Antiqua"/>
          <w:lang w:val="es-ES"/>
        </w:rPr>
        <w:t>cómo</w:t>
      </w:r>
      <w:r>
        <w:rPr>
          <w:rFonts w:ascii="Book Antiqua" w:hAnsi="Book Antiqua"/>
          <w:lang w:val="es-ES"/>
        </w:rPr>
        <w:t>»</w:t>
      </w:r>
      <w:r w:rsidRPr="002C0EB2">
        <w:rPr>
          <w:rFonts w:ascii="Book Antiqua" w:hAnsi="Book Antiqua"/>
          <w:lang w:val="es-ES"/>
        </w:rPr>
        <w:t xml:space="preserve"> la unidad pued</w:t>
      </w:r>
      <w:r>
        <w:rPr>
          <w:rFonts w:ascii="Book Antiqua" w:hAnsi="Book Antiqua"/>
          <w:lang w:val="es-ES"/>
        </w:rPr>
        <w:t>a</w:t>
      </w:r>
      <w:r w:rsidRPr="002C0EB2">
        <w:rPr>
          <w:rFonts w:ascii="Book Antiqua" w:hAnsi="Book Antiqua"/>
          <w:lang w:val="es-ES"/>
        </w:rPr>
        <w:t xml:space="preserve"> ser al mismo tiempo trinidad (este es un misterio inco</w:t>
      </w:r>
      <w:r>
        <w:rPr>
          <w:rFonts w:ascii="Book Antiqua" w:hAnsi="Book Antiqua"/>
          <w:lang w:val="es-ES"/>
        </w:rPr>
        <w:t>g</w:t>
      </w:r>
      <w:r w:rsidRPr="002C0EB2">
        <w:rPr>
          <w:rFonts w:ascii="Book Antiqua" w:hAnsi="Book Antiqua"/>
          <w:lang w:val="es-ES"/>
        </w:rPr>
        <w:t>no</w:t>
      </w:r>
      <w:r>
        <w:rPr>
          <w:rFonts w:ascii="Book Antiqua" w:hAnsi="Book Antiqua"/>
          <w:lang w:val="es-ES"/>
        </w:rPr>
        <w:t>s</w:t>
      </w:r>
      <w:r w:rsidRPr="002C0EB2">
        <w:rPr>
          <w:rFonts w:ascii="Book Antiqua" w:hAnsi="Book Antiqua"/>
          <w:lang w:val="es-ES"/>
        </w:rPr>
        <w:t>cible p</w:t>
      </w:r>
      <w:r>
        <w:rPr>
          <w:rFonts w:ascii="Book Antiqua" w:hAnsi="Book Antiqua"/>
          <w:lang w:val="es-ES"/>
        </w:rPr>
        <w:t>ara</w:t>
      </w:r>
      <w:r w:rsidRPr="002C0EB2">
        <w:rPr>
          <w:rFonts w:ascii="Book Antiqua" w:hAnsi="Book Antiqua"/>
          <w:lang w:val="es-ES"/>
        </w:rPr>
        <w:t xml:space="preserve"> nosotros porque sucede sólo en Dios), pero es suficiente al menos </w:t>
      </w:r>
      <w:r>
        <w:rPr>
          <w:rFonts w:ascii="Book Antiqua" w:hAnsi="Book Antiqua"/>
          <w:lang w:val="es-ES"/>
        </w:rPr>
        <w:t>para intuir «</w:t>
      </w:r>
      <w:r w:rsidRPr="002C0EB2">
        <w:rPr>
          <w:rFonts w:ascii="Book Antiqua" w:hAnsi="Book Antiqua"/>
          <w:lang w:val="es-ES"/>
        </w:rPr>
        <w:t>por qué</w:t>
      </w:r>
      <w:r>
        <w:rPr>
          <w:rFonts w:ascii="Book Antiqua" w:hAnsi="Book Antiqua"/>
          <w:lang w:val="es-ES"/>
        </w:rPr>
        <w:t>»</w:t>
      </w:r>
      <w:r w:rsidRPr="002C0EB2">
        <w:rPr>
          <w:rFonts w:ascii="Book Antiqua" w:hAnsi="Book Antiqua"/>
          <w:lang w:val="es-ES"/>
        </w:rPr>
        <w:t xml:space="preserve">, en Dios, la pluralidad no contradice la unidad. ¡Es porque </w:t>
      </w:r>
      <w:r>
        <w:rPr>
          <w:rFonts w:ascii="Book Antiqua" w:hAnsi="Book Antiqua"/>
          <w:lang w:val="es-ES"/>
        </w:rPr>
        <w:t>«</w:t>
      </w:r>
      <w:r w:rsidRPr="002C0EB2">
        <w:rPr>
          <w:rFonts w:ascii="Book Antiqua" w:hAnsi="Book Antiqua"/>
          <w:lang w:val="es-ES"/>
        </w:rPr>
        <w:t>Dios es amor</w:t>
      </w:r>
      <w:r>
        <w:rPr>
          <w:rFonts w:ascii="Book Antiqua" w:hAnsi="Book Antiqua"/>
          <w:lang w:val="es-ES"/>
        </w:rPr>
        <w:t>»</w:t>
      </w:r>
      <w:r w:rsidRPr="002C0EB2">
        <w:rPr>
          <w:rFonts w:ascii="Book Antiqua" w:hAnsi="Book Antiqua"/>
          <w:lang w:val="es-ES"/>
        </w:rPr>
        <w:t xml:space="preserve">! Un Dios que fuera puro conocimiento o </w:t>
      </w:r>
      <w:r>
        <w:rPr>
          <w:rFonts w:ascii="Book Antiqua" w:hAnsi="Book Antiqua"/>
          <w:lang w:val="es-ES"/>
        </w:rPr>
        <w:t xml:space="preserve">pura </w:t>
      </w:r>
      <w:r w:rsidRPr="002C0EB2">
        <w:rPr>
          <w:rFonts w:ascii="Book Antiqua" w:hAnsi="Book Antiqua"/>
          <w:lang w:val="es-ES"/>
        </w:rPr>
        <w:t xml:space="preserve">ley, o </w:t>
      </w:r>
      <w:r>
        <w:rPr>
          <w:rFonts w:ascii="Book Antiqua" w:hAnsi="Book Antiqua"/>
          <w:lang w:val="es-ES"/>
        </w:rPr>
        <w:t xml:space="preserve">puro </w:t>
      </w:r>
      <w:r w:rsidRPr="002C0EB2">
        <w:rPr>
          <w:rFonts w:ascii="Book Antiqua" w:hAnsi="Book Antiqua"/>
          <w:lang w:val="es-ES"/>
        </w:rPr>
        <w:t>poder, ciertamente no necesitaría ser trino (</w:t>
      </w:r>
      <w:r>
        <w:rPr>
          <w:rFonts w:ascii="Book Antiqua" w:hAnsi="Book Antiqua"/>
          <w:lang w:val="es-ES"/>
        </w:rPr>
        <w:t xml:space="preserve">más aún, </w:t>
      </w:r>
      <w:r w:rsidRPr="002C0EB2">
        <w:rPr>
          <w:rFonts w:ascii="Book Antiqua" w:hAnsi="Book Antiqua"/>
          <w:lang w:val="es-ES"/>
        </w:rPr>
        <w:t xml:space="preserve">esto complicaría las cosas); pero </w:t>
      </w:r>
      <w:r>
        <w:rPr>
          <w:rFonts w:ascii="Book Antiqua" w:hAnsi="Book Antiqua"/>
          <w:lang w:val="es-ES"/>
        </w:rPr>
        <w:t xml:space="preserve">sí </w:t>
      </w:r>
      <w:r w:rsidRPr="002C0EB2">
        <w:rPr>
          <w:rFonts w:ascii="Book Antiqua" w:hAnsi="Book Antiqua"/>
          <w:lang w:val="es-ES"/>
        </w:rPr>
        <w:t xml:space="preserve">un Dios que es ante todo amor, porque </w:t>
      </w:r>
      <w:r>
        <w:rPr>
          <w:rFonts w:ascii="Book Antiqua" w:hAnsi="Book Antiqua"/>
          <w:lang w:val="es-ES"/>
        </w:rPr>
        <w:t xml:space="preserve">entre </w:t>
      </w:r>
      <w:r w:rsidRPr="002C0EB2">
        <w:rPr>
          <w:rFonts w:ascii="Book Antiqua" w:hAnsi="Book Antiqua"/>
          <w:lang w:val="es-ES"/>
        </w:rPr>
        <w:t xml:space="preserve">menos dos, no puede haber amor. </w:t>
      </w:r>
    </w:p>
    <w:p w14:paraId="2391A5A7" w14:textId="77777777" w:rsidR="00CF39D0" w:rsidRPr="002C0EB2" w:rsidRDefault="00CF39D0" w:rsidP="00CF39D0">
      <w:pPr>
        <w:ind w:firstLine="708"/>
        <w:jc w:val="both"/>
        <w:rPr>
          <w:rFonts w:ascii="Book Antiqua" w:hAnsi="Book Antiqua"/>
          <w:lang w:val="es-ES"/>
        </w:rPr>
      </w:pPr>
      <w:r w:rsidRPr="002C0EB2">
        <w:rPr>
          <w:rFonts w:ascii="Book Antiqua" w:hAnsi="Book Antiqua"/>
          <w:lang w:val="es-ES"/>
        </w:rPr>
        <w:t xml:space="preserve">El misterio más grande </w:t>
      </w:r>
      <w:r>
        <w:rPr>
          <w:rFonts w:ascii="Book Antiqua" w:hAnsi="Book Antiqua"/>
          <w:lang w:val="es-ES"/>
        </w:rPr>
        <w:t xml:space="preserve">y más </w:t>
      </w:r>
      <w:r w:rsidRPr="002C0EB2">
        <w:rPr>
          <w:rFonts w:ascii="Book Antiqua" w:hAnsi="Book Antiqua"/>
          <w:lang w:val="es-ES"/>
        </w:rPr>
        <w:t xml:space="preserve">inaccesible para la mente humana no es, en mi opinión, que Dios sea uno y trino, sino que Dios es amor. </w:t>
      </w:r>
      <w:r>
        <w:rPr>
          <w:rFonts w:ascii="Book Antiqua" w:hAnsi="Book Antiqua"/>
          <w:lang w:val="es-ES"/>
        </w:rPr>
        <w:t>«</w:t>
      </w:r>
      <w:r w:rsidRPr="002C0EB2">
        <w:rPr>
          <w:rFonts w:ascii="Book Antiqua" w:hAnsi="Book Antiqua"/>
          <w:lang w:val="es-ES"/>
        </w:rPr>
        <w:t xml:space="preserve">Es necesario </w:t>
      </w:r>
      <w:r>
        <w:rPr>
          <w:rFonts w:ascii="Book Antiqua" w:hAnsi="Book Antiqua"/>
          <w:lang w:val="es-ES"/>
        </w:rPr>
        <w:t>—</w:t>
      </w:r>
      <w:r w:rsidRPr="002C0EB2">
        <w:rPr>
          <w:rFonts w:ascii="Book Antiqua" w:hAnsi="Book Antiqua"/>
          <w:lang w:val="es-ES"/>
        </w:rPr>
        <w:t>escribió de Lubac</w:t>
      </w:r>
      <w:r>
        <w:rPr>
          <w:rFonts w:ascii="Book Antiqua" w:hAnsi="Book Antiqua"/>
          <w:lang w:val="es-ES"/>
        </w:rPr>
        <w:t>—</w:t>
      </w:r>
      <w:r w:rsidRPr="002C0EB2">
        <w:rPr>
          <w:rFonts w:ascii="Book Antiqua" w:hAnsi="Book Antiqua"/>
          <w:lang w:val="es-ES"/>
        </w:rPr>
        <w:t xml:space="preserve"> que el mundo lo sepa: la revelación de Dios como amor </w:t>
      </w:r>
      <w:r>
        <w:rPr>
          <w:rFonts w:ascii="Book Antiqua" w:hAnsi="Book Antiqua"/>
          <w:lang w:val="es-ES"/>
        </w:rPr>
        <w:t>desconcierta</w:t>
      </w:r>
      <w:r w:rsidRPr="002C0EB2">
        <w:rPr>
          <w:rFonts w:ascii="Book Antiqua" w:hAnsi="Book Antiqua"/>
          <w:lang w:val="es-ES"/>
        </w:rPr>
        <w:t xml:space="preserve"> todo lo que </w:t>
      </w:r>
      <w:r>
        <w:rPr>
          <w:rFonts w:ascii="Book Antiqua" w:hAnsi="Book Antiqua"/>
          <w:lang w:val="es-ES"/>
        </w:rPr>
        <w:t xml:space="preserve">se </w:t>
      </w:r>
      <w:r w:rsidRPr="002C0EB2">
        <w:rPr>
          <w:rFonts w:ascii="Book Antiqua" w:hAnsi="Book Antiqua"/>
          <w:lang w:val="es-ES"/>
        </w:rPr>
        <w:t>había concebido previamente de la divinidad</w:t>
      </w:r>
      <w:r>
        <w:rPr>
          <w:rFonts w:ascii="Book Antiqua" w:hAnsi="Book Antiqua"/>
          <w:lang w:val="es-ES"/>
        </w:rPr>
        <w:t>»</w:t>
      </w:r>
      <w:r w:rsidRPr="002C0EB2">
        <w:rPr>
          <w:rStyle w:val="FootnoteReference"/>
          <w:rFonts w:ascii="Book Antiqua" w:hAnsi="Book Antiqua"/>
          <w:lang w:val="es-ES"/>
        </w:rPr>
        <w:footnoteReference w:id="36"/>
      </w:r>
      <w:r w:rsidRPr="002C0EB2">
        <w:rPr>
          <w:rFonts w:ascii="Book Antiqua" w:hAnsi="Book Antiqua"/>
          <w:lang w:val="es-ES"/>
        </w:rPr>
        <w:t xml:space="preserve">. Es muy cierto, pero lamentablemente todavía estamos muy lejos de haber sacado todas las consecuencias de esta revolución. </w:t>
      </w:r>
      <w:r>
        <w:rPr>
          <w:rFonts w:ascii="Book Antiqua" w:hAnsi="Book Antiqua"/>
          <w:lang w:val="es-ES"/>
        </w:rPr>
        <w:t xml:space="preserve">Lo </w:t>
      </w:r>
      <w:r w:rsidRPr="002C0EB2">
        <w:rPr>
          <w:rFonts w:ascii="Book Antiqua" w:hAnsi="Book Antiqua"/>
          <w:lang w:val="es-ES"/>
        </w:rPr>
        <w:t xml:space="preserve">demuestra el hecho de que la imagen de Dios que domina en el inconsciente humano es la del ser absoluto, no </w:t>
      </w:r>
      <w:r>
        <w:rPr>
          <w:rFonts w:ascii="Book Antiqua" w:hAnsi="Book Antiqua"/>
          <w:lang w:val="es-ES"/>
        </w:rPr>
        <w:t>la de</w:t>
      </w:r>
      <w:r w:rsidRPr="002C0EB2">
        <w:rPr>
          <w:rFonts w:ascii="Book Antiqua" w:hAnsi="Book Antiqua"/>
          <w:lang w:val="es-ES"/>
        </w:rPr>
        <w:t xml:space="preserve">l amor absoluto; un Dios que es esencialmente omnisciente, omnipotente y, sobre todo, justo. El amor y la </w:t>
      </w:r>
      <w:r w:rsidRPr="002C0EB2">
        <w:rPr>
          <w:rFonts w:ascii="Book Antiqua" w:hAnsi="Book Antiqua"/>
          <w:lang w:val="es-ES"/>
        </w:rPr>
        <w:lastRenderedPageBreak/>
        <w:t>misericordia son vistos como un correctivo que modera la justicia. So</w:t>
      </w:r>
      <w:r>
        <w:rPr>
          <w:rFonts w:ascii="Book Antiqua" w:hAnsi="Book Antiqua"/>
          <w:lang w:val="es-ES"/>
        </w:rPr>
        <w:t>n</w:t>
      </w:r>
      <w:r w:rsidRPr="002C0EB2">
        <w:rPr>
          <w:rFonts w:ascii="Book Antiqua" w:hAnsi="Book Antiqua"/>
          <w:lang w:val="es-ES"/>
        </w:rPr>
        <w:t xml:space="preserve"> el exponente, no la base.</w:t>
      </w:r>
    </w:p>
    <w:p w14:paraId="258CC9A4" w14:textId="77777777" w:rsidR="00CF39D0" w:rsidRPr="002C0EB2" w:rsidRDefault="00CF39D0" w:rsidP="00CF39D0">
      <w:pPr>
        <w:ind w:firstLine="708"/>
        <w:jc w:val="both"/>
        <w:rPr>
          <w:rFonts w:ascii="Book Antiqua" w:hAnsi="Book Antiqua"/>
          <w:lang w:val="es-ES"/>
        </w:rPr>
      </w:pPr>
      <w:r>
        <w:rPr>
          <w:rFonts w:ascii="Book Antiqua" w:hAnsi="Book Antiqua"/>
          <w:lang w:val="es-ES"/>
        </w:rPr>
        <w:t>Nosotros modernos p</w:t>
      </w:r>
      <w:r w:rsidRPr="002C0EB2">
        <w:rPr>
          <w:rFonts w:ascii="Book Antiqua" w:hAnsi="Book Antiqua"/>
          <w:lang w:val="es-ES"/>
        </w:rPr>
        <w:t>roclamamos que la persona es el valor supremo que debe respetarse en todos los campos, el fundamento último de la dignidad humana. Sin embargo, de d</w:t>
      </w:r>
      <w:r>
        <w:rPr>
          <w:rFonts w:ascii="Book Antiqua" w:hAnsi="Book Antiqua"/>
          <w:lang w:val="es-ES"/>
        </w:rPr>
        <w:t>ó</w:t>
      </w:r>
      <w:r w:rsidRPr="002C0EB2">
        <w:rPr>
          <w:rFonts w:ascii="Book Antiqua" w:hAnsi="Book Antiqua"/>
          <w:lang w:val="es-ES"/>
        </w:rPr>
        <w:t xml:space="preserve">nde proviene este concepto moderno de persona, </w:t>
      </w:r>
      <w:r>
        <w:rPr>
          <w:rFonts w:ascii="Book Antiqua" w:hAnsi="Book Antiqua"/>
          <w:lang w:val="es-ES"/>
        </w:rPr>
        <w:t>so</w:t>
      </w:r>
      <w:r w:rsidRPr="002C0EB2">
        <w:rPr>
          <w:rFonts w:ascii="Book Antiqua" w:hAnsi="Book Antiqua"/>
          <w:lang w:val="es-ES"/>
        </w:rPr>
        <w:t xml:space="preserve">lo se entiende a partir de la Trinidad. </w:t>
      </w:r>
      <w:r>
        <w:rPr>
          <w:rFonts w:ascii="Book Antiqua" w:hAnsi="Book Antiqua"/>
          <w:lang w:val="es-ES"/>
        </w:rPr>
        <w:t>L</w:t>
      </w:r>
      <w:r w:rsidRPr="002C0EB2">
        <w:rPr>
          <w:rFonts w:ascii="Book Antiqua" w:hAnsi="Book Antiqua"/>
          <w:lang w:val="es-ES"/>
        </w:rPr>
        <w:t xml:space="preserve">o </w:t>
      </w:r>
      <w:r>
        <w:rPr>
          <w:rFonts w:ascii="Book Antiqua" w:hAnsi="Book Antiqua"/>
          <w:lang w:val="es-ES"/>
        </w:rPr>
        <w:t>ha puesto</w:t>
      </w:r>
      <w:r w:rsidRPr="002C0EB2">
        <w:rPr>
          <w:rFonts w:ascii="Book Antiqua" w:hAnsi="Book Antiqua"/>
          <w:lang w:val="es-ES"/>
        </w:rPr>
        <w:t xml:space="preserve"> </w:t>
      </w:r>
      <w:r>
        <w:rPr>
          <w:rFonts w:ascii="Book Antiqua" w:hAnsi="Book Antiqua"/>
          <w:lang w:val="es-ES"/>
        </w:rPr>
        <w:t xml:space="preserve">bien </w:t>
      </w:r>
      <w:r w:rsidRPr="002C0EB2">
        <w:rPr>
          <w:rFonts w:ascii="Book Antiqua" w:hAnsi="Book Antiqua"/>
          <w:lang w:val="es-ES"/>
        </w:rPr>
        <w:t>de relieve el teólogo ortodoxo Johannes Zizioulas, mostrando la fec</w:t>
      </w:r>
      <w:r>
        <w:rPr>
          <w:rFonts w:ascii="Book Antiqua" w:hAnsi="Book Antiqua"/>
          <w:lang w:val="es-ES"/>
        </w:rPr>
        <w:t>undidad</w:t>
      </w:r>
      <w:r w:rsidRPr="002C0EB2">
        <w:rPr>
          <w:rFonts w:ascii="Book Antiqua" w:hAnsi="Book Antiqua"/>
          <w:lang w:val="es-ES"/>
        </w:rPr>
        <w:t xml:space="preserve"> y el enriquecimiento mutuo que</w:t>
      </w:r>
      <w:r>
        <w:rPr>
          <w:rFonts w:ascii="Book Antiqua" w:hAnsi="Book Antiqua"/>
          <w:lang w:val="es-ES"/>
        </w:rPr>
        <w:t xml:space="preserve"> </w:t>
      </w:r>
      <w:r w:rsidRPr="002C0EB2">
        <w:rPr>
          <w:rFonts w:ascii="Book Antiqua" w:hAnsi="Book Antiqua"/>
          <w:lang w:val="es-ES"/>
        </w:rPr>
        <w:t xml:space="preserve">se obtiene en el diálogo entre la teología latina y la teología griega sobre la Trinidad. Demuestra, en varios de sus escritos, cómo el concepto moderno de la persona es hijo directo de la doctrina de la trinidad y explica en qué sentido. </w:t>
      </w:r>
    </w:p>
    <w:p w14:paraId="2520677B" w14:textId="77777777" w:rsidR="00CF39D0" w:rsidRDefault="00CF39D0" w:rsidP="00CF39D0">
      <w:pPr>
        <w:ind w:left="708"/>
        <w:jc w:val="both"/>
        <w:rPr>
          <w:rFonts w:ascii="Book Antiqua" w:hAnsi="Book Antiqua"/>
          <w:lang w:val="es-ES"/>
        </w:rPr>
      </w:pPr>
    </w:p>
    <w:p w14:paraId="672E976C" w14:textId="77777777" w:rsidR="00CF39D0" w:rsidRPr="002C0EB2" w:rsidRDefault="00CF39D0" w:rsidP="00CF39D0">
      <w:pPr>
        <w:ind w:left="708"/>
        <w:jc w:val="both"/>
        <w:rPr>
          <w:rFonts w:ascii="Book Antiqua" w:hAnsi="Book Antiqua"/>
          <w:lang w:val="es-ES"/>
        </w:rPr>
      </w:pPr>
      <w:r>
        <w:rPr>
          <w:rFonts w:ascii="Book Antiqua" w:hAnsi="Book Antiqua"/>
          <w:lang w:val="es-ES"/>
        </w:rPr>
        <w:t>«</w:t>
      </w:r>
      <w:r w:rsidRPr="002C0EB2">
        <w:rPr>
          <w:rFonts w:ascii="Book Antiqua" w:hAnsi="Book Antiqua"/>
          <w:lang w:val="es-ES"/>
        </w:rPr>
        <w:t>El amor es una categoría ontológica que consiste en dar espacio a la otra persona para que exista como otr</w:t>
      </w:r>
      <w:r>
        <w:rPr>
          <w:rFonts w:ascii="Book Antiqua" w:hAnsi="Book Antiqua"/>
          <w:lang w:val="es-ES"/>
        </w:rPr>
        <w:t>o</w:t>
      </w:r>
      <w:r w:rsidRPr="002C0EB2">
        <w:rPr>
          <w:rFonts w:ascii="Book Antiqua" w:hAnsi="Book Antiqua"/>
          <w:lang w:val="es-ES"/>
        </w:rPr>
        <w:t xml:space="preserve"> y adquiera la existencia en y a través del otr</w:t>
      </w:r>
      <w:r>
        <w:rPr>
          <w:rFonts w:ascii="Book Antiqua" w:hAnsi="Book Antiqua"/>
          <w:lang w:val="es-ES"/>
        </w:rPr>
        <w:t>o</w:t>
      </w:r>
      <w:r w:rsidRPr="002C0EB2">
        <w:rPr>
          <w:rFonts w:ascii="Book Antiqua" w:hAnsi="Book Antiqua"/>
          <w:lang w:val="es-ES"/>
        </w:rPr>
        <w:t xml:space="preserve">. Es una actitud kenótica, un darse a sí mismo [...]. Esto es lo que sucede en la Trinidad, donde el Padre ama </w:t>
      </w:r>
      <w:r>
        <w:rPr>
          <w:rFonts w:ascii="Book Antiqua" w:hAnsi="Book Antiqua"/>
          <w:lang w:val="es-ES"/>
        </w:rPr>
        <w:t xml:space="preserve">dándose del todo </w:t>
      </w:r>
      <w:r w:rsidRPr="002C0EB2">
        <w:rPr>
          <w:rFonts w:ascii="Book Antiqua" w:hAnsi="Book Antiqua"/>
          <w:lang w:val="es-ES"/>
        </w:rPr>
        <w:t>al Hijo y hac</w:t>
      </w:r>
      <w:r>
        <w:rPr>
          <w:rFonts w:ascii="Book Antiqua" w:hAnsi="Book Antiqua"/>
          <w:lang w:val="es-ES"/>
        </w:rPr>
        <w:t xml:space="preserve">iéndolo </w:t>
      </w:r>
      <w:r w:rsidRPr="002C0EB2">
        <w:rPr>
          <w:rFonts w:ascii="Book Antiqua" w:hAnsi="Book Antiqua"/>
          <w:lang w:val="es-ES"/>
        </w:rPr>
        <w:t>existir como Hijo. [...]</w:t>
      </w:r>
      <w:r>
        <w:rPr>
          <w:rFonts w:ascii="Book Antiqua" w:hAnsi="Book Antiqua"/>
          <w:lang w:val="es-ES"/>
        </w:rPr>
        <w:t xml:space="preserve"> </w:t>
      </w:r>
      <w:r w:rsidRPr="002C0EB2">
        <w:rPr>
          <w:rFonts w:ascii="Book Antiqua" w:hAnsi="Book Antiqua"/>
          <w:lang w:val="es-ES"/>
        </w:rPr>
        <w:t xml:space="preserve">Esto, </w:t>
      </w:r>
      <w:r>
        <w:rPr>
          <w:rFonts w:ascii="Book Antiqua" w:hAnsi="Book Antiqua"/>
          <w:lang w:val="es-ES"/>
        </w:rPr>
        <w:t>pues</w:t>
      </w:r>
      <w:r w:rsidRPr="002C0EB2">
        <w:rPr>
          <w:rFonts w:ascii="Book Antiqua" w:hAnsi="Book Antiqua"/>
          <w:lang w:val="es-ES"/>
        </w:rPr>
        <w:t xml:space="preserve">, es lo que significa ser una persona humana a la luz de la teología trinitaria. Significa una forma de ser en la que adquirimos nuestras identidades no al distanciarnos de los demás, sino en comunión con ellos en y a través de un amor que </w:t>
      </w:r>
      <w:r>
        <w:rPr>
          <w:rFonts w:ascii="Book Antiqua" w:hAnsi="Book Antiqua"/>
          <w:lang w:val="es-ES"/>
        </w:rPr>
        <w:t>"</w:t>
      </w:r>
      <w:r w:rsidRPr="002C0EB2">
        <w:rPr>
          <w:rFonts w:ascii="Book Antiqua" w:hAnsi="Book Antiqua"/>
          <w:lang w:val="es-ES"/>
        </w:rPr>
        <w:t>no busca su propio interés" (1 Co</w:t>
      </w:r>
      <w:r>
        <w:rPr>
          <w:rFonts w:ascii="Book Antiqua" w:hAnsi="Book Antiqua"/>
          <w:lang w:val="es-ES"/>
        </w:rPr>
        <w:t>r</w:t>
      </w:r>
      <w:r w:rsidRPr="002C0EB2">
        <w:rPr>
          <w:rFonts w:ascii="Book Antiqua" w:hAnsi="Book Antiqua"/>
          <w:lang w:val="es-ES"/>
        </w:rPr>
        <w:t xml:space="preserve"> 13,5), sino que está dispuesto a sacrificar su verdadero ser para permitir que el otro sea y sea otr</w:t>
      </w:r>
      <w:r>
        <w:rPr>
          <w:rFonts w:ascii="Book Antiqua" w:hAnsi="Book Antiqua"/>
          <w:lang w:val="es-ES"/>
        </w:rPr>
        <w:t>o</w:t>
      </w:r>
      <w:r w:rsidRPr="002C0EB2">
        <w:rPr>
          <w:rFonts w:ascii="Book Antiqua" w:hAnsi="Book Antiqua"/>
          <w:lang w:val="es-ES"/>
        </w:rPr>
        <w:t xml:space="preserve">. Es exactamente la forma </w:t>
      </w:r>
      <w:r>
        <w:rPr>
          <w:rFonts w:ascii="Book Antiqua" w:hAnsi="Book Antiqua"/>
          <w:lang w:val="es-ES"/>
        </w:rPr>
        <w:t>de ser que se</w:t>
      </w:r>
      <w:r w:rsidRPr="002C0EB2">
        <w:rPr>
          <w:rFonts w:ascii="Book Antiqua" w:hAnsi="Book Antiqua"/>
          <w:lang w:val="es-ES"/>
        </w:rPr>
        <w:t xml:space="preserve"> enc</w:t>
      </w:r>
      <w:r>
        <w:rPr>
          <w:rFonts w:ascii="Book Antiqua" w:hAnsi="Book Antiqua"/>
          <w:lang w:val="es-ES"/>
        </w:rPr>
        <w:t xml:space="preserve">uentra en </w:t>
      </w:r>
      <w:r w:rsidRPr="002C0EB2">
        <w:rPr>
          <w:rFonts w:ascii="Book Antiqua" w:hAnsi="Book Antiqua"/>
          <w:lang w:val="es-ES"/>
        </w:rPr>
        <w:t>la Cruz de Cristo donde el amor divino se revela plenamente en nuestra existencia histórica</w:t>
      </w:r>
      <w:r>
        <w:rPr>
          <w:rFonts w:ascii="Book Antiqua" w:hAnsi="Book Antiqua"/>
          <w:lang w:val="es-ES"/>
        </w:rPr>
        <w:t>»</w:t>
      </w:r>
      <w:r w:rsidRPr="002C0EB2">
        <w:rPr>
          <w:rStyle w:val="FootnoteReference"/>
          <w:rFonts w:ascii="Book Antiqua" w:hAnsi="Book Antiqua"/>
          <w:lang w:val="es-ES"/>
        </w:rPr>
        <w:footnoteReference w:id="37"/>
      </w:r>
      <w:r>
        <w:rPr>
          <w:rFonts w:ascii="Book Antiqua" w:hAnsi="Book Antiqua"/>
          <w:lang w:val="es-ES"/>
        </w:rPr>
        <w:t>.</w:t>
      </w:r>
    </w:p>
    <w:p w14:paraId="0173FDDA" w14:textId="77777777" w:rsidR="00CF39D0" w:rsidRDefault="00CF39D0" w:rsidP="00CF39D0">
      <w:pPr>
        <w:jc w:val="both"/>
        <w:rPr>
          <w:rFonts w:ascii="Book Antiqua" w:hAnsi="Book Antiqua"/>
          <w:lang w:val="es-ES"/>
        </w:rPr>
      </w:pPr>
    </w:p>
    <w:p w14:paraId="59DE5216" w14:textId="77777777" w:rsidR="00CF39D0" w:rsidRPr="002C0EB2" w:rsidRDefault="00CF39D0" w:rsidP="00CF39D0">
      <w:pPr>
        <w:ind w:firstLine="708"/>
        <w:jc w:val="both"/>
        <w:rPr>
          <w:rFonts w:ascii="Book Antiqua" w:hAnsi="Book Antiqua"/>
          <w:lang w:val="es-ES"/>
        </w:rPr>
      </w:pPr>
      <w:r w:rsidRPr="002C0EB2">
        <w:rPr>
          <w:rFonts w:ascii="Book Antiqua" w:hAnsi="Book Antiqua"/>
          <w:lang w:val="es-ES"/>
        </w:rPr>
        <w:t>Cristo, siendo una persona divina y trinitaria, tiene</w:t>
      </w:r>
      <w:r>
        <w:rPr>
          <w:rFonts w:ascii="Book Antiqua" w:hAnsi="Book Antiqua"/>
          <w:lang w:val="es-ES"/>
        </w:rPr>
        <w:t xml:space="preserve">, pues, </w:t>
      </w:r>
      <w:r w:rsidRPr="002C0EB2">
        <w:rPr>
          <w:rFonts w:ascii="Book Antiqua" w:hAnsi="Book Antiqua"/>
          <w:lang w:val="es-ES"/>
        </w:rPr>
        <w:t>con nosotros</w:t>
      </w:r>
      <w:r>
        <w:rPr>
          <w:rFonts w:ascii="Book Antiqua" w:hAnsi="Book Antiqua"/>
          <w:lang w:val="es-ES"/>
        </w:rPr>
        <w:t>,</w:t>
      </w:r>
      <w:r w:rsidRPr="002C0EB2">
        <w:rPr>
          <w:rFonts w:ascii="Book Antiqua" w:hAnsi="Book Antiqua"/>
          <w:lang w:val="es-ES"/>
        </w:rPr>
        <w:t xml:space="preserve"> una relación de amor que </w:t>
      </w:r>
      <w:r>
        <w:rPr>
          <w:rFonts w:ascii="Book Antiqua" w:hAnsi="Book Antiqua"/>
          <w:lang w:val="es-ES"/>
        </w:rPr>
        <w:t xml:space="preserve">funda </w:t>
      </w:r>
      <w:r w:rsidRPr="002C0EB2">
        <w:rPr>
          <w:rFonts w:ascii="Book Antiqua" w:hAnsi="Book Antiqua"/>
          <w:lang w:val="es-ES"/>
        </w:rPr>
        <w:t>nuestra libertad (</w:t>
      </w:r>
      <w:r>
        <w:rPr>
          <w:rFonts w:ascii="Book Antiqua" w:hAnsi="Book Antiqua"/>
          <w:lang w:val="es-ES"/>
        </w:rPr>
        <w:t>c</w:t>
      </w:r>
      <w:r w:rsidRPr="002C0EB2">
        <w:rPr>
          <w:rFonts w:ascii="Book Antiqua" w:hAnsi="Book Antiqua"/>
          <w:lang w:val="es-ES"/>
        </w:rPr>
        <w:t>f. G</w:t>
      </w:r>
      <w:r>
        <w:rPr>
          <w:rFonts w:ascii="Book Antiqua" w:hAnsi="Book Antiqua"/>
          <w:lang w:val="es-ES"/>
        </w:rPr>
        <w:t>á</w:t>
      </w:r>
      <w:r w:rsidRPr="002C0EB2">
        <w:rPr>
          <w:rFonts w:ascii="Book Antiqua" w:hAnsi="Book Antiqua"/>
          <w:lang w:val="es-ES"/>
        </w:rPr>
        <w:t>l 5</w:t>
      </w:r>
      <w:r>
        <w:rPr>
          <w:rFonts w:ascii="Book Antiqua" w:hAnsi="Book Antiqua"/>
          <w:lang w:val="es-ES"/>
        </w:rPr>
        <w:t>,</w:t>
      </w:r>
      <w:r w:rsidRPr="002C0EB2">
        <w:rPr>
          <w:rFonts w:ascii="Book Antiqua" w:hAnsi="Book Antiqua"/>
          <w:lang w:val="es-ES"/>
        </w:rPr>
        <w:t xml:space="preserve">1). </w:t>
      </w:r>
      <w:r>
        <w:rPr>
          <w:rFonts w:ascii="Book Antiqua" w:hAnsi="Book Antiqua"/>
          <w:lang w:val="es-ES"/>
        </w:rPr>
        <w:t>«</w:t>
      </w:r>
      <w:r w:rsidRPr="002C0EB2">
        <w:rPr>
          <w:rFonts w:ascii="Book Antiqua" w:hAnsi="Book Antiqua"/>
          <w:lang w:val="es-ES"/>
        </w:rPr>
        <w:t>Me amó y se entregó por mí</w:t>
      </w:r>
      <w:r>
        <w:rPr>
          <w:rFonts w:ascii="Book Antiqua" w:hAnsi="Book Antiqua"/>
          <w:lang w:val="es-ES"/>
        </w:rPr>
        <w:t>»</w:t>
      </w:r>
      <w:r w:rsidRPr="002C0EB2">
        <w:rPr>
          <w:rFonts w:ascii="Book Antiqua" w:hAnsi="Book Antiqua"/>
          <w:lang w:val="es-ES"/>
        </w:rPr>
        <w:t xml:space="preserve"> (G</w:t>
      </w:r>
      <w:r>
        <w:rPr>
          <w:rFonts w:ascii="Book Antiqua" w:hAnsi="Book Antiqua"/>
          <w:lang w:val="es-ES"/>
        </w:rPr>
        <w:t>ál</w:t>
      </w:r>
      <w:r w:rsidRPr="002C0EB2">
        <w:rPr>
          <w:rFonts w:ascii="Book Antiqua" w:hAnsi="Book Antiqua"/>
          <w:lang w:val="es-ES"/>
        </w:rPr>
        <w:t xml:space="preserve"> 2,20): </w:t>
      </w:r>
      <w:r>
        <w:rPr>
          <w:rFonts w:ascii="Book Antiqua" w:hAnsi="Book Antiqua"/>
          <w:lang w:val="es-ES"/>
        </w:rPr>
        <w:t xml:space="preserve">se </w:t>
      </w:r>
      <w:r w:rsidRPr="002C0EB2">
        <w:rPr>
          <w:rFonts w:ascii="Book Antiqua" w:hAnsi="Book Antiqua"/>
          <w:lang w:val="es-ES"/>
        </w:rPr>
        <w:t>podría</w:t>
      </w:r>
      <w:r>
        <w:rPr>
          <w:rFonts w:ascii="Book Antiqua" w:hAnsi="Book Antiqua"/>
          <w:lang w:val="es-ES"/>
        </w:rPr>
        <w:t>n</w:t>
      </w:r>
      <w:r w:rsidRPr="002C0EB2">
        <w:rPr>
          <w:rFonts w:ascii="Book Antiqua" w:hAnsi="Book Antiqua"/>
          <w:lang w:val="es-ES"/>
        </w:rPr>
        <w:t xml:space="preserve"> pasar horas enteras repitiendo esta palabra dentro de </w:t>
      </w:r>
      <w:r>
        <w:rPr>
          <w:rFonts w:ascii="Book Antiqua" w:hAnsi="Book Antiqua"/>
          <w:lang w:val="es-ES"/>
        </w:rPr>
        <w:t>uno</w:t>
      </w:r>
      <w:r w:rsidRPr="002C0EB2">
        <w:rPr>
          <w:rFonts w:ascii="Book Antiqua" w:hAnsi="Book Antiqua"/>
          <w:lang w:val="es-ES"/>
        </w:rPr>
        <w:t xml:space="preserve"> mismo, sin terminar </w:t>
      </w:r>
      <w:r>
        <w:rPr>
          <w:rFonts w:ascii="Book Antiqua" w:hAnsi="Book Antiqua"/>
          <w:lang w:val="es-ES"/>
        </w:rPr>
        <w:t xml:space="preserve">de </w:t>
      </w:r>
      <w:r w:rsidRPr="002C0EB2">
        <w:rPr>
          <w:rFonts w:ascii="Book Antiqua" w:hAnsi="Book Antiqua"/>
          <w:lang w:val="es-ES"/>
        </w:rPr>
        <w:t>asombr</w:t>
      </w:r>
      <w:r>
        <w:rPr>
          <w:rFonts w:ascii="Book Antiqua" w:hAnsi="Book Antiqua"/>
          <w:lang w:val="es-ES"/>
        </w:rPr>
        <w:t>arse nunca</w:t>
      </w:r>
      <w:r w:rsidRPr="002C0EB2">
        <w:rPr>
          <w:rFonts w:ascii="Book Antiqua" w:hAnsi="Book Antiqua"/>
          <w:lang w:val="es-ES"/>
        </w:rPr>
        <w:t>. ¡</w:t>
      </w:r>
      <w:r>
        <w:rPr>
          <w:rFonts w:ascii="Book Antiqua" w:hAnsi="Book Antiqua"/>
          <w:lang w:val="es-ES"/>
        </w:rPr>
        <w:t>É</w:t>
      </w:r>
      <w:r w:rsidRPr="002C0EB2">
        <w:rPr>
          <w:rFonts w:ascii="Book Antiqua" w:hAnsi="Book Antiqua"/>
          <w:lang w:val="es-ES"/>
        </w:rPr>
        <w:t xml:space="preserve">l, </w:t>
      </w:r>
      <w:proofErr w:type="gramStart"/>
      <w:r w:rsidRPr="002C0EB2">
        <w:rPr>
          <w:rFonts w:ascii="Book Antiqua" w:hAnsi="Book Antiqua"/>
          <w:lang w:val="es-ES"/>
        </w:rPr>
        <w:t>Dios, me amó, criatura de la nada y desagradecida!</w:t>
      </w:r>
      <w:proofErr w:type="gramEnd"/>
      <w:r w:rsidRPr="002C0EB2">
        <w:rPr>
          <w:rFonts w:ascii="Book Antiqua" w:hAnsi="Book Antiqua"/>
          <w:lang w:val="es-ES"/>
        </w:rPr>
        <w:t xml:space="preserve"> Se entregó a sí mismo </w:t>
      </w:r>
      <w:r>
        <w:rPr>
          <w:rFonts w:ascii="Book Antiqua" w:hAnsi="Book Antiqua"/>
          <w:lang w:val="es-ES"/>
        </w:rPr>
        <w:t>—</w:t>
      </w:r>
      <w:r w:rsidRPr="002C0EB2">
        <w:rPr>
          <w:rFonts w:ascii="Book Antiqua" w:hAnsi="Book Antiqua"/>
          <w:lang w:val="es-ES"/>
        </w:rPr>
        <w:t>su vida, su sangre</w:t>
      </w:r>
      <w:r>
        <w:rPr>
          <w:rFonts w:ascii="Book Antiqua" w:hAnsi="Book Antiqua"/>
          <w:lang w:val="es-ES"/>
        </w:rPr>
        <w:t>—</w:t>
      </w:r>
      <w:r w:rsidRPr="002C0EB2">
        <w:rPr>
          <w:rFonts w:ascii="Book Antiqua" w:hAnsi="Book Antiqua"/>
          <w:lang w:val="es-ES"/>
        </w:rPr>
        <w:t xml:space="preserve"> p</w:t>
      </w:r>
      <w:r>
        <w:rPr>
          <w:rFonts w:ascii="Book Antiqua" w:hAnsi="Book Antiqua"/>
          <w:lang w:val="es-ES"/>
        </w:rPr>
        <w:t>or</w:t>
      </w:r>
      <w:r w:rsidRPr="002C0EB2">
        <w:rPr>
          <w:rFonts w:ascii="Book Antiqua" w:hAnsi="Book Antiqua"/>
          <w:lang w:val="es-ES"/>
        </w:rPr>
        <w:t xml:space="preserve"> mí. ¡Individualmente p</w:t>
      </w:r>
      <w:r>
        <w:rPr>
          <w:rFonts w:ascii="Book Antiqua" w:hAnsi="Book Antiqua"/>
          <w:lang w:val="es-ES"/>
        </w:rPr>
        <w:t>or</w:t>
      </w:r>
      <w:r w:rsidRPr="002C0EB2">
        <w:rPr>
          <w:rFonts w:ascii="Book Antiqua" w:hAnsi="Book Antiqua"/>
          <w:lang w:val="es-ES"/>
        </w:rPr>
        <w:t xml:space="preserve"> mí! Es un abismo en el que </w:t>
      </w:r>
      <w:r>
        <w:rPr>
          <w:rFonts w:ascii="Book Antiqua" w:hAnsi="Book Antiqua"/>
          <w:lang w:val="es-ES"/>
        </w:rPr>
        <w:t xml:space="preserve">uno se </w:t>
      </w:r>
      <w:r w:rsidRPr="002C0EB2">
        <w:rPr>
          <w:rFonts w:ascii="Book Antiqua" w:hAnsi="Book Antiqua"/>
          <w:lang w:val="es-ES"/>
        </w:rPr>
        <w:t xml:space="preserve">pierde. </w:t>
      </w:r>
    </w:p>
    <w:p w14:paraId="40FFF12E" w14:textId="77777777" w:rsidR="00CF39D0" w:rsidRPr="002C0EB2" w:rsidRDefault="00CF39D0" w:rsidP="00CF39D0">
      <w:pPr>
        <w:ind w:firstLine="708"/>
        <w:jc w:val="both"/>
        <w:rPr>
          <w:rFonts w:ascii="Book Antiqua" w:hAnsi="Book Antiqua"/>
          <w:lang w:val="es-ES"/>
        </w:rPr>
      </w:pPr>
      <w:r w:rsidRPr="002C0EB2">
        <w:rPr>
          <w:rFonts w:ascii="Book Antiqua" w:hAnsi="Book Antiqua"/>
          <w:lang w:val="es-ES"/>
        </w:rPr>
        <w:t xml:space="preserve">Por lo tanto, nuestra </w:t>
      </w:r>
      <w:r>
        <w:rPr>
          <w:rFonts w:ascii="Book Antiqua" w:hAnsi="Book Antiqua"/>
          <w:lang w:val="es-ES"/>
        </w:rPr>
        <w:t>«</w:t>
      </w:r>
      <w:r w:rsidRPr="002C0EB2">
        <w:rPr>
          <w:rFonts w:ascii="Book Antiqua" w:hAnsi="Book Antiqua"/>
          <w:lang w:val="es-ES"/>
        </w:rPr>
        <w:t>relación personal</w:t>
      </w:r>
      <w:r>
        <w:rPr>
          <w:rFonts w:ascii="Book Antiqua" w:hAnsi="Book Antiqua"/>
          <w:lang w:val="es-ES"/>
        </w:rPr>
        <w:t>»</w:t>
      </w:r>
      <w:r w:rsidRPr="002C0EB2">
        <w:rPr>
          <w:rFonts w:ascii="Book Antiqua" w:hAnsi="Book Antiqua"/>
          <w:lang w:val="es-ES"/>
        </w:rPr>
        <w:t xml:space="preserve"> con Cristo es esencialmente una relación de amor. Consiste en ser amado por Cristo y amar a Cristo. Esto </w:t>
      </w:r>
      <w:r>
        <w:rPr>
          <w:rFonts w:ascii="Book Antiqua" w:hAnsi="Book Antiqua"/>
          <w:lang w:val="es-ES"/>
        </w:rPr>
        <w:t>vale para to</w:t>
      </w:r>
      <w:r w:rsidRPr="002C0EB2">
        <w:rPr>
          <w:rFonts w:ascii="Book Antiqua" w:hAnsi="Book Antiqua"/>
          <w:lang w:val="es-ES"/>
        </w:rPr>
        <w:t>dos, pero a</w:t>
      </w:r>
      <w:r>
        <w:rPr>
          <w:rFonts w:ascii="Book Antiqua" w:hAnsi="Book Antiqua"/>
          <w:lang w:val="es-ES"/>
        </w:rPr>
        <w:t xml:space="preserve">sume </w:t>
      </w:r>
      <w:r w:rsidRPr="002C0EB2">
        <w:rPr>
          <w:rFonts w:ascii="Book Antiqua" w:hAnsi="Book Antiqua"/>
          <w:lang w:val="es-ES"/>
        </w:rPr>
        <w:t xml:space="preserve">un significado particular para los pastores de la Iglesia. A menudo se </w:t>
      </w:r>
      <w:r>
        <w:rPr>
          <w:rFonts w:ascii="Book Antiqua" w:hAnsi="Book Antiqua"/>
          <w:lang w:val="es-ES"/>
        </w:rPr>
        <w:t>repite</w:t>
      </w:r>
      <w:r w:rsidRPr="002C0EB2">
        <w:rPr>
          <w:rFonts w:ascii="Book Antiqua" w:hAnsi="Book Antiqua"/>
          <w:lang w:val="es-ES"/>
        </w:rPr>
        <w:t xml:space="preserve"> (partiendo del mismísimo san Agustín) que la roca sobre la que Jesús promete fundar su Iglesia es la fe de Pedro, </w:t>
      </w:r>
      <w:r>
        <w:rPr>
          <w:rFonts w:ascii="Book Antiqua" w:hAnsi="Book Antiqua"/>
          <w:lang w:val="es-ES"/>
        </w:rPr>
        <w:t xml:space="preserve">al haberlo </w:t>
      </w:r>
      <w:r w:rsidRPr="002C0EB2">
        <w:rPr>
          <w:rFonts w:ascii="Book Antiqua" w:hAnsi="Book Antiqua"/>
          <w:lang w:val="es-ES"/>
        </w:rPr>
        <w:t xml:space="preserve">proclamado </w:t>
      </w:r>
      <w:r>
        <w:rPr>
          <w:rFonts w:ascii="Book Antiqua" w:hAnsi="Book Antiqua"/>
          <w:lang w:val="es-ES"/>
        </w:rPr>
        <w:t>«</w:t>
      </w:r>
      <w:r w:rsidRPr="002C0EB2">
        <w:rPr>
          <w:rFonts w:ascii="Book Antiqua" w:hAnsi="Book Antiqua"/>
          <w:lang w:val="es-ES"/>
        </w:rPr>
        <w:t>Mesías e Hijo del Dios vivo</w:t>
      </w:r>
      <w:r>
        <w:rPr>
          <w:rFonts w:ascii="Book Antiqua" w:hAnsi="Book Antiqua"/>
          <w:lang w:val="es-ES"/>
        </w:rPr>
        <w:t>»</w:t>
      </w:r>
      <w:r w:rsidRPr="002C0EB2">
        <w:rPr>
          <w:rFonts w:ascii="Book Antiqua" w:hAnsi="Book Antiqua"/>
          <w:lang w:val="es-ES"/>
        </w:rPr>
        <w:t xml:space="preserve"> (Mt 16,16). </w:t>
      </w:r>
      <w:r>
        <w:rPr>
          <w:rFonts w:ascii="Book Antiqua" w:hAnsi="Book Antiqua"/>
          <w:lang w:val="es-ES"/>
        </w:rPr>
        <w:t>S</w:t>
      </w:r>
      <w:r w:rsidRPr="002C0EB2">
        <w:rPr>
          <w:rFonts w:ascii="Book Antiqua" w:hAnsi="Book Antiqua"/>
          <w:lang w:val="es-ES"/>
        </w:rPr>
        <w:t>e pasa por alto</w:t>
      </w:r>
      <w:r>
        <w:rPr>
          <w:rFonts w:ascii="Book Antiqua" w:hAnsi="Book Antiqua"/>
          <w:lang w:val="es-ES"/>
        </w:rPr>
        <w:t>, me parece,</w:t>
      </w:r>
      <w:r w:rsidRPr="002C0EB2">
        <w:rPr>
          <w:rFonts w:ascii="Book Antiqua" w:hAnsi="Book Antiqua"/>
          <w:lang w:val="es-ES"/>
        </w:rPr>
        <w:t xml:space="preserve"> </w:t>
      </w:r>
      <w:r>
        <w:rPr>
          <w:rFonts w:ascii="Book Antiqua" w:hAnsi="Book Antiqua"/>
          <w:lang w:val="es-ES"/>
        </w:rPr>
        <w:t>l</w:t>
      </w:r>
      <w:r w:rsidRPr="002C0EB2">
        <w:rPr>
          <w:rFonts w:ascii="Book Antiqua" w:hAnsi="Book Antiqua"/>
          <w:lang w:val="es-ES"/>
        </w:rPr>
        <w:t>o que Jesús dice en el momento de la concesión de facto del prima</w:t>
      </w:r>
      <w:r>
        <w:rPr>
          <w:rFonts w:ascii="Book Antiqua" w:hAnsi="Book Antiqua"/>
          <w:lang w:val="es-ES"/>
        </w:rPr>
        <w:t>do de</w:t>
      </w:r>
      <w:r w:rsidRPr="002C0EB2">
        <w:rPr>
          <w:rFonts w:ascii="Book Antiqua" w:hAnsi="Book Antiqua"/>
          <w:lang w:val="es-ES"/>
        </w:rPr>
        <w:t xml:space="preserve"> Pedro: </w:t>
      </w:r>
      <w:r>
        <w:rPr>
          <w:rFonts w:ascii="Book Antiqua" w:hAnsi="Book Antiqua"/>
          <w:lang w:val="es-ES"/>
        </w:rPr>
        <w:t>«</w:t>
      </w:r>
      <w:r w:rsidRPr="002C0EB2">
        <w:rPr>
          <w:rFonts w:ascii="Book Antiqua" w:hAnsi="Book Antiqua"/>
          <w:lang w:val="es-ES"/>
        </w:rPr>
        <w:t>Simón, hijo de Juan, ¿</w:t>
      </w:r>
      <w:r>
        <w:rPr>
          <w:rFonts w:ascii="Book Antiqua" w:hAnsi="Book Antiqua"/>
          <w:lang w:val="es-ES"/>
        </w:rPr>
        <w:t xml:space="preserve">me </w:t>
      </w:r>
      <w:r w:rsidRPr="002C0EB2">
        <w:rPr>
          <w:rFonts w:ascii="Book Antiqua" w:hAnsi="Book Antiqua"/>
          <w:lang w:val="es-ES"/>
        </w:rPr>
        <w:t>amas? ... ¡A</w:t>
      </w:r>
      <w:r>
        <w:rPr>
          <w:rFonts w:ascii="Book Antiqua" w:hAnsi="Book Antiqua"/>
          <w:lang w:val="es-ES"/>
        </w:rPr>
        <w:t xml:space="preserve">pacienta </w:t>
      </w:r>
      <w:r w:rsidRPr="002C0EB2">
        <w:rPr>
          <w:rFonts w:ascii="Book Antiqua" w:hAnsi="Book Antiqua"/>
          <w:lang w:val="es-ES"/>
        </w:rPr>
        <w:t>mis ovejas!</w:t>
      </w:r>
      <w:r>
        <w:rPr>
          <w:rFonts w:ascii="Book Antiqua" w:hAnsi="Book Antiqua"/>
          <w:lang w:val="es-ES"/>
        </w:rPr>
        <w:t>»</w:t>
      </w:r>
      <w:r w:rsidRPr="002C0EB2">
        <w:rPr>
          <w:rFonts w:ascii="Book Antiqua" w:hAnsi="Book Antiqua"/>
          <w:lang w:val="es-ES"/>
        </w:rPr>
        <w:t xml:space="preserve"> (cf. Jn 21,15-16). </w:t>
      </w:r>
      <w:r>
        <w:rPr>
          <w:rFonts w:ascii="Book Antiqua" w:hAnsi="Book Antiqua"/>
          <w:lang w:val="es-ES"/>
        </w:rPr>
        <w:t xml:space="preserve">El oficio </w:t>
      </w:r>
      <w:r w:rsidRPr="002C0EB2">
        <w:rPr>
          <w:rFonts w:ascii="Book Antiqua" w:hAnsi="Book Antiqua"/>
          <w:lang w:val="es-ES"/>
        </w:rPr>
        <w:t xml:space="preserve">del pastor </w:t>
      </w:r>
      <w:r>
        <w:rPr>
          <w:rFonts w:ascii="Book Antiqua" w:hAnsi="Book Antiqua"/>
          <w:lang w:val="es-ES"/>
        </w:rPr>
        <w:t xml:space="preserve">saca su </w:t>
      </w:r>
      <w:r w:rsidRPr="002C0EB2">
        <w:rPr>
          <w:rFonts w:ascii="Book Antiqua" w:hAnsi="Book Antiqua"/>
          <w:lang w:val="es-ES"/>
        </w:rPr>
        <w:t>fuerza secreta del amor a Cristo. El amor, n</w:t>
      </w:r>
      <w:r>
        <w:rPr>
          <w:rFonts w:ascii="Book Antiqua" w:hAnsi="Book Antiqua"/>
          <w:lang w:val="es-ES"/>
        </w:rPr>
        <w:t xml:space="preserve">o </w:t>
      </w:r>
      <w:r w:rsidRPr="002C0EB2">
        <w:rPr>
          <w:rFonts w:ascii="Book Antiqua" w:hAnsi="Book Antiqua"/>
          <w:lang w:val="es-ES"/>
        </w:rPr>
        <w:t>menos que la fe, lo hace uno con la Roca que es Cristo.</w:t>
      </w:r>
    </w:p>
    <w:p w14:paraId="35D45930" w14:textId="77777777" w:rsidR="00CF39D0" w:rsidRDefault="00CF39D0" w:rsidP="00CF39D0">
      <w:pPr>
        <w:jc w:val="both"/>
        <w:rPr>
          <w:rFonts w:ascii="Book Antiqua" w:hAnsi="Book Antiqua"/>
          <w:b/>
          <w:color w:val="222222"/>
          <w:shd w:val="clear" w:color="auto" w:fill="FFFFFF"/>
          <w:lang w:val="es-ES"/>
        </w:rPr>
      </w:pPr>
    </w:p>
    <w:p w14:paraId="2E6E5A5C" w14:textId="77777777" w:rsidR="00CF39D0" w:rsidRPr="00293E3E" w:rsidRDefault="00CF39D0" w:rsidP="00CF39D0">
      <w:pPr>
        <w:jc w:val="both"/>
        <w:rPr>
          <w:rFonts w:ascii="Book Antiqua" w:hAnsi="Book Antiqua"/>
          <w:b/>
          <w:lang w:val="es-ES"/>
        </w:rPr>
      </w:pPr>
      <w:r w:rsidRPr="00293E3E">
        <w:rPr>
          <w:rFonts w:ascii="Book Antiqua" w:hAnsi="Book Antiqua"/>
          <w:b/>
          <w:color w:val="222222"/>
          <w:shd w:val="clear" w:color="auto" w:fill="FFFFFF"/>
          <w:lang w:val="es-ES"/>
        </w:rPr>
        <w:t>«¿Quién nos separará del amor de Cristo?»</w:t>
      </w:r>
    </w:p>
    <w:p w14:paraId="5A8D3FAE" w14:textId="77777777" w:rsidR="00CF39D0" w:rsidRPr="00293E3E" w:rsidRDefault="00CF39D0" w:rsidP="00CF39D0">
      <w:pPr>
        <w:jc w:val="both"/>
        <w:rPr>
          <w:rFonts w:ascii="Book Antiqua" w:hAnsi="Book Antiqua"/>
          <w:lang w:val="es-ES"/>
        </w:rPr>
      </w:pPr>
    </w:p>
    <w:p w14:paraId="77D0E241" w14:textId="77777777" w:rsidR="00CF39D0" w:rsidRPr="00293E3E" w:rsidRDefault="00CF39D0" w:rsidP="00CF39D0">
      <w:pPr>
        <w:ind w:firstLine="708"/>
        <w:jc w:val="both"/>
        <w:rPr>
          <w:rFonts w:ascii="Book Antiqua" w:hAnsi="Book Antiqua"/>
          <w:lang w:val="es-ES"/>
        </w:rPr>
      </w:pPr>
      <w:r w:rsidRPr="00293E3E">
        <w:rPr>
          <w:rFonts w:ascii="Book Antiqua" w:hAnsi="Book Antiqua"/>
          <w:lang w:val="es-ES"/>
        </w:rPr>
        <w:lastRenderedPageBreak/>
        <w:t xml:space="preserve">Terminaré destacando la consecuencia de todo esto para nuestra vida, en un momento de gran tribulación para toda la humanidad como es el presente. </w:t>
      </w:r>
      <w:r>
        <w:rPr>
          <w:rFonts w:ascii="Book Antiqua" w:hAnsi="Book Antiqua"/>
          <w:lang w:val="es-ES"/>
        </w:rPr>
        <w:t xml:space="preserve">Dejamos que nos lo explique, </w:t>
      </w:r>
      <w:r w:rsidRPr="00293E3E">
        <w:rPr>
          <w:rFonts w:ascii="Book Antiqua" w:hAnsi="Book Antiqua"/>
          <w:lang w:val="es-ES"/>
        </w:rPr>
        <w:t xml:space="preserve">una vez más, el apóstol Pablo. En su carta a los </w:t>
      </w:r>
      <w:r>
        <w:rPr>
          <w:rFonts w:ascii="Book Antiqua" w:hAnsi="Book Antiqua"/>
          <w:lang w:val="es-ES"/>
        </w:rPr>
        <w:t>R</w:t>
      </w:r>
      <w:r w:rsidRPr="00293E3E">
        <w:rPr>
          <w:rFonts w:ascii="Book Antiqua" w:hAnsi="Book Antiqua"/>
          <w:lang w:val="es-ES"/>
        </w:rPr>
        <w:t xml:space="preserve">omanos escribe: </w:t>
      </w:r>
    </w:p>
    <w:p w14:paraId="2384D4F8" w14:textId="77777777" w:rsidR="00CF39D0" w:rsidRPr="00293E3E" w:rsidRDefault="00CF39D0" w:rsidP="00CF39D0">
      <w:pPr>
        <w:ind w:left="708"/>
        <w:jc w:val="both"/>
        <w:rPr>
          <w:rFonts w:ascii="Book Antiqua" w:hAnsi="Book Antiqua"/>
          <w:color w:val="222222"/>
          <w:shd w:val="clear" w:color="auto" w:fill="FFFFFF"/>
          <w:lang w:val="es-ES"/>
        </w:rPr>
      </w:pPr>
    </w:p>
    <w:p w14:paraId="39EB0396" w14:textId="77777777" w:rsidR="00CF39D0" w:rsidRPr="00293E3E" w:rsidRDefault="00CF39D0" w:rsidP="00CF39D0">
      <w:pPr>
        <w:ind w:left="708"/>
        <w:jc w:val="both"/>
        <w:rPr>
          <w:rFonts w:ascii="Book Antiqua" w:hAnsi="Book Antiqua"/>
          <w:i/>
          <w:lang w:val="es-ES"/>
        </w:rPr>
      </w:pPr>
      <w:r w:rsidRPr="00293E3E">
        <w:rPr>
          <w:rFonts w:ascii="Book Antiqua" w:hAnsi="Book Antiqua"/>
          <w:color w:val="222222"/>
          <w:shd w:val="clear" w:color="auto" w:fill="FFFFFF"/>
          <w:lang w:val="es-ES"/>
        </w:rPr>
        <w:t>¿Quién nos separará del amor de Cristo? ¿</w:t>
      </w:r>
      <w:r>
        <w:rPr>
          <w:rFonts w:ascii="Book Antiqua" w:hAnsi="Book Antiqua"/>
          <w:color w:val="222222"/>
          <w:shd w:val="clear" w:color="auto" w:fill="FFFFFF"/>
          <w:lang w:val="es-ES"/>
        </w:rPr>
        <w:t xml:space="preserve">La </w:t>
      </w:r>
      <w:r w:rsidRPr="00293E3E">
        <w:rPr>
          <w:rFonts w:ascii="Book Antiqua" w:hAnsi="Book Antiqua"/>
          <w:color w:val="222222"/>
          <w:shd w:val="clear" w:color="auto" w:fill="FFFFFF"/>
          <w:lang w:val="es-ES"/>
        </w:rPr>
        <w:t xml:space="preserve">tribulación, </w:t>
      </w:r>
      <w:r>
        <w:rPr>
          <w:rFonts w:ascii="Book Antiqua" w:hAnsi="Book Antiqua"/>
          <w:color w:val="222222"/>
          <w:shd w:val="clear" w:color="auto" w:fill="FFFFFF"/>
          <w:lang w:val="es-ES"/>
        </w:rPr>
        <w:t xml:space="preserve">la </w:t>
      </w:r>
      <w:r w:rsidRPr="00293E3E">
        <w:rPr>
          <w:rFonts w:ascii="Book Antiqua" w:hAnsi="Book Antiqua"/>
          <w:color w:val="222222"/>
          <w:shd w:val="clear" w:color="auto" w:fill="FFFFFF"/>
          <w:lang w:val="es-ES"/>
        </w:rPr>
        <w:t xml:space="preserve">angustia, </w:t>
      </w:r>
      <w:r>
        <w:rPr>
          <w:rFonts w:ascii="Book Antiqua" w:hAnsi="Book Antiqua"/>
          <w:color w:val="222222"/>
          <w:shd w:val="clear" w:color="auto" w:fill="FFFFFF"/>
          <w:lang w:val="es-ES"/>
        </w:rPr>
        <w:t xml:space="preserve">la </w:t>
      </w:r>
      <w:r w:rsidRPr="00293E3E">
        <w:rPr>
          <w:rFonts w:ascii="Book Antiqua" w:hAnsi="Book Antiqua"/>
          <w:color w:val="222222"/>
          <w:shd w:val="clear" w:color="auto" w:fill="FFFFFF"/>
          <w:lang w:val="es-ES"/>
        </w:rPr>
        <w:t xml:space="preserve">persecución, </w:t>
      </w:r>
      <w:r>
        <w:rPr>
          <w:rFonts w:ascii="Book Antiqua" w:hAnsi="Book Antiqua"/>
          <w:color w:val="222222"/>
          <w:shd w:val="clear" w:color="auto" w:fill="FFFFFF"/>
          <w:lang w:val="es-ES"/>
        </w:rPr>
        <w:t xml:space="preserve">el </w:t>
      </w:r>
      <w:r w:rsidRPr="00293E3E">
        <w:rPr>
          <w:rFonts w:ascii="Book Antiqua" w:hAnsi="Book Antiqua"/>
          <w:color w:val="222222"/>
          <w:shd w:val="clear" w:color="auto" w:fill="FFFFFF"/>
          <w:lang w:val="es-ES"/>
        </w:rPr>
        <w:t xml:space="preserve">hambre, </w:t>
      </w:r>
      <w:r>
        <w:rPr>
          <w:rFonts w:ascii="Book Antiqua" w:hAnsi="Book Antiqua"/>
          <w:color w:val="222222"/>
          <w:shd w:val="clear" w:color="auto" w:fill="FFFFFF"/>
          <w:lang w:val="es-ES"/>
        </w:rPr>
        <w:t xml:space="preserve">la </w:t>
      </w:r>
      <w:r w:rsidRPr="00293E3E">
        <w:rPr>
          <w:rFonts w:ascii="Book Antiqua" w:hAnsi="Book Antiqua"/>
          <w:color w:val="222222"/>
          <w:shd w:val="clear" w:color="auto" w:fill="FFFFFF"/>
          <w:lang w:val="es-ES"/>
        </w:rPr>
        <w:t xml:space="preserve">desnudez, </w:t>
      </w:r>
      <w:r>
        <w:rPr>
          <w:rFonts w:ascii="Book Antiqua" w:hAnsi="Book Antiqua"/>
          <w:color w:val="222222"/>
          <w:shd w:val="clear" w:color="auto" w:fill="FFFFFF"/>
          <w:lang w:val="es-ES"/>
        </w:rPr>
        <w:t xml:space="preserve">el </w:t>
      </w:r>
      <w:r w:rsidRPr="00293E3E">
        <w:rPr>
          <w:rFonts w:ascii="Book Antiqua" w:hAnsi="Book Antiqua"/>
          <w:color w:val="222222"/>
          <w:shd w:val="clear" w:color="auto" w:fill="FFFFFF"/>
          <w:lang w:val="es-ES"/>
        </w:rPr>
        <w:t xml:space="preserve">peligro, </w:t>
      </w:r>
      <w:r>
        <w:rPr>
          <w:rFonts w:ascii="Book Antiqua" w:hAnsi="Book Antiqua"/>
          <w:color w:val="222222"/>
          <w:shd w:val="clear" w:color="auto" w:fill="FFFFFF"/>
          <w:lang w:val="es-ES"/>
        </w:rPr>
        <w:t xml:space="preserve">la </w:t>
      </w:r>
      <w:r w:rsidRPr="00293E3E">
        <w:rPr>
          <w:rFonts w:ascii="Book Antiqua" w:hAnsi="Book Antiqua"/>
          <w:color w:val="222222"/>
          <w:shd w:val="clear" w:color="auto" w:fill="FFFFFF"/>
          <w:lang w:val="es-ES"/>
        </w:rPr>
        <w:t>espada?</w:t>
      </w:r>
      <w:r w:rsidRPr="00293E3E">
        <w:rPr>
          <w:rFonts w:ascii="Book Antiqua" w:hAnsi="Book Antiqua"/>
          <w:lang w:val="es-ES"/>
        </w:rPr>
        <w:t xml:space="preserve"> (Rom 8,35)</w:t>
      </w:r>
      <w:r w:rsidRPr="00293E3E">
        <w:rPr>
          <w:rFonts w:ascii="Book Antiqua" w:hAnsi="Book Antiqua"/>
          <w:i/>
          <w:lang w:val="es-ES"/>
        </w:rPr>
        <w:t> </w:t>
      </w:r>
    </w:p>
    <w:p w14:paraId="07F57500" w14:textId="77777777" w:rsidR="00CF39D0" w:rsidRPr="00293E3E" w:rsidRDefault="00CF39D0" w:rsidP="00CF39D0">
      <w:pPr>
        <w:pStyle w:val="Header"/>
        <w:tabs>
          <w:tab w:val="clear" w:pos="4819"/>
          <w:tab w:val="clear" w:pos="9638"/>
        </w:tabs>
        <w:jc w:val="both"/>
        <w:rPr>
          <w:rFonts w:ascii="Book Antiqua" w:hAnsi="Book Antiqua"/>
          <w:sz w:val="24"/>
          <w:szCs w:val="24"/>
          <w:lang w:val="es-ES"/>
        </w:rPr>
      </w:pPr>
    </w:p>
    <w:p w14:paraId="6E963CDD" w14:textId="77777777" w:rsidR="00CF39D0" w:rsidRPr="002C0EB2" w:rsidRDefault="00CF39D0" w:rsidP="00CF39D0">
      <w:pPr>
        <w:pStyle w:val="Header"/>
        <w:tabs>
          <w:tab w:val="clear" w:pos="4819"/>
          <w:tab w:val="clear" w:pos="9638"/>
        </w:tabs>
        <w:ind w:firstLine="708"/>
        <w:jc w:val="both"/>
        <w:rPr>
          <w:rFonts w:ascii="Book Antiqua" w:hAnsi="Book Antiqua"/>
          <w:sz w:val="24"/>
          <w:szCs w:val="24"/>
          <w:lang w:val="es-ES"/>
        </w:rPr>
      </w:pPr>
      <w:r>
        <w:rPr>
          <w:rFonts w:ascii="Book Antiqua" w:hAnsi="Book Antiqua"/>
          <w:sz w:val="24"/>
          <w:szCs w:val="24"/>
          <w:lang w:val="es-ES"/>
        </w:rPr>
        <w:t>N</w:t>
      </w:r>
      <w:r w:rsidRPr="00293E3E">
        <w:rPr>
          <w:rFonts w:ascii="Book Antiqua" w:hAnsi="Book Antiqua"/>
          <w:sz w:val="24"/>
          <w:szCs w:val="24"/>
          <w:lang w:val="es-ES"/>
        </w:rPr>
        <w:t xml:space="preserve">o </w:t>
      </w:r>
      <w:r>
        <w:rPr>
          <w:rFonts w:ascii="Book Antiqua" w:hAnsi="Book Antiqua"/>
          <w:sz w:val="24"/>
          <w:szCs w:val="24"/>
          <w:lang w:val="es-ES"/>
        </w:rPr>
        <w:t xml:space="preserve">se trata de </w:t>
      </w:r>
      <w:r w:rsidRPr="00293E3E">
        <w:rPr>
          <w:rFonts w:ascii="Book Antiqua" w:hAnsi="Book Antiqua"/>
          <w:sz w:val="24"/>
          <w:szCs w:val="24"/>
          <w:lang w:val="es-ES"/>
        </w:rPr>
        <w:t xml:space="preserve">una </w:t>
      </w:r>
      <w:r>
        <w:rPr>
          <w:rFonts w:ascii="Book Antiqua" w:hAnsi="Book Antiqua"/>
          <w:sz w:val="24"/>
          <w:szCs w:val="24"/>
          <w:lang w:val="es-ES"/>
        </w:rPr>
        <w:t>e</w:t>
      </w:r>
      <w:r w:rsidRPr="00293E3E">
        <w:rPr>
          <w:rFonts w:ascii="Book Antiqua" w:hAnsi="Book Antiqua"/>
          <w:sz w:val="24"/>
          <w:szCs w:val="24"/>
          <w:lang w:val="es-ES"/>
        </w:rPr>
        <w:t xml:space="preserve">numeración abstracta y genérica. Los peligros y tribulaciones que </w:t>
      </w:r>
      <w:r>
        <w:rPr>
          <w:rFonts w:ascii="Book Antiqua" w:hAnsi="Book Antiqua"/>
          <w:sz w:val="24"/>
          <w:szCs w:val="24"/>
          <w:lang w:val="es-ES"/>
        </w:rPr>
        <w:t xml:space="preserve">él </w:t>
      </w:r>
      <w:r w:rsidRPr="00293E3E">
        <w:rPr>
          <w:rFonts w:ascii="Book Antiqua" w:hAnsi="Book Antiqua"/>
          <w:sz w:val="24"/>
          <w:szCs w:val="24"/>
          <w:lang w:val="es-ES"/>
        </w:rPr>
        <w:t>enumera son las cosas que, de hecho, experiment</w:t>
      </w:r>
      <w:r>
        <w:rPr>
          <w:rFonts w:ascii="Book Antiqua" w:hAnsi="Book Antiqua"/>
          <w:sz w:val="24"/>
          <w:szCs w:val="24"/>
          <w:lang w:val="es-ES"/>
        </w:rPr>
        <w:t>ó</w:t>
      </w:r>
      <w:r w:rsidRPr="00293E3E">
        <w:rPr>
          <w:rFonts w:ascii="Book Antiqua" w:hAnsi="Book Antiqua"/>
          <w:sz w:val="24"/>
          <w:szCs w:val="24"/>
          <w:lang w:val="es-ES"/>
        </w:rPr>
        <w:t xml:space="preserve"> en su vida. Los describe detall</w:t>
      </w:r>
      <w:r>
        <w:rPr>
          <w:rFonts w:ascii="Book Antiqua" w:hAnsi="Book Antiqua"/>
          <w:sz w:val="24"/>
          <w:szCs w:val="24"/>
          <w:lang w:val="es-ES"/>
        </w:rPr>
        <w:t>adamente</w:t>
      </w:r>
      <w:r w:rsidRPr="00293E3E">
        <w:rPr>
          <w:rFonts w:ascii="Book Antiqua" w:hAnsi="Book Antiqua"/>
          <w:sz w:val="24"/>
          <w:szCs w:val="24"/>
          <w:lang w:val="es-ES"/>
        </w:rPr>
        <w:t xml:space="preserve"> en la </w:t>
      </w:r>
      <w:r>
        <w:rPr>
          <w:rFonts w:ascii="Book Antiqua" w:hAnsi="Book Antiqua"/>
          <w:sz w:val="24"/>
          <w:szCs w:val="24"/>
          <w:lang w:val="es-ES"/>
        </w:rPr>
        <w:t>S</w:t>
      </w:r>
      <w:r w:rsidRPr="00293E3E">
        <w:rPr>
          <w:rFonts w:ascii="Book Antiqua" w:hAnsi="Book Antiqua"/>
          <w:sz w:val="24"/>
          <w:szCs w:val="24"/>
          <w:lang w:val="es-ES"/>
        </w:rPr>
        <w:t xml:space="preserve">egunda </w:t>
      </w:r>
      <w:r>
        <w:rPr>
          <w:rFonts w:ascii="Book Antiqua" w:hAnsi="Book Antiqua"/>
          <w:sz w:val="24"/>
          <w:szCs w:val="24"/>
          <w:lang w:val="es-ES"/>
        </w:rPr>
        <w:t>C</w:t>
      </w:r>
      <w:r w:rsidRPr="00293E3E">
        <w:rPr>
          <w:rFonts w:ascii="Book Antiqua" w:hAnsi="Book Antiqua"/>
          <w:sz w:val="24"/>
          <w:szCs w:val="24"/>
          <w:lang w:val="es-ES"/>
        </w:rPr>
        <w:t xml:space="preserve">arta a los </w:t>
      </w:r>
      <w:r>
        <w:rPr>
          <w:rFonts w:ascii="Book Antiqua" w:hAnsi="Book Antiqua"/>
          <w:sz w:val="24"/>
          <w:szCs w:val="24"/>
          <w:lang w:val="es-ES"/>
        </w:rPr>
        <w:t>C</w:t>
      </w:r>
      <w:r w:rsidRPr="00293E3E">
        <w:rPr>
          <w:rFonts w:ascii="Book Antiqua" w:hAnsi="Book Antiqua"/>
          <w:sz w:val="24"/>
          <w:szCs w:val="24"/>
          <w:lang w:val="es-ES"/>
        </w:rPr>
        <w:t>orintios, donde</w:t>
      </w:r>
      <w:r>
        <w:rPr>
          <w:rFonts w:ascii="Book Antiqua" w:hAnsi="Book Antiqua"/>
          <w:sz w:val="24"/>
          <w:szCs w:val="24"/>
          <w:lang w:val="es-ES"/>
        </w:rPr>
        <w:t>,</w:t>
      </w:r>
      <w:r w:rsidRPr="00293E3E">
        <w:rPr>
          <w:rFonts w:ascii="Book Antiqua" w:hAnsi="Book Antiqua"/>
          <w:sz w:val="24"/>
          <w:szCs w:val="24"/>
          <w:lang w:val="es-ES"/>
        </w:rPr>
        <w:t xml:space="preserve"> a las pruebas aquí enumeradas</w:t>
      </w:r>
      <w:r>
        <w:rPr>
          <w:rFonts w:ascii="Book Antiqua" w:hAnsi="Book Antiqua"/>
          <w:sz w:val="24"/>
          <w:szCs w:val="24"/>
          <w:lang w:val="es-ES"/>
        </w:rPr>
        <w:t>,</w:t>
      </w:r>
      <w:r w:rsidRPr="00293E3E">
        <w:rPr>
          <w:rFonts w:ascii="Book Antiqua" w:hAnsi="Book Antiqua"/>
          <w:sz w:val="24"/>
          <w:szCs w:val="24"/>
          <w:lang w:val="es-ES"/>
        </w:rPr>
        <w:t xml:space="preserve"> añade la que más le h</w:t>
      </w:r>
      <w:r>
        <w:rPr>
          <w:rFonts w:ascii="Book Antiqua" w:hAnsi="Book Antiqua"/>
          <w:sz w:val="24"/>
          <w:szCs w:val="24"/>
          <w:lang w:val="es-ES"/>
        </w:rPr>
        <w:t xml:space="preserve">acía </w:t>
      </w:r>
      <w:r w:rsidRPr="00293E3E">
        <w:rPr>
          <w:rFonts w:ascii="Book Antiqua" w:hAnsi="Book Antiqua"/>
          <w:sz w:val="24"/>
          <w:szCs w:val="24"/>
          <w:lang w:val="es-ES"/>
        </w:rPr>
        <w:t xml:space="preserve">sufrir, </w:t>
      </w:r>
      <w:r>
        <w:rPr>
          <w:rFonts w:ascii="Book Antiqua" w:hAnsi="Book Antiqua"/>
          <w:sz w:val="24"/>
          <w:szCs w:val="24"/>
          <w:lang w:val="es-ES"/>
        </w:rPr>
        <w:t xml:space="preserve">es decir, </w:t>
      </w:r>
      <w:r w:rsidRPr="00293E3E">
        <w:rPr>
          <w:rFonts w:ascii="Book Antiqua" w:hAnsi="Book Antiqua"/>
          <w:sz w:val="24"/>
          <w:szCs w:val="24"/>
          <w:lang w:val="es-ES"/>
        </w:rPr>
        <w:t xml:space="preserve">la obstinada oposición por parte de algunos de </w:t>
      </w:r>
      <w:r>
        <w:rPr>
          <w:rFonts w:ascii="Book Antiqua" w:hAnsi="Book Antiqua"/>
          <w:sz w:val="24"/>
          <w:szCs w:val="24"/>
          <w:lang w:val="es-ES"/>
        </w:rPr>
        <w:t xml:space="preserve">los </w:t>
      </w:r>
      <w:r w:rsidRPr="00293E3E">
        <w:rPr>
          <w:rFonts w:ascii="Book Antiqua" w:hAnsi="Book Antiqua"/>
          <w:sz w:val="24"/>
          <w:szCs w:val="24"/>
          <w:lang w:val="es-ES"/>
        </w:rPr>
        <w:t>su</w:t>
      </w:r>
      <w:r>
        <w:rPr>
          <w:rFonts w:ascii="Book Antiqua" w:hAnsi="Book Antiqua"/>
          <w:sz w:val="24"/>
          <w:szCs w:val="24"/>
          <w:lang w:val="es-ES"/>
        </w:rPr>
        <w:t>yos</w:t>
      </w:r>
      <w:r w:rsidRPr="00293E3E">
        <w:rPr>
          <w:rFonts w:ascii="Book Antiqua" w:hAnsi="Book Antiqua"/>
          <w:sz w:val="24"/>
          <w:szCs w:val="24"/>
          <w:lang w:val="es-ES"/>
        </w:rPr>
        <w:t xml:space="preserve"> (cf. 2 Cor 11,</w:t>
      </w:r>
      <w:r>
        <w:rPr>
          <w:rFonts w:ascii="Book Antiqua" w:hAnsi="Book Antiqua"/>
          <w:sz w:val="24"/>
          <w:szCs w:val="24"/>
          <w:lang w:val="es-ES"/>
        </w:rPr>
        <w:t xml:space="preserve"> </w:t>
      </w:r>
      <w:r w:rsidRPr="00293E3E">
        <w:rPr>
          <w:rFonts w:ascii="Book Antiqua" w:hAnsi="Book Antiqua"/>
          <w:sz w:val="24"/>
          <w:szCs w:val="24"/>
          <w:lang w:val="es-ES"/>
        </w:rPr>
        <w:t>23ss). En otras palabras, el Apóstol repasa en su mente todas las pruebas que ha</w:t>
      </w:r>
      <w:r w:rsidRPr="002C0EB2">
        <w:rPr>
          <w:rFonts w:ascii="Book Antiqua" w:hAnsi="Book Antiqua"/>
          <w:sz w:val="24"/>
          <w:szCs w:val="24"/>
          <w:lang w:val="es-ES"/>
        </w:rPr>
        <w:t xml:space="preserve"> pasado, señala que ninguna de ellas es </w:t>
      </w:r>
      <w:r>
        <w:rPr>
          <w:rFonts w:ascii="Book Antiqua" w:hAnsi="Book Antiqua"/>
          <w:sz w:val="24"/>
          <w:szCs w:val="24"/>
          <w:lang w:val="es-ES"/>
        </w:rPr>
        <w:t xml:space="preserve">tan </w:t>
      </w:r>
      <w:r w:rsidRPr="002C0EB2">
        <w:rPr>
          <w:rFonts w:ascii="Book Antiqua" w:hAnsi="Book Antiqua"/>
          <w:sz w:val="24"/>
          <w:szCs w:val="24"/>
          <w:lang w:val="es-ES"/>
        </w:rPr>
        <w:t xml:space="preserve">fuerte como para </w:t>
      </w:r>
      <w:r>
        <w:rPr>
          <w:rFonts w:ascii="Book Antiqua" w:hAnsi="Book Antiqua"/>
          <w:sz w:val="24"/>
          <w:szCs w:val="24"/>
          <w:lang w:val="es-ES"/>
        </w:rPr>
        <w:t>soportar la confrontación con el pe</w:t>
      </w:r>
      <w:r w:rsidRPr="002C0EB2">
        <w:rPr>
          <w:rFonts w:ascii="Book Antiqua" w:hAnsi="Book Antiqua"/>
          <w:sz w:val="24"/>
          <w:szCs w:val="24"/>
          <w:lang w:val="es-ES"/>
        </w:rPr>
        <w:t>nsamiento del amor de Cristo, y</w:t>
      </w:r>
      <w:r>
        <w:rPr>
          <w:rFonts w:ascii="Book Antiqua" w:hAnsi="Book Antiqua"/>
          <w:sz w:val="24"/>
          <w:szCs w:val="24"/>
          <w:lang w:val="es-ES"/>
        </w:rPr>
        <w:t>,</w:t>
      </w:r>
      <w:r w:rsidRPr="002C0EB2">
        <w:rPr>
          <w:rFonts w:ascii="Book Antiqua" w:hAnsi="Book Antiqua"/>
          <w:sz w:val="24"/>
          <w:szCs w:val="24"/>
          <w:lang w:val="es-ES"/>
        </w:rPr>
        <w:t xml:space="preserve"> por </w:t>
      </w:r>
      <w:r>
        <w:rPr>
          <w:rFonts w:ascii="Book Antiqua" w:hAnsi="Book Antiqua"/>
          <w:sz w:val="24"/>
          <w:szCs w:val="24"/>
          <w:lang w:val="es-ES"/>
        </w:rPr>
        <w:t xml:space="preserve">ello, </w:t>
      </w:r>
      <w:r w:rsidRPr="00293E3E">
        <w:rPr>
          <w:rFonts w:ascii="Book Antiqua" w:hAnsi="Book Antiqua"/>
          <w:sz w:val="24"/>
          <w:szCs w:val="24"/>
          <w:lang w:val="es-ES"/>
        </w:rPr>
        <w:t>concluye triunfalmente: «</w:t>
      </w:r>
      <w:r w:rsidRPr="00F049C0">
        <w:rPr>
          <w:rFonts w:ascii="Book Antiqua" w:hAnsi="Book Antiqua"/>
          <w:spacing w:val="-2"/>
          <w:sz w:val="24"/>
          <w:szCs w:val="24"/>
          <w:lang w:val="es-ES_tradnl"/>
        </w:rPr>
        <w:t>En todo esto vencemos de sobra gracias a aquel que nos ha amado</w:t>
      </w:r>
      <w:r w:rsidRPr="00293E3E">
        <w:rPr>
          <w:rFonts w:ascii="Book Antiqua" w:hAnsi="Book Antiqua"/>
          <w:sz w:val="24"/>
          <w:szCs w:val="24"/>
          <w:lang w:val="es-ES"/>
        </w:rPr>
        <w:t>» (Rom 8,37).</w:t>
      </w:r>
      <w:r w:rsidRPr="002C0EB2">
        <w:rPr>
          <w:rFonts w:ascii="Book Antiqua" w:hAnsi="Book Antiqua"/>
          <w:sz w:val="24"/>
          <w:szCs w:val="24"/>
          <w:lang w:val="es-ES"/>
        </w:rPr>
        <w:t xml:space="preserve"> </w:t>
      </w:r>
    </w:p>
    <w:p w14:paraId="14A9EF83" w14:textId="77777777" w:rsidR="00CF39D0" w:rsidRPr="002C0EB2" w:rsidRDefault="00CF39D0" w:rsidP="00CF39D0">
      <w:pPr>
        <w:pStyle w:val="Header"/>
        <w:tabs>
          <w:tab w:val="clear" w:pos="4819"/>
          <w:tab w:val="clear" w:pos="9638"/>
        </w:tabs>
        <w:ind w:firstLine="708"/>
        <w:jc w:val="both"/>
        <w:rPr>
          <w:rFonts w:ascii="Book Antiqua" w:hAnsi="Book Antiqua"/>
          <w:i/>
          <w:sz w:val="24"/>
          <w:szCs w:val="24"/>
          <w:lang w:val="es-ES"/>
        </w:rPr>
      </w:pPr>
      <w:r w:rsidRPr="002C0EB2">
        <w:rPr>
          <w:rFonts w:ascii="Book Antiqua" w:hAnsi="Book Antiqua"/>
          <w:sz w:val="24"/>
          <w:szCs w:val="24"/>
          <w:lang w:val="es-ES"/>
        </w:rPr>
        <w:t xml:space="preserve">El Apóstol nos invita tácitamente a cada uno de nosotros a hacer lo mismo. </w:t>
      </w:r>
      <w:r>
        <w:rPr>
          <w:rFonts w:ascii="Book Antiqua" w:hAnsi="Book Antiqua"/>
          <w:sz w:val="24"/>
          <w:szCs w:val="24"/>
          <w:lang w:val="es-ES"/>
        </w:rPr>
        <w:t>Nos s</w:t>
      </w:r>
      <w:r w:rsidRPr="002C0EB2">
        <w:rPr>
          <w:rFonts w:ascii="Book Antiqua" w:hAnsi="Book Antiqua"/>
          <w:sz w:val="24"/>
          <w:szCs w:val="24"/>
          <w:lang w:val="es-ES"/>
        </w:rPr>
        <w:t>ugiere un método de curación interior basado en el amor. Nos invita a sacar a la superficie las an</w:t>
      </w:r>
      <w:r>
        <w:rPr>
          <w:rFonts w:ascii="Book Antiqua" w:hAnsi="Book Antiqua"/>
          <w:sz w:val="24"/>
          <w:szCs w:val="24"/>
          <w:lang w:val="es-ES"/>
        </w:rPr>
        <w:t xml:space="preserve">gustias </w:t>
      </w:r>
      <w:r w:rsidRPr="002C0EB2">
        <w:rPr>
          <w:rFonts w:ascii="Book Antiqua" w:hAnsi="Book Antiqua"/>
          <w:sz w:val="24"/>
          <w:szCs w:val="24"/>
          <w:lang w:val="es-ES"/>
        </w:rPr>
        <w:t>que acechan en nuestro coraz</w:t>
      </w:r>
      <w:r>
        <w:rPr>
          <w:rFonts w:ascii="Book Antiqua" w:hAnsi="Book Antiqua"/>
          <w:sz w:val="24"/>
          <w:szCs w:val="24"/>
          <w:lang w:val="es-ES"/>
        </w:rPr>
        <w:t>ó</w:t>
      </w:r>
      <w:r w:rsidRPr="002C0EB2">
        <w:rPr>
          <w:rFonts w:ascii="Book Antiqua" w:hAnsi="Book Antiqua"/>
          <w:sz w:val="24"/>
          <w:szCs w:val="24"/>
          <w:lang w:val="es-ES"/>
        </w:rPr>
        <w:t xml:space="preserve">n, las tristezas, los miedos, los complejos, ese defecto físico o moral que no hace </w:t>
      </w:r>
      <w:r>
        <w:rPr>
          <w:rFonts w:ascii="Book Antiqua" w:hAnsi="Book Antiqua"/>
          <w:sz w:val="24"/>
          <w:szCs w:val="24"/>
          <w:lang w:val="es-ES"/>
        </w:rPr>
        <w:t xml:space="preserve">que nos </w:t>
      </w:r>
      <w:r w:rsidRPr="002C0EB2">
        <w:rPr>
          <w:rFonts w:ascii="Book Antiqua" w:hAnsi="Book Antiqua"/>
          <w:sz w:val="24"/>
          <w:szCs w:val="24"/>
          <w:lang w:val="es-ES"/>
        </w:rPr>
        <w:t>acept</w:t>
      </w:r>
      <w:r>
        <w:rPr>
          <w:rFonts w:ascii="Book Antiqua" w:hAnsi="Book Antiqua"/>
          <w:sz w:val="24"/>
          <w:szCs w:val="24"/>
          <w:lang w:val="es-ES"/>
        </w:rPr>
        <w:t xml:space="preserve">emos </w:t>
      </w:r>
      <w:r w:rsidRPr="002C0EB2">
        <w:rPr>
          <w:rFonts w:ascii="Book Antiqua" w:hAnsi="Book Antiqua"/>
          <w:sz w:val="24"/>
          <w:szCs w:val="24"/>
          <w:lang w:val="es-ES"/>
        </w:rPr>
        <w:t>serenamente, es</w:t>
      </w:r>
      <w:r>
        <w:rPr>
          <w:rFonts w:ascii="Book Antiqua" w:hAnsi="Book Antiqua"/>
          <w:sz w:val="24"/>
          <w:szCs w:val="24"/>
          <w:lang w:val="es-ES"/>
        </w:rPr>
        <w:t>e</w:t>
      </w:r>
      <w:r w:rsidRPr="002C0EB2">
        <w:rPr>
          <w:rFonts w:ascii="Book Antiqua" w:hAnsi="Book Antiqua"/>
          <w:sz w:val="24"/>
          <w:szCs w:val="24"/>
          <w:lang w:val="es-ES"/>
        </w:rPr>
        <w:t xml:space="preserve"> </w:t>
      </w:r>
      <w:r>
        <w:rPr>
          <w:rFonts w:ascii="Book Antiqua" w:hAnsi="Book Antiqua"/>
          <w:sz w:val="24"/>
          <w:szCs w:val="24"/>
          <w:lang w:val="es-ES"/>
        </w:rPr>
        <w:t xml:space="preserve">recuerdo </w:t>
      </w:r>
      <w:r w:rsidRPr="002C0EB2">
        <w:rPr>
          <w:rFonts w:ascii="Book Antiqua" w:hAnsi="Book Antiqua"/>
          <w:sz w:val="24"/>
          <w:szCs w:val="24"/>
          <w:lang w:val="es-ES"/>
        </w:rPr>
        <w:t>doloros</w:t>
      </w:r>
      <w:r>
        <w:rPr>
          <w:rFonts w:ascii="Book Antiqua" w:hAnsi="Book Antiqua"/>
          <w:sz w:val="24"/>
          <w:szCs w:val="24"/>
          <w:lang w:val="es-ES"/>
        </w:rPr>
        <w:t>o</w:t>
      </w:r>
      <w:r w:rsidRPr="002C0EB2">
        <w:rPr>
          <w:rFonts w:ascii="Book Antiqua" w:hAnsi="Book Antiqua"/>
          <w:sz w:val="24"/>
          <w:szCs w:val="24"/>
          <w:lang w:val="es-ES"/>
        </w:rPr>
        <w:t xml:space="preserve"> y humillante, es</w:t>
      </w:r>
      <w:r>
        <w:rPr>
          <w:rFonts w:ascii="Book Antiqua" w:hAnsi="Book Antiqua"/>
          <w:sz w:val="24"/>
          <w:szCs w:val="24"/>
          <w:lang w:val="es-ES"/>
        </w:rPr>
        <w:t>a injusticia</w:t>
      </w:r>
      <w:r w:rsidRPr="002C0EB2">
        <w:rPr>
          <w:rFonts w:ascii="Book Antiqua" w:hAnsi="Book Antiqua"/>
          <w:sz w:val="24"/>
          <w:szCs w:val="24"/>
          <w:lang w:val="es-ES"/>
        </w:rPr>
        <w:t xml:space="preserve"> </w:t>
      </w:r>
      <w:r>
        <w:rPr>
          <w:rFonts w:ascii="Book Antiqua" w:hAnsi="Book Antiqua"/>
          <w:sz w:val="24"/>
          <w:szCs w:val="24"/>
          <w:lang w:val="es-ES"/>
        </w:rPr>
        <w:t>sufrida</w:t>
      </w:r>
      <w:r w:rsidRPr="002C0EB2">
        <w:rPr>
          <w:rFonts w:ascii="Book Antiqua" w:hAnsi="Book Antiqua"/>
          <w:sz w:val="24"/>
          <w:szCs w:val="24"/>
          <w:lang w:val="es-ES"/>
        </w:rPr>
        <w:t>, la oposición sorda por parte de alguien... Exponer todo esto a la luz del pensamiento de que Dios me ama, y truncar cualquier pensamiento negativo, dici</w:t>
      </w:r>
      <w:r>
        <w:rPr>
          <w:rFonts w:ascii="Book Antiqua" w:hAnsi="Book Antiqua"/>
          <w:sz w:val="24"/>
          <w:szCs w:val="24"/>
          <w:lang w:val="es-ES"/>
        </w:rPr>
        <w:t>é</w:t>
      </w:r>
      <w:r w:rsidRPr="002C0EB2">
        <w:rPr>
          <w:rFonts w:ascii="Book Antiqua" w:hAnsi="Book Antiqua"/>
          <w:sz w:val="24"/>
          <w:szCs w:val="24"/>
          <w:lang w:val="es-ES"/>
        </w:rPr>
        <w:t>ndo</w:t>
      </w:r>
      <w:r>
        <w:rPr>
          <w:rFonts w:ascii="Book Antiqua" w:hAnsi="Book Antiqua"/>
          <w:sz w:val="24"/>
          <w:szCs w:val="24"/>
          <w:lang w:val="es-ES"/>
        </w:rPr>
        <w:t>nos</w:t>
      </w:r>
      <w:r w:rsidRPr="002C0EB2">
        <w:rPr>
          <w:rFonts w:ascii="Book Antiqua" w:hAnsi="Book Antiqua"/>
          <w:sz w:val="24"/>
          <w:szCs w:val="24"/>
          <w:lang w:val="es-ES"/>
        </w:rPr>
        <w:t xml:space="preserve"> a nosotros mismos, como el Apóstol: </w:t>
      </w:r>
      <w:r>
        <w:rPr>
          <w:rFonts w:ascii="Book Antiqua" w:hAnsi="Book Antiqua"/>
          <w:sz w:val="24"/>
          <w:szCs w:val="24"/>
          <w:lang w:val="es-ES"/>
        </w:rPr>
        <w:t>«</w:t>
      </w:r>
      <w:r w:rsidRPr="002C0EB2">
        <w:rPr>
          <w:rFonts w:ascii="Book Antiqua" w:hAnsi="Book Antiqua"/>
          <w:sz w:val="24"/>
          <w:szCs w:val="24"/>
          <w:lang w:val="es-ES"/>
        </w:rPr>
        <w:t>Si Dios está con nosotros, ¿quién estará contra nosotros?</w:t>
      </w:r>
      <w:r>
        <w:rPr>
          <w:rFonts w:ascii="Book Antiqua" w:hAnsi="Book Antiqua"/>
          <w:sz w:val="24"/>
          <w:szCs w:val="24"/>
          <w:lang w:val="es-ES"/>
        </w:rPr>
        <w:t>»</w:t>
      </w:r>
      <w:r w:rsidRPr="002C0EB2">
        <w:rPr>
          <w:rFonts w:ascii="Book Antiqua" w:hAnsi="Book Antiqua"/>
          <w:sz w:val="24"/>
          <w:szCs w:val="24"/>
          <w:lang w:val="es-ES"/>
        </w:rPr>
        <w:t xml:space="preserve"> (R</w:t>
      </w:r>
      <w:r>
        <w:rPr>
          <w:rFonts w:ascii="Book Antiqua" w:hAnsi="Book Antiqua"/>
          <w:sz w:val="24"/>
          <w:szCs w:val="24"/>
          <w:lang w:val="es-ES"/>
        </w:rPr>
        <w:t>o</w:t>
      </w:r>
      <w:r w:rsidRPr="002C0EB2">
        <w:rPr>
          <w:rFonts w:ascii="Book Antiqua" w:hAnsi="Book Antiqua"/>
          <w:sz w:val="24"/>
          <w:szCs w:val="24"/>
          <w:lang w:val="es-ES"/>
        </w:rPr>
        <w:t xml:space="preserve">m </w:t>
      </w:r>
      <w:r>
        <w:rPr>
          <w:rFonts w:ascii="Book Antiqua" w:hAnsi="Book Antiqua"/>
          <w:sz w:val="24"/>
          <w:szCs w:val="24"/>
          <w:lang w:val="es-ES"/>
        </w:rPr>
        <w:t>8,</w:t>
      </w:r>
      <w:r w:rsidRPr="002C0EB2">
        <w:rPr>
          <w:rFonts w:ascii="Book Antiqua" w:hAnsi="Book Antiqua"/>
          <w:sz w:val="24"/>
          <w:szCs w:val="24"/>
          <w:lang w:val="es-ES"/>
        </w:rPr>
        <w:t>31).</w:t>
      </w:r>
    </w:p>
    <w:p w14:paraId="56562691" w14:textId="77777777" w:rsidR="00CF39D0" w:rsidRPr="002C0EB2" w:rsidRDefault="00CF39D0" w:rsidP="00CF39D0">
      <w:pPr>
        <w:pStyle w:val="Header"/>
        <w:tabs>
          <w:tab w:val="clear" w:pos="4819"/>
          <w:tab w:val="clear" w:pos="9638"/>
        </w:tabs>
        <w:ind w:firstLine="708"/>
        <w:jc w:val="both"/>
        <w:rPr>
          <w:rFonts w:ascii="Book Antiqua" w:hAnsi="Book Antiqua"/>
          <w:sz w:val="24"/>
          <w:szCs w:val="24"/>
          <w:lang w:val="es-ES"/>
        </w:rPr>
      </w:pPr>
      <w:r w:rsidRPr="002C0EB2">
        <w:rPr>
          <w:rFonts w:ascii="Book Antiqua" w:hAnsi="Book Antiqua"/>
          <w:sz w:val="24"/>
          <w:szCs w:val="24"/>
          <w:lang w:val="es-ES"/>
        </w:rPr>
        <w:t>De</w:t>
      </w:r>
      <w:r>
        <w:rPr>
          <w:rFonts w:ascii="Book Antiqua" w:hAnsi="Book Antiqua"/>
          <w:sz w:val="24"/>
          <w:szCs w:val="24"/>
          <w:lang w:val="es-ES"/>
        </w:rPr>
        <w:t>sde</w:t>
      </w:r>
      <w:r w:rsidRPr="002C0EB2">
        <w:rPr>
          <w:rFonts w:ascii="Book Antiqua" w:hAnsi="Book Antiqua"/>
          <w:sz w:val="24"/>
          <w:szCs w:val="24"/>
          <w:lang w:val="es-ES"/>
        </w:rPr>
        <w:t xml:space="preserve"> su vida personal, el Apóstol levanta, inmediatamente después, su mirada </w:t>
      </w:r>
      <w:r>
        <w:rPr>
          <w:rFonts w:ascii="Book Antiqua" w:hAnsi="Book Antiqua"/>
          <w:sz w:val="24"/>
          <w:szCs w:val="24"/>
          <w:lang w:val="es-ES"/>
        </w:rPr>
        <w:t xml:space="preserve">sobre </w:t>
      </w:r>
      <w:r w:rsidRPr="002C0EB2">
        <w:rPr>
          <w:rFonts w:ascii="Book Antiqua" w:hAnsi="Book Antiqua"/>
          <w:sz w:val="24"/>
          <w:szCs w:val="24"/>
          <w:lang w:val="es-ES"/>
        </w:rPr>
        <w:t xml:space="preserve">el mundo que le rodea y sobre la existencia humana en general: </w:t>
      </w:r>
    </w:p>
    <w:p w14:paraId="4212686F" w14:textId="77777777" w:rsidR="00CF39D0" w:rsidRPr="002C0EB2" w:rsidRDefault="00CF39D0" w:rsidP="00CF39D0">
      <w:pPr>
        <w:pStyle w:val="Header"/>
        <w:tabs>
          <w:tab w:val="clear" w:pos="4819"/>
          <w:tab w:val="clear" w:pos="9638"/>
        </w:tabs>
        <w:jc w:val="both"/>
        <w:rPr>
          <w:rFonts w:ascii="Book Antiqua" w:hAnsi="Book Antiqua"/>
          <w:sz w:val="24"/>
          <w:szCs w:val="24"/>
          <w:lang w:val="es-ES"/>
        </w:rPr>
      </w:pPr>
    </w:p>
    <w:p w14:paraId="573D4968" w14:textId="77777777" w:rsidR="00CF39D0" w:rsidRPr="00BD478A" w:rsidRDefault="00CF39D0" w:rsidP="00CF39D0">
      <w:pPr>
        <w:pStyle w:val="Header"/>
        <w:tabs>
          <w:tab w:val="clear" w:pos="4819"/>
          <w:tab w:val="clear" w:pos="9638"/>
        </w:tabs>
        <w:ind w:left="708"/>
        <w:jc w:val="both"/>
        <w:rPr>
          <w:rFonts w:ascii="Book Antiqua" w:hAnsi="Book Antiqua"/>
          <w:lang w:val="es-ES"/>
        </w:rPr>
      </w:pPr>
      <w:r w:rsidRPr="00BD478A">
        <w:rPr>
          <w:rFonts w:ascii="Book Antiqua" w:hAnsi="Book Antiqua"/>
          <w:lang w:val="es-ES"/>
        </w:rPr>
        <w:t>Ni muerte ni vida, ni ángeles, ni principados; ni presente ni futuro, ni poderes, ni altura ni profundidad, ni ninguna otra criatura p</w:t>
      </w:r>
      <w:r>
        <w:rPr>
          <w:rFonts w:ascii="Book Antiqua" w:hAnsi="Book Antiqua"/>
          <w:lang w:val="es-ES"/>
        </w:rPr>
        <w:t xml:space="preserve">odrá </w:t>
      </w:r>
      <w:r w:rsidRPr="00BD478A">
        <w:rPr>
          <w:rFonts w:ascii="Book Antiqua" w:hAnsi="Book Antiqua"/>
          <w:lang w:val="es-ES"/>
        </w:rPr>
        <w:t xml:space="preserve">separarnos </w:t>
      </w:r>
      <w:r>
        <w:rPr>
          <w:rFonts w:ascii="Book Antiqua" w:hAnsi="Book Antiqua"/>
          <w:lang w:val="es-ES"/>
        </w:rPr>
        <w:t xml:space="preserve">nunca </w:t>
      </w:r>
      <w:r w:rsidRPr="00BD478A">
        <w:rPr>
          <w:rFonts w:ascii="Book Antiqua" w:hAnsi="Book Antiqua"/>
          <w:lang w:val="es-ES"/>
        </w:rPr>
        <w:t>del amor de Dios, en Cristo Jesús, nuestro Señor (Rom 8,38-39).</w:t>
      </w:r>
    </w:p>
    <w:p w14:paraId="653607E0" w14:textId="77777777" w:rsidR="00CF39D0" w:rsidRPr="002C0EB2" w:rsidRDefault="00CF39D0" w:rsidP="00CF39D0">
      <w:pPr>
        <w:pStyle w:val="Header"/>
        <w:tabs>
          <w:tab w:val="clear" w:pos="4819"/>
          <w:tab w:val="clear" w:pos="9638"/>
        </w:tabs>
        <w:jc w:val="both"/>
        <w:rPr>
          <w:rFonts w:ascii="Book Antiqua" w:hAnsi="Book Antiqua"/>
          <w:sz w:val="24"/>
          <w:szCs w:val="24"/>
          <w:lang w:val="es-ES"/>
        </w:rPr>
      </w:pPr>
    </w:p>
    <w:p w14:paraId="64D90832" w14:textId="77777777" w:rsidR="00CF39D0" w:rsidRPr="002C0EB2" w:rsidRDefault="00CF39D0" w:rsidP="00CF39D0">
      <w:pPr>
        <w:pStyle w:val="Header"/>
        <w:tabs>
          <w:tab w:val="clear" w:pos="4819"/>
          <w:tab w:val="clear" w:pos="9638"/>
        </w:tabs>
        <w:ind w:firstLine="708"/>
        <w:jc w:val="both"/>
        <w:rPr>
          <w:rFonts w:ascii="Book Antiqua" w:hAnsi="Book Antiqua"/>
          <w:sz w:val="24"/>
          <w:szCs w:val="24"/>
          <w:lang w:val="es-ES"/>
        </w:rPr>
      </w:pPr>
      <w:r>
        <w:rPr>
          <w:rFonts w:ascii="Book Antiqua" w:hAnsi="Book Antiqua"/>
          <w:sz w:val="24"/>
          <w:szCs w:val="24"/>
          <w:lang w:val="es-ES"/>
        </w:rPr>
        <w:t xml:space="preserve">Tampoco aquí se trata de </w:t>
      </w:r>
      <w:r w:rsidRPr="002C0EB2">
        <w:rPr>
          <w:rFonts w:ascii="Book Antiqua" w:hAnsi="Book Antiqua"/>
          <w:sz w:val="24"/>
          <w:szCs w:val="24"/>
          <w:lang w:val="es-ES"/>
        </w:rPr>
        <w:t xml:space="preserve">una lista abstracta. Observa </w:t>
      </w:r>
      <w:r>
        <w:rPr>
          <w:rFonts w:ascii="Book Antiqua" w:hAnsi="Book Antiqua"/>
          <w:sz w:val="24"/>
          <w:szCs w:val="24"/>
          <w:lang w:val="es-ES"/>
        </w:rPr>
        <w:t>«</w:t>
      </w:r>
      <w:r w:rsidRPr="002C0EB2">
        <w:rPr>
          <w:rFonts w:ascii="Book Antiqua" w:hAnsi="Book Antiqua"/>
          <w:sz w:val="24"/>
          <w:szCs w:val="24"/>
          <w:lang w:val="es-ES"/>
        </w:rPr>
        <w:t>su</w:t>
      </w:r>
      <w:r>
        <w:rPr>
          <w:rFonts w:ascii="Book Antiqua" w:hAnsi="Book Antiqua"/>
          <w:sz w:val="24"/>
          <w:szCs w:val="24"/>
          <w:lang w:val="es-ES"/>
        </w:rPr>
        <w:t>»</w:t>
      </w:r>
      <w:r w:rsidRPr="002C0EB2">
        <w:rPr>
          <w:rFonts w:ascii="Book Antiqua" w:hAnsi="Book Antiqua"/>
          <w:sz w:val="24"/>
          <w:szCs w:val="24"/>
          <w:lang w:val="es-ES"/>
        </w:rPr>
        <w:t xml:space="preserve"> mundo, con los poderes que lo h</w:t>
      </w:r>
      <w:r>
        <w:rPr>
          <w:rFonts w:ascii="Book Antiqua" w:hAnsi="Book Antiqua"/>
          <w:sz w:val="24"/>
          <w:szCs w:val="24"/>
          <w:lang w:val="es-ES"/>
        </w:rPr>
        <w:t xml:space="preserve">acían </w:t>
      </w:r>
      <w:r w:rsidRPr="002C0EB2">
        <w:rPr>
          <w:rFonts w:ascii="Book Antiqua" w:hAnsi="Book Antiqua"/>
          <w:sz w:val="24"/>
          <w:szCs w:val="24"/>
          <w:lang w:val="es-ES"/>
        </w:rPr>
        <w:t xml:space="preserve">amenazante: la muerte con su misterio, la vida presente con su incertidumbre, </w:t>
      </w:r>
      <w:r>
        <w:rPr>
          <w:rFonts w:ascii="Book Antiqua" w:hAnsi="Book Antiqua"/>
          <w:sz w:val="24"/>
          <w:szCs w:val="24"/>
          <w:lang w:val="es-ES"/>
        </w:rPr>
        <w:t xml:space="preserve">los </w:t>
      </w:r>
      <w:r w:rsidRPr="002C0EB2">
        <w:rPr>
          <w:rFonts w:ascii="Book Antiqua" w:hAnsi="Book Antiqua"/>
          <w:sz w:val="24"/>
          <w:szCs w:val="24"/>
          <w:lang w:val="es-ES"/>
        </w:rPr>
        <w:t>poderes astrales o infernales que infund</w:t>
      </w:r>
      <w:r>
        <w:rPr>
          <w:rFonts w:ascii="Book Antiqua" w:hAnsi="Book Antiqua"/>
          <w:sz w:val="24"/>
          <w:szCs w:val="24"/>
          <w:lang w:val="es-ES"/>
        </w:rPr>
        <w:t xml:space="preserve">ían </w:t>
      </w:r>
      <w:r w:rsidRPr="002C0EB2">
        <w:rPr>
          <w:rFonts w:ascii="Book Antiqua" w:hAnsi="Book Antiqua"/>
          <w:sz w:val="24"/>
          <w:szCs w:val="24"/>
          <w:lang w:val="es-ES"/>
        </w:rPr>
        <w:t xml:space="preserve">tanto terror en el hombre antiguo. Estamos invitados, una vez más, a hacer lo mismo: mirar con ojos de fe al mundo que nos rodea y que nos </w:t>
      </w:r>
      <w:r>
        <w:rPr>
          <w:rFonts w:ascii="Book Antiqua" w:hAnsi="Book Antiqua"/>
          <w:sz w:val="24"/>
          <w:szCs w:val="24"/>
          <w:lang w:val="es-ES"/>
        </w:rPr>
        <w:t xml:space="preserve">da </w:t>
      </w:r>
      <w:r w:rsidRPr="002C0EB2">
        <w:rPr>
          <w:rFonts w:ascii="Book Antiqua" w:hAnsi="Book Antiqua"/>
          <w:sz w:val="24"/>
          <w:szCs w:val="24"/>
          <w:lang w:val="es-ES"/>
        </w:rPr>
        <w:t xml:space="preserve">aún más </w:t>
      </w:r>
      <w:r>
        <w:rPr>
          <w:rFonts w:ascii="Book Antiqua" w:hAnsi="Book Antiqua"/>
          <w:sz w:val="24"/>
          <w:szCs w:val="24"/>
          <w:lang w:val="es-ES"/>
        </w:rPr>
        <w:t xml:space="preserve">miedo </w:t>
      </w:r>
      <w:r w:rsidRPr="002C0EB2">
        <w:rPr>
          <w:rFonts w:ascii="Book Antiqua" w:hAnsi="Book Antiqua"/>
          <w:sz w:val="24"/>
          <w:szCs w:val="24"/>
          <w:lang w:val="es-ES"/>
        </w:rPr>
        <w:t xml:space="preserve">ahora que el hombre ha adquirido el poder de </w:t>
      </w:r>
      <w:r>
        <w:rPr>
          <w:rFonts w:ascii="Book Antiqua" w:hAnsi="Book Antiqua"/>
          <w:sz w:val="24"/>
          <w:szCs w:val="24"/>
          <w:lang w:val="es-ES"/>
        </w:rPr>
        <w:t>desestabilizarlo</w:t>
      </w:r>
      <w:r w:rsidRPr="002C0EB2">
        <w:rPr>
          <w:rFonts w:ascii="Book Antiqua" w:hAnsi="Book Antiqua"/>
          <w:sz w:val="24"/>
          <w:szCs w:val="24"/>
          <w:lang w:val="es-ES"/>
        </w:rPr>
        <w:t xml:space="preserve"> con sus armas y </w:t>
      </w:r>
      <w:r>
        <w:rPr>
          <w:rFonts w:ascii="Book Antiqua" w:hAnsi="Book Antiqua"/>
          <w:sz w:val="24"/>
          <w:szCs w:val="24"/>
          <w:lang w:val="es-ES"/>
        </w:rPr>
        <w:t xml:space="preserve">sus </w:t>
      </w:r>
      <w:r w:rsidRPr="002C0EB2">
        <w:rPr>
          <w:rFonts w:ascii="Book Antiqua" w:hAnsi="Book Antiqua"/>
          <w:sz w:val="24"/>
          <w:szCs w:val="24"/>
          <w:lang w:val="es-ES"/>
        </w:rPr>
        <w:t xml:space="preserve">manipulaciones. Lo que Pablo llama </w:t>
      </w:r>
      <w:r>
        <w:rPr>
          <w:rFonts w:ascii="Book Antiqua" w:hAnsi="Book Antiqua"/>
          <w:sz w:val="24"/>
          <w:szCs w:val="24"/>
          <w:lang w:val="es-ES"/>
        </w:rPr>
        <w:t>«</w:t>
      </w:r>
      <w:r w:rsidRPr="002C0EB2">
        <w:rPr>
          <w:rFonts w:ascii="Book Antiqua" w:hAnsi="Book Antiqua"/>
          <w:sz w:val="24"/>
          <w:szCs w:val="24"/>
          <w:lang w:val="es-ES"/>
        </w:rPr>
        <w:t>altura</w:t>
      </w:r>
      <w:r>
        <w:rPr>
          <w:rFonts w:ascii="Book Antiqua" w:hAnsi="Book Antiqua"/>
          <w:sz w:val="24"/>
          <w:szCs w:val="24"/>
          <w:lang w:val="es-ES"/>
        </w:rPr>
        <w:t>»</w:t>
      </w:r>
      <w:r w:rsidRPr="002C0EB2">
        <w:rPr>
          <w:rFonts w:ascii="Book Antiqua" w:hAnsi="Book Antiqua"/>
          <w:sz w:val="24"/>
          <w:szCs w:val="24"/>
          <w:lang w:val="es-ES"/>
        </w:rPr>
        <w:t xml:space="preserve"> y </w:t>
      </w:r>
      <w:r>
        <w:rPr>
          <w:rFonts w:ascii="Book Antiqua" w:hAnsi="Book Antiqua"/>
          <w:sz w:val="24"/>
          <w:szCs w:val="24"/>
          <w:lang w:val="es-ES"/>
        </w:rPr>
        <w:t>«</w:t>
      </w:r>
      <w:r w:rsidRPr="002C0EB2">
        <w:rPr>
          <w:rFonts w:ascii="Book Antiqua" w:hAnsi="Book Antiqua"/>
          <w:sz w:val="24"/>
          <w:szCs w:val="24"/>
          <w:lang w:val="es-ES"/>
        </w:rPr>
        <w:t>profundidad</w:t>
      </w:r>
      <w:r>
        <w:rPr>
          <w:rFonts w:ascii="Book Antiqua" w:hAnsi="Book Antiqua"/>
          <w:sz w:val="24"/>
          <w:szCs w:val="24"/>
          <w:lang w:val="es-ES"/>
        </w:rPr>
        <w:t>»</w:t>
      </w:r>
      <w:r w:rsidRPr="002C0EB2">
        <w:rPr>
          <w:rFonts w:ascii="Book Antiqua" w:hAnsi="Book Antiqua"/>
          <w:sz w:val="24"/>
          <w:szCs w:val="24"/>
          <w:lang w:val="es-ES"/>
        </w:rPr>
        <w:t xml:space="preserve">, son para nosotros </w:t>
      </w:r>
      <w:r>
        <w:rPr>
          <w:rFonts w:ascii="Book Antiqua" w:hAnsi="Book Antiqua"/>
          <w:sz w:val="24"/>
          <w:szCs w:val="24"/>
          <w:lang w:val="es-ES"/>
        </w:rPr>
        <w:t>—</w:t>
      </w:r>
      <w:r w:rsidRPr="002C0EB2">
        <w:rPr>
          <w:rFonts w:ascii="Book Antiqua" w:hAnsi="Book Antiqua"/>
          <w:sz w:val="24"/>
          <w:szCs w:val="24"/>
          <w:lang w:val="es-ES"/>
        </w:rPr>
        <w:t xml:space="preserve">en el </w:t>
      </w:r>
      <w:r>
        <w:rPr>
          <w:rFonts w:ascii="Book Antiqua" w:hAnsi="Book Antiqua"/>
          <w:sz w:val="24"/>
          <w:szCs w:val="24"/>
          <w:lang w:val="es-ES"/>
        </w:rPr>
        <w:t xml:space="preserve">acrecentado </w:t>
      </w:r>
      <w:r w:rsidRPr="002C0EB2">
        <w:rPr>
          <w:rFonts w:ascii="Book Antiqua" w:hAnsi="Book Antiqua"/>
          <w:sz w:val="24"/>
          <w:szCs w:val="24"/>
          <w:lang w:val="es-ES"/>
        </w:rPr>
        <w:t>conocimiento del tamaño del cosmos</w:t>
      </w:r>
      <w:r>
        <w:rPr>
          <w:rFonts w:ascii="Book Antiqua" w:hAnsi="Book Antiqua"/>
          <w:sz w:val="24"/>
          <w:szCs w:val="24"/>
          <w:lang w:val="es-ES"/>
        </w:rPr>
        <w:t>—</w:t>
      </w:r>
      <w:r w:rsidRPr="002C0EB2">
        <w:rPr>
          <w:rFonts w:ascii="Book Antiqua" w:hAnsi="Book Antiqua"/>
          <w:sz w:val="24"/>
          <w:szCs w:val="24"/>
          <w:lang w:val="es-ES"/>
        </w:rPr>
        <w:t xml:space="preserve"> l</w:t>
      </w:r>
      <w:r>
        <w:rPr>
          <w:rFonts w:ascii="Book Antiqua" w:hAnsi="Book Antiqua"/>
          <w:sz w:val="24"/>
          <w:szCs w:val="24"/>
          <w:lang w:val="es-ES"/>
        </w:rPr>
        <w:t>o</w:t>
      </w:r>
      <w:r w:rsidRPr="002C0EB2">
        <w:rPr>
          <w:rFonts w:ascii="Book Antiqua" w:hAnsi="Book Antiqua"/>
          <w:sz w:val="24"/>
          <w:szCs w:val="24"/>
          <w:lang w:val="es-ES"/>
        </w:rPr>
        <w:t xml:space="preserve"> infinitamente grande por encima de nosotros y lo infinitamente pequeño </w:t>
      </w:r>
      <w:r>
        <w:rPr>
          <w:rFonts w:ascii="Book Antiqua" w:hAnsi="Book Antiqua"/>
          <w:sz w:val="24"/>
          <w:szCs w:val="24"/>
          <w:lang w:val="es-ES"/>
        </w:rPr>
        <w:t xml:space="preserve">por </w:t>
      </w:r>
      <w:r w:rsidRPr="002C0EB2">
        <w:rPr>
          <w:rFonts w:ascii="Book Antiqua" w:hAnsi="Book Antiqua"/>
          <w:sz w:val="24"/>
          <w:szCs w:val="24"/>
          <w:lang w:val="es-ES"/>
        </w:rPr>
        <w:t xml:space="preserve">debajo de nosotros. En este momento, ese infinitamente pequeño que es el </w:t>
      </w:r>
      <w:r>
        <w:rPr>
          <w:rFonts w:ascii="Book Antiqua" w:hAnsi="Book Antiqua"/>
          <w:sz w:val="24"/>
          <w:szCs w:val="24"/>
          <w:lang w:val="es-ES"/>
        </w:rPr>
        <w:t xml:space="preserve">corona </w:t>
      </w:r>
      <w:r w:rsidRPr="002C0EB2">
        <w:rPr>
          <w:rFonts w:ascii="Book Antiqua" w:hAnsi="Book Antiqua"/>
          <w:sz w:val="24"/>
          <w:szCs w:val="24"/>
          <w:lang w:val="es-ES"/>
        </w:rPr>
        <w:t xml:space="preserve">virus que </w:t>
      </w:r>
      <w:r>
        <w:rPr>
          <w:rFonts w:ascii="Book Antiqua" w:hAnsi="Book Antiqua"/>
          <w:sz w:val="24"/>
          <w:szCs w:val="24"/>
          <w:lang w:val="es-ES"/>
        </w:rPr>
        <w:t xml:space="preserve">desde hace un año paraliza </w:t>
      </w:r>
      <w:r w:rsidRPr="002C0EB2">
        <w:rPr>
          <w:rFonts w:ascii="Book Antiqua" w:hAnsi="Book Antiqua"/>
          <w:sz w:val="24"/>
          <w:szCs w:val="24"/>
          <w:lang w:val="es-ES"/>
        </w:rPr>
        <w:t xml:space="preserve">a toda la humanidad. </w:t>
      </w:r>
    </w:p>
    <w:p w14:paraId="751C4E9C" w14:textId="77777777" w:rsidR="00CF39D0" w:rsidRDefault="00CF39D0" w:rsidP="00CF39D0">
      <w:pPr>
        <w:pStyle w:val="Header"/>
        <w:tabs>
          <w:tab w:val="clear" w:pos="4819"/>
          <w:tab w:val="clear" w:pos="9638"/>
        </w:tabs>
        <w:ind w:firstLine="708"/>
        <w:jc w:val="both"/>
        <w:rPr>
          <w:rFonts w:ascii="Book Antiqua" w:hAnsi="Book Antiqua"/>
          <w:sz w:val="24"/>
          <w:szCs w:val="24"/>
          <w:lang w:val="es-ES"/>
        </w:rPr>
      </w:pPr>
      <w:r w:rsidRPr="002C0EB2">
        <w:rPr>
          <w:rFonts w:ascii="Book Antiqua" w:hAnsi="Book Antiqua"/>
          <w:sz w:val="24"/>
          <w:szCs w:val="24"/>
          <w:lang w:val="es-ES"/>
        </w:rPr>
        <w:t xml:space="preserve">Dentro de una semana será Viernes Santo e inmediatamente después el Domingo de resurrección. Al </w:t>
      </w:r>
      <w:r>
        <w:rPr>
          <w:rFonts w:ascii="Book Antiqua" w:hAnsi="Book Antiqua"/>
          <w:sz w:val="24"/>
          <w:szCs w:val="24"/>
          <w:lang w:val="es-ES"/>
        </w:rPr>
        <w:t xml:space="preserve">resucitar, </w:t>
      </w:r>
      <w:r w:rsidRPr="002C0EB2">
        <w:rPr>
          <w:rFonts w:ascii="Book Antiqua" w:hAnsi="Book Antiqua"/>
          <w:sz w:val="24"/>
          <w:szCs w:val="24"/>
          <w:lang w:val="es-ES"/>
        </w:rPr>
        <w:t xml:space="preserve">Jesús no regresó a la vida de antes como Lázaro, sino a una vida mejor, libre de toda </w:t>
      </w:r>
      <w:r>
        <w:rPr>
          <w:rFonts w:ascii="Book Antiqua" w:hAnsi="Book Antiqua"/>
          <w:sz w:val="24"/>
          <w:szCs w:val="24"/>
          <w:lang w:val="es-ES"/>
        </w:rPr>
        <w:t>inquietud</w:t>
      </w:r>
      <w:r w:rsidRPr="002C0EB2">
        <w:rPr>
          <w:rFonts w:ascii="Book Antiqua" w:hAnsi="Book Antiqua"/>
          <w:sz w:val="24"/>
          <w:szCs w:val="24"/>
          <w:lang w:val="es-ES"/>
        </w:rPr>
        <w:t xml:space="preserve">. Esperemos que este sea el caso también para nosotros. Que del </w:t>
      </w:r>
      <w:r>
        <w:rPr>
          <w:rFonts w:ascii="Book Antiqua" w:hAnsi="Book Antiqua"/>
          <w:sz w:val="24"/>
          <w:szCs w:val="24"/>
          <w:lang w:val="es-ES"/>
        </w:rPr>
        <w:t xml:space="preserve">sepulcro </w:t>
      </w:r>
      <w:r w:rsidRPr="002C0EB2">
        <w:rPr>
          <w:rFonts w:ascii="Book Antiqua" w:hAnsi="Book Antiqua"/>
          <w:sz w:val="24"/>
          <w:szCs w:val="24"/>
          <w:lang w:val="es-ES"/>
        </w:rPr>
        <w:t xml:space="preserve">en </w:t>
      </w:r>
      <w:r>
        <w:rPr>
          <w:rFonts w:ascii="Book Antiqua" w:hAnsi="Book Antiqua"/>
          <w:sz w:val="24"/>
          <w:szCs w:val="24"/>
          <w:lang w:val="es-ES"/>
        </w:rPr>
        <w:t>e</w:t>
      </w:r>
      <w:r w:rsidRPr="002C0EB2">
        <w:rPr>
          <w:rFonts w:ascii="Book Antiqua" w:hAnsi="Book Antiqua"/>
          <w:sz w:val="24"/>
          <w:szCs w:val="24"/>
          <w:lang w:val="es-ES"/>
        </w:rPr>
        <w:t xml:space="preserve">l que la pandemia nos </w:t>
      </w:r>
      <w:r>
        <w:rPr>
          <w:rFonts w:ascii="Book Antiqua" w:hAnsi="Book Antiqua"/>
          <w:sz w:val="24"/>
          <w:szCs w:val="24"/>
          <w:lang w:val="es-ES"/>
        </w:rPr>
        <w:t>ha tenido e</w:t>
      </w:r>
      <w:r w:rsidRPr="002C0EB2">
        <w:rPr>
          <w:rFonts w:ascii="Book Antiqua" w:hAnsi="Book Antiqua"/>
          <w:sz w:val="24"/>
          <w:szCs w:val="24"/>
          <w:lang w:val="es-ES"/>
        </w:rPr>
        <w:t xml:space="preserve">ncerrados durante un año, el mundo </w:t>
      </w:r>
      <w:r>
        <w:rPr>
          <w:rFonts w:ascii="Book Antiqua" w:hAnsi="Book Antiqua"/>
          <w:sz w:val="24"/>
          <w:szCs w:val="24"/>
          <w:lang w:val="es-ES"/>
        </w:rPr>
        <w:t>—</w:t>
      </w:r>
      <w:r w:rsidRPr="002C0EB2">
        <w:rPr>
          <w:rFonts w:ascii="Book Antiqua" w:hAnsi="Book Antiqua"/>
          <w:sz w:val="24"/>
          <w:szCs w:val="24"/>
          <w:lang w:val="es-ES"/>
        </w:rPr>
        <w:t>como el Santo Padre nos repite constantemente</w:t>
      </w:r>
      <w:r>
        <w:rPr>
          <w:rFonts w:ascii="Book Antiqua" w:hAnsi="Book Antiqua"/>
          <w:sz w:val="24"/>
          <w:szCs w:val="24"/>
          <w:lang w:val="es-ES"/>
        </w:rPr>
        <w:t>—</w:t>
      </w:r>
      <w:r w:rsidRPr="002C0EB2">
        <w:rPr>
          <w:rFonts w:ascii="Book Antiqua" w:hAnsi="Book Antiqua"/>
          <w:sz w:val="24"/>
          <w:szCs w:val="24"/>
          <w:lang w:val="es-ES"/>
        </w:rPr>
        <w:t xml:space="preserve"> sal</w:t>
      </w:r>
      <w:r>
        <w:rPr>
          <w:rFonts w:ascii="Book Antiqua" w:hAnsi="Book Antiqua"/>
          <w:sz w:val="24"/>
          <w:szCs w:val="24"/>
          <w:lang w:val="es-ES"/>
        </w:rPr>
        <w:t>ga</w:t>
      </w:r>
      <w:r w:rsidRPr="002C0EB2">
        <w:rPr>
          <w:rFonts w:ascii="Book Antiqua" w:hAnsi="Book Antiqua"/>
          <w:sz w:val="24"/>
          <w:szCs w:val="24"/>
          <w:lang w:val="es-ES"/>
        </w:rPr>
        <w:t xml:space="preserve"> mejor, no el mismo que antes.</w:t>
      </w:r>
    </w:p>
    <w:p w14:paraId="5A00BED1" w14:textId="77777777" w:rsidR="00CF39D0" w:rsidRDefault="00CF39D0" w:rsidP="00CF39D0">
      <w:pPr>
        <w:pStyle w:val="Header"/>
        <w:tabs>
          <w:tab w:val="clear" w:pos="4819"/>
          <w:tab w:val="clear" w:pos="9638"/>
        </w:tabs>
        <w:jc w:val="both"/>
        <w:rPr>
          <w:rFonts w:ascii="Book Antiqua" w:hAnsi="Book Antiqua"/>
          <w:sz w:val="24"/>
          <w:szCs w:val="24"/>
          <w:lang w:val="es-ES"/>
        </w:rPr>
      </w:pPr>
    </w:p>
    <w:p w14:paraId="69A53369" w14:textId="77777777" w:rsidR="00CF39D0" w:rsidRPr="002C0EB2" w:rsidRDefault="00CF39D0" w:rsidP="00CF39D0">
      <w:pPr>
        <w:pStyle w:val="Header"/>
        <w:tabs>
          <w:tab w:val="clear" w:pos="4819"/>
          <w:tab w:val="clear" w:pos="9638"/>
        </w:tabs>
        <w:jc w:val="right"/>
        <w:rPr>
          <w:rFonts w:ascii="Book Antiqua" w:hAnsi="Book Antiqua"/>
          <w:sz w:val="24"/>
          <w:szCs w:val="24"/>
          <w:lang w:val="es-ES"/>
        </w:rPr>
      </w:pPr>
      <w:r w:rsidRPr="00D748DC">
        <w:rPr>
          <w:rFonts w:ascii="Book Antiqua" w:eastAsia="Calibri" w:hAnsi="Book Antiqua"/>
          <w:szCs w:val="24"/>
          <w:lang w:val="es-ES"/>
        </w:rPr>
        <w:t>©Traducido del original italiano por Pablo Cervera Barranco</w:t>
      </w:r>
    </w:p>
    <w:p w14:paraId="4181403B" w14:textId="01B23B09" w:rsidR="00CF39D0" w:rsidRPr="00772E25" w:rsidRDefault="00CF39D0" w:rsidP="00CF39D0">
      <w:pPr>
        <w:ind w:firstLine="709"/>
        <w:rPr>
          <w:rFonts w:ascii="Book Antiqua" w:hAnsi="Book Antiqua"/>
          <w:lang w:val="es-ES"/>
        </w:rPr>
      </w:pPr>
    </w:p>
    <w:sectPr w:rsidR="00CF39D0" w:rsidRPr="00772E25" w:rsidSect="004F69B5">
      <w:footerReference w:type="even" r:id="rId11"/>
      <w:footerReference w:type="default" r:id="rId12"/>
      <w:pgSz w:w="11906" w:h="16838"/>
      <w:pgMar w:top="141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548B4" w14:textId="77777777" w:rsidR="00307650" w:rsidRDefault="00307650">
      <w:r>
        <w:separator/>
      </w:r>
    </w:p>
  </w:endnote>
  <w:endnote w:type="continuationSeparator" w:id="0">
    <w:p w14:paraId="252E4D3E" w14:textId="77777777" w:rsidR="00307650" w:rsidRDefault="0030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Arial"/>
    <w:panose1 w:val="02040503050306020203"/>
    <w:charset w:val="00"/>
    <w:family w:val="roman"/>
    <w:notTrueType/>
    <w:pitch w:val="variable"/>
    <w:sig w:usb0="00000001" w:usb1="00000001" w:usb2="00000000" w:usb3="00000000" w:csb0="0000019F" w:csb1="00000000"/>
  </w:font>
  <w:font w:name="MinionPro-Medium">
    <w:altName w:val="Arial"/>
    <w:panose1 w:val="02040503050306020203"/>
    <w:charset w:val="00"/>
    <w:family w:val="roman"/>
    <w:notTrueType/>
    <w:pitch w:val="variable"/>
    <w:sig w:usb0="00000001" w:usb1="00000001" w:usb2="00000000" w:usb3="00000000" w:csb0="0000019F" w:csb1="00000000"/>
  </w:font>
  <w:font w:name="ヒラギノ角ゴ Pro W3">
    <w:altName w:val="MS Mincho"/>
    <w:panose1 w:val="020B0300000000000000"/>
    <w:charset w:val="80"/>
    <w:family w:val="auto"/>
    <w:pitch w:val="variable"/>
    <w:sig w:usb0="00000000" w:usb1="00000000" w:usb2="01000407" w:usb3="00000000" w:csb0="00020000" w:csb1="00000000"/>
  </w:font>
  <w:font w:name="Book Antiqua">
    <w:panose1 w:val="02040602050305030304"/>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F1CFA" w14:textId="77777777" w:rsidR="00255CD7" w:rsidRDefault="00255CD7">
    <w:pPr>
      <w:pStyle w:val="Footer"/>
      <w:framePr w:wrap="around" w:vAnchor="text" w:hAnchor="margin" w:xAlign="center" w:y="1"/>
      <w:rPr>
        <w:rStyle w:val="PageNumber"/>
      </w:rPr>
    </w:pPr>
  </w:p>
  <w:p w14:paraId="27074E35" w14:textId="77777777" w:rsidR="00255CD7" w:rsidRDefault="00255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68735"/>
      <w:docPartObj>
        <w:docPartGallery w:val="Page Numbers (Bottom of Page)"/>
        <w:docPartUnique/>
      </w:docPartObj>
    </w:sdtPr>
    <w:sdtEndPr/>
    <w:sdtContent>
      <w:p w14:paraId="3E4CBE5B" w14:textId="77777777" w:rsidR="00761662" w:rsidRDefault="00307650">
        <w:pPr>
          <w:pStyle w:val="Footer"/>
          <w:jc w:val="center"/>
        </w:pPr>
        <w:r>
          <w:fldChar w:fldCharType="begin"/>
        </w:r>
        <w:r>
          <w:instrText xml:space="preserve"> PAGE   \* MERGEFORMAT </w:instrText>
        </w:r>
        <w:r>
          <w:fldChar w:fldCharType="separate"/>
        </w:r>
        <w:r w:rsidR="00BF2ADB">
          <w:rPr>
            <w:noProof/>
          </w:rPr>
          <w:t>1</w:t>
        </w:r>
        <w:r>
          <w:rPr>
            <w:noProof/>
          </w:rPr>
          <w:fldChar w:fldCharType="end"/>
        </w:r>
      </w:p>
    </w:sdtContent>
  </w:sdt>
  <w:p w14:paraId="212F7530" w14:textId="77777777" w:rsidR="00255CD7" w:rsidRDefault="00255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5695A" w14:textId="77777777" w:rsidR="00307650" w:rsidRDefault="00307650">
      <w:r>
        <w:separator/>
      </w:r>
    </w:p>
  </w:footnote>
  <w:footnote w:type="continuationSeparator" w:id="0">
    <w:p w14:paraId="35B94897" w14:textId="77777777" w:rsidR="00307650" w:rsidRDefault="00307650">
      <w:r>
        <w:continuationSeparator/>
      </w:r>
    </w:p>
  </w:footnote>
  <w:footnote w:id="1">
    <w:p w14:paraId="6A6324FC" w14:textId="77777777" w:rsidR="00B75D56" w:rsidRPr="00507AC0" w:rsidRDefault="00B75D56" w:rsidP="00B75D56">
      <w:pPr>
        <w:pStyle w:val="FootnoteText"/>
        <w:rPr>
          <w:lang w:val="pt-BR"/>
        </w:rPr>
      </w:pPr>
      <w:r>
        <w:rPr>
          <w:rStyle w:val="FootnoteReference"/>
        </w:rPr>
        <w:footnoteRef/>
      </w:r>
      <w:r w:rsidRPr="00507AC0">
        <w:rPr>
          <w:lang w:val="pt-BR"/>
        </w:rPr>
        <w:t xml:space="preserve"> S. </w:t>
      </w:r>
      <w:r w:rsidR="00507AC0" w:rsidRPr="00507AC0">
        <w:rPr>
          <w:lang w:val="pt-BR"/>
        </w:rPr>
        <w:t>Tomás de Aquino</w:t>
      </w:r>
      <w:r w:rsidRPr="00507AC0">
        <w:rPr>
          <w:lang w:val="pt-BR"/>
        </w:rPr>
        <w:t xml:space="preserve">, </w:t>
      </w:r>
      <w:proofErr w:type="gramStart"/>
      <w:r w:rsidRPr="00507AC0">
        <w:rPr>
          <w:lang w:val="pt-BR"/>
        </w:rPr>
        <w:t>S.Th</w:t>
      </w:r>
      <w:proofErr w:type="gramEnd"/>
      <w:r w:rsidRPr="00507AC0">
        <w:rPr>
          <w:lang w:val="pt-BR"/>
        </w:rPr>
        <w:t>, I-IIae, q. 113, a. 4.</w:t>
      </w:r>
    </w:p>
    <w:p w14:paraId="788EC1F1" w14:textId="77777777" w:rsidR="00B75D56" w:rsidRPr="00507AC0" w:rsidRDefault="00B75D56">
      <w:pPr>
        <w:pStyle w:val="FootnoteText"/>
        <w:rPr>
          <w:lang w:val="pt-BR"/>
        </w:rPr>
      </w:pPr>
    </w:p>
  </w:footnote>
  <w:footnote w:id="2">
    <w:p w14:paraId="17B3380F" w14:textId="77777777" w:rsidR="00255CD7" w:rsidRPr="00CF39D0" w:rsidRDefault="00255CD7" w:rsidP="000F5B0F">
      <w:pPr>
        <w:pStyle w:val="FootnoteText"/>
        <w:spacing w:after="0"/>
        <w:rPr>
          <w:rFonts w:ascii="Book Antiqua" w:hAnsi="Book Antiqua"/>
          <w:sz w:val="22"/>
          <w:szCs w:val="22"/>
          <w:lang w:val="es-ES"/>
        </w:rPr>
      </w:pPr>
      <w:r w:rsidRPr="00AA0496">
        <w:rPr>
          <w:rStyle w:val="FootnoteReference"/>
          <w:rFonts w:ascii="Book Antiqua" w:hAnsi="Book Antiqua"/>
          <w:sz w:val="22"/>
          <w:szCs w:val="22"/>
        </w:rPr>
        <w:footnoteRef/>
      </w:r>
      <w:r w:rsidRPr="00CF39D0">
        <w:rPr>
          <w:rFonts w:ascii="Book Antiqua" w:hAnsi="Book Antiqua"/>
          <w:sz w:val="22"/>
          <w:szCs w:val="22"/>
          <w:lang w:val="es-ES"/>
        </w:rPr>
        <w:t xml:space="preserve"> </w:t>
      </w:r>
      <w:r w:rsidRPr="00CF39D0">
        <w:rPr>
          <w:rFonts w:ascii="Book Antiqua" w:hAnsi="Book Antiqua"/>
          <w:smallCaps/>
          <w:sz w:val="22"/>
          <w:szCs w:val="22"/>
          <w:lang w:val="es-ES"/>
        </w:rPr>
        <w:t>Santa</w:t>
      </w:r>
      <w:r w:rsidRPr="00CF39D0">
        <w:rPr>
          <w:rFonts w:ascii="Book Antiqua" w:hAnsi="Book Antiqua"/>
          <w:sz w:val="22"/>
          <w:szCs w:val="22"/>
          <w:lang w:val="es-ES"/>
        </w:rPr>
        <w:t xml:space="preserve"> </w:t>
      </w:r>
      <w:r w:rsidRPr="00CF39D0">
        <w:rPr>
          <w:rFonts w:ascii="Book Antiqua" w:hAnsi="Book Antiqua"/>
          <w:smallCaps/>
          <w:sz w:val="22"/>
          <w:szCs w:val="22"/>
          <w:lang w:val="es-ES"/>
        </w:rPr>
        <w:t>Teresa de Jesús</w:t>
      </w:r>
      <w:r w:rsidRPr="00CF39D0">
        <w:rPr>
          <w:rFonts w:ascii="Book Antiqua" w:hAnsi="Book Antiqua"/>
          <w:sz w:val="22"/>
          <w:szCs w:val="22"/>
          <w:lang w:val="es-ES"/>
        </w:rPr>
        <w:t xml:space="preserve">, </w:t>
      </w:r>
      <w:r w:rsidRPr="00CF39D0">
        <w:rPr>
          <w:rFonts w:ascii="Book Antiqua" w:hAnsi="Book Antiqua"/>
          <w:i/>
          <w:sz w:val="22"/>
          <w:szCs w:val="22"/>
          <w:lang w:val="es-ES"/>
        </w:rPr>
        <w:t xml:space="preserve">Vida, </w:t>
      </w:r>
      <w:r w:rsidRPr="00CF39D0">
        <w:rPr>
          <w:rFonts w:ascii="Book Antiqua" w:hAnsi="Book Antiqua"/>
          <w:sz w:val="22"/>
          <w:szCs w:val="22"/>
          <w:lang w:val="es-ES"/>
        </w:rPr>
        <w:t>cap. 7-8.</w:t>
      </w:r>
    </w:p>
  </w:footnote>
  <w:footnote w:id="3">
    <w:p w14:paraId="517A5484" w14:textId="77777777" w:rsidR="00255CD7" w:rsidRPr="007E0753" w:rsidRDefault="00255CD7" w:rsidP="00AA0496">
      <w:pPr>
        <w:pStyle w:val="Header"/>
        <w:tabs>
          <w:tab w:val="clear" w:pos="4819"/>
          <w:tab w:val="clear" w:pos="9638"/>
        </w:tabs>
        <w:jc w:val="both"/>
        <w:rPr>
          <w:rFonts w:ascii="Book Antiqua" w:hAnsi="Book Antiqua"/>
          <w:sz w:val="22"/>
          <w:szCs w:val="22"/>
          <w:lang w:val="es-ES_tradnl"/>
        </w:rPr>
      </w:pPr>
      <w:r w:rsidRPr="00AA0496">
        <w:rPr>
          <w:rStyle w:val="FootnoteReference"/>
          <w:rFonts w:ascii="Book Antiqua" w:hAnsi="Book Antiqua"/>
          <w:sz w:val="22"/>
          <w:szCs w:val="22"/>
        </w:rPr>
        <w:footnoteRef/>
      </w:r>
      <w:r w:rsidRPr="007E0753">
        <w:rPr>
          <w:rFonts w:ascii="Book Antiqua" w:hAnsi="Book Antiqua"/>
          <w:sz w:val="22"/>
          <w:szCs w:val="22"/>
          <w:lang w:val="es-ES_tradnl"/>
        </w:rPr>
        <w:t xml:space="preserve"> </w:t>
      </w:r>
      <w:r w:rsidRPr="007E0753">
        <w:rPr>
          <w:rFonts w:ascii="Book Antiqua" w:hAnsi="Book Antiqua"/>
          <w:smallCaps/>
          <w:sz w:val="22"/>
          <w:szCs w:val="22"/>
          <w:lang w:val="es-ES_tradnl"/>
        </w:rPr>
        <w:t>N. Cabasilas,</w:t>
      </w:r>
      <w:r w:rsidRPr="007E0753">
        <w:rPr>
          <w:rFonts w:ascii="Book Antiqua" w:hAnsi="Book Antiqua"/>
          <w:sz w:val="22"/>
          <w:szCs w:val="22"/>
          <w:lang w:val="es-ES_tradnl"/>
        </w:rPr>
        <w:t xml:space="preserve"> </w:t>
      </w:r>
      <w:r w:rsidRPr="007E0753">
        <w:rPr>
          <w:rFonts w:ascii="Book Antiqua" w:hAnsi="Book Antiqua"/>
          <w:i/>
          <w:sz w:val="22"/>
          <w:szCs w:val="22"/>
          <w:lang w:val="es-ES_tradnl"/>
        </w:rPr>
        <w:t>La vida en Cristo,</w:t>
      </w:r>
      <w:r w:rsidRPr="007E0753">
        <w:rPr>
          <w:rFonts w:ascii="Book Antiqua" w:hAnsi="Book Antiqua"/>
          <w:sz w:val="22"/>
          <w:szCs w:val="22"/>
          <w:lang w:val="es-ES_tradnl"/>
        </w:rPr>
        <w:t xml:space="preserve"> II, 8: PG 150, 552 s.</w:t>
      </w:r>
    </w:p>
  </w:footnote>
  <w:footnote w:id="4">
    <w:p w14:paraId="5D092737" w14:textId="77777777" w:rsidR="00255CD7" w:rsidRPr="00507AC0" w:rsidRDefault="00255CD7" w:rsidP="00AA0496">
      <w:pPr>
        <w:pStyle w:val="FootnoteText"/>
        <w:spacing w:after="0" w:line="240" w:lineRule="auto"/>
        <w:rPr>
          <w:rFonts w:ascii="Book Antiqua" w:hAnsi="Book Antiqua"/>
          <w:sz w:val="22"/>
          <w:szCs w:val="22"/>
          <w:lang w:val="es-ES_tradnl"/>
        </w:rPr>
      </w:pPr>
      <w:r w:rsidRPr="00AA0496">
        <w:rPr>
          <w:rStyle w:val="FootnoteReference"/>
          <w:rFonts w:ascii="Book Antiqua" w:hAnsi="Book Antiqua"/>
          <w:sz w:val="22"/>
          <w:szCs w:val="22"/>
        </w:rPr>
        <w:footnoteRef/>
      </w:r>
      <w:r w:rsidRPr="007E0753">
        <w:rPr>
          <w:rFonts w:ascii="Book Antiqua" w:hAnsi="Book Antiqua"/>
          <w:sz w:val="22"/>
          <w:szCs w:val="22"/>
          <w:lang w:val="es-ES_tradnl"/>
        </w:rPr>
        <w:t xml:space="preserve"> </w:t>
      </w:r>
      <w:r w:rsidRPr="007E0753">
        <w:rPr>
          <w:rFonts w:ascii="Book Antiqua" w:hAnsi="Book Antiqua"/>
          <w:smallCaps/>
          <w:sz w:val="22"/>
          <w:szCs w:val="22"/>
          <w:lang w:val="es-ES_tradnl"/>
        </w:rPr>
        <w:t>Filón de Alejandría</w:t>
      </w:r>
      <w:r w:rsidRPr="007E0753">
        <w:rPr>
          <w:rFonts w:ascii="Book Antiqua" w:hAnsi="Book Antiqua"/>
          <w:sz w:val="22"/>
          <w:szCs w:val="22"/>
          <w:lang w:val="es-ES_tradnl"/>
        </w:rPr>
        <w:t xml:space="preserve">, </w:t>
      </w:r>
      <w:r w:rsidRPr="007E0753">
        <w:rPr>
          <w:rFonts w:ascii="Book Antiqua" w:hAnsi="Book Antiqua"/>
          <w:i/>
          <w:sz w:val="22"/>
          <w:szCs w:val="22"/>
          <w:lang w:val="es-ES_tradnl"/>
        </w:rPr>
        <w:t>Legum allegoriae</w:t>
      </w:r>
      <w:r w:rsidRPr="007E0753">
        <w:rPr>
          <w:rFonts w:ascii="Book Antiqua" w:hAnsi="Book Antiqua"/>
          <w:sz w:val="22"/>
          <w:szCs w:val="22"/>
          <w:lang w:val="es-ES_tradnl"/>
        </w:rPr>
        <w:t>, I, 84</w:t>
      </w:r>
      <w:r w:rsidRPr="00507AC0">
        <w:rPr>
          <w:rFonts w:ascii="Book Antiqua" w:hAnsi="Book Antiqua"/>
          <w:sz w:val="22"/>
          <w:szCs w:val="22"/>
          <w:lang w:val="es-ES_tradnl"/>
        </w:rPr>
        <w:t xml:space="preserve"> (</w:t>
      </w:r>
      <w:r w:rsidRPr="00507AC0">
        <w:rPr>
          <w:rFonts w:ascii="Book Antiqua" w:hAnsi="Book Antiqua"/>
          <w:i/>
          <w:sz w:val="22"/>
          <w:szCs w:val="22"/>
          <w:lang w:val="es-ES_tradnl"/>
        </w:rPr>
        <w:t>nefalios</w:t>
      </w:r>
      <w:r w:rsidR="00507AC0" w:rsidRPr="00507AC0">
        <w:rPr>
          <w:rFonts w:ascii="Book Antiqua" w:hAnsi="Book Antiqua"/>
          <w:i/>
          <w:sz w:val="22"/>
          <w:szCs w:val="22"/>
          <w:lang w:val="es-ES_tradnl"/>
        </w:rPr>
        <w:t xml:space="preserve"> methē</w:t>
      </w:r>
      <w:r w:rsidRPr="00507AC0">
        <w:rPr>
          <w:rFonts w:ascii="Book Antiqua" w:hAnsi="Book Antiqua"/>
          <w:sz w:val="22"/>
          <w:szCs w:val="22"/>
          <w:lang w:val="es-ES_tradnl"/>
        </w:rPr>
        <w:t>).</w:t>
      </w:r>
    </w:p>
  </w:footnote>
  <w:footnote w:id="5">
    <w:p w14:paraId="43324BF6" w14:textId="77777777" w:rsidR="00255CD7" w:rsidRPr="007E0753" w:rsidRDefault="00255CD7" w:rsidP="00AA0496">
      <w:pPr>
        <w:pStyle w:val="FootnoteText"/>
        <w:spacing w:after="0" w:line="240" w:lineRule="auto"/>
        <w:rPr>
          <w:rFonts w:ascii="Book Antiqua" w:hAnsi="Book Antiqua"/>
          <w:sz w:val="22"/>
          <w:szCs w:val="22"/>
          <w:lang w:val="es-ES_tradnl"/>
        </w:rPr>
      </w:pPr>
      <w:r w:rsidRPr="00AA0496">
        <w:rPr>
          <w:rStyle w:val="FootnoteReference"/>
          <w:rFonts w:ascii="Book Antiqua" w:hAnsi="Book Antiqua"/>
          <w:sz w:val="22"/>
          <w:szCs w:val="22"/>
        </w:rPr>
        <w:footnoteRef/>
      </w:r>
      <w:r w:rsidRPr="007E0753">
        <w:rPr>
          <w:rFonts w:ascii="Book Antiqua" w:hAnsi="Book Antiqua"/>
          <w:sz w:val="22"/>
          <w:szCs w:val="22"/>
          <w:lang w:val="es-ES_tradnl"/>
        </w:rPr>
        <w:t xml:space="preserve"> </w:t>
      </w:r>
      <w:r w:rsidRPr="007E0753">
        <w:rPr>
          <w:rFonts w:ascii="Book Antiqua" w:hAnsi="Book Antiqua"/>
          <w:smallCaps/>
          <w:sz w:val="22"/>
          <w:szCs w:val="22"/>
          <w:lang w:val="es-ES_tradnl"/>
        </w:rPr>
        <w:t>San Cirilo de Jerusalén</w:t>
      </w:r>
      <w:r w:rsidRPr="007E0753">
        <w:rPr>
          <w:rFonts w:ascii="Book Antiqua" w:hAnsi="Book Antiqua"/>
          <w:sz w:val="22"/>
          <w:szCs w:val="22"/>
          <w:lang w:val="es-ES_tradnl"/>
        </w:rPr>
        <w:t>, Cat. XVII, 18-19: PG 33,989.</w:t>
      </w:r>
    </w:p>
  </w:footnote>
  <w:footnote w:id="6">
    <w:p w14:paraId="7B98F42E" w14:textId="77777777" w:rsidR="00255CD7" w:rsidRPr="007E0753" w:rsidRDefault="00255CD7" w:rsidP="00AA0496">
      <w:pPr>
        <w:jc w:val="both"/>
        <w:rPr>
          <w:rFonts w:ascii="Book Antiqua" w:hAnsi="Book Antiqua"/>
          <w:sz w:val="22"/>
          <w:szCs w:val="22"/>
          <w:lang w:val="es-ES_tradnl"/>
        </w:rPr>
      </w:pPr>
      <w:r w:rsidRPr="00AA0496">
        <w:rPr>
          <w:rStyle w:val="FootnoteReference"/>
          <w:rFonts w:ascii="Book Antiqua" w:hAnsi="Book Antiqua"/>
          <w:sz w:val="22"/>
          <w:szCs w:val="22"/>
        </w:rPr>
        <w:footnoteRef/>
      </w:r>
      <w:r w:rsidRPr="007E0753">
        <w:rPr>
          <w:rFonts w:ascii="Book Antiqua" w:hAnsi="Book Antiqua"/>
          <w:sz w:val="22"/>
          <w:szCs w:val="22"/>
          <w:lang w:val="es-ES_tradnl"/>
        </w:rPr>
        <w:t xml:space="preserve"> </w:t>
      </w:r>
      <w:r w:rsidRPr="007E0753">
        <w:rPr>
          <w:rFonts w:ascii="Book Antiqua" w:hAnsi="Book Antiqua"/>
          <w:smallCaps/>
          <w:sz w:val="22"/>
          <w:szCs w:val="22"/>
          <w:lang w:val="es-ES_tradnl"/>
        </w:rPr>
        <w:t>Macario egipcio</w:t>
      </w:r>
      <w:r w:rsidRPr="007E0753">
        <w:rPr>
          <w:rFonts w:ascii="Book Antiqua" w:hAnsi="Book Antiqua"/>
          <w:sz w:val="22"/>
          <w:szCs w:val="22"/>
          <w:lang w:val="es-ES_tradnl"/>
        </w:rPr>
        <w:t xml:space="preserve">, en </w:t>
      </w:r>
      <w:r w:rsidRPr="007E0753">
        <w:rPr>
          <w:rFonts w:ascii="Book Antiqua" w:hAnsi="Book Antiqua"/>
          <w:i/>
          <w:sz w:val="22"/>
          <w:szCs w:val="22"/>
          <w:lang w:val="es-ES_tradnl"/>
        </w:rPr>
        <w:t>Philocalia</w:t>
      </w:r>
      <w:r w:rsidRPr="007E0753">
        <w:rPr>
          <w:rFonts w:ascii="Book Antiqua" w:hAnsi="Book Antiqua"/>
          <w:sz w:val="22"/>
          <w:szCs w:val="22"/>
          <w:lang w:val="es-ES_tradnl"/>
        </w:rPr>
        <w:t>, 3 (Turín 1985) 325.</w:t>
      </w:r>
    </w:p>
  </w:footnote>
  <w:footnote w:id="7">
    <w:p w14:paraId="35DC846B" w14:textId="77777777" w:rsidR="00255CD7" w:rsidRPr="007E0753" w:rsidRDefault="00255CD7" w:rsidP="00AA0496">
      <w:pPr>
        <w:jc w:val="both"/>
        <w:rPr>
          <w:rFonts w:ascii="Book Antiqua" w:hAnsi="Book Antiqua"/>
          <w:sz w:val="22"/>
          <w:szCs w:val="22"/>
          <w:lang w:val="pt-BR"/>
        </w:rPr>
      </w:pPr>
      <w:r w:rsidRPr="00AA0496">
        <w:rPr>
          <w:rStyle w:val="FootnoteReference"/>
          <w:rFonts w:ascii="Book Antiqua" w:hAnsi="Book Antiqua"/>
          <w:sz w:val="22"/>
          <w:szCs w:val="22"/>
        </w:rPr>
        <w:footnoteRef/>
      </w:r>
      <w:r w:rsidRPr="007E0753">
        <w:rPr>
          <w:rFonts w:ascii="Book Antiqua" w:hAnsi="Book Antiqua"/>
          <w:sz w:val="22"/>
          <w:szCs w:val="22"/>
          <w:lang w:val="pt-BR"/>
        </w:rPr>
        <w:t xml:space="preserve"> </w:t>
      </w:r>
      <w:r w:rsidRPr="007E0753">
        <w:rPr>
          <w:rFonts w:ascii="Book Antiqua" w:hAnsi="Book Antiqua"/>
          <w:smallCaps/>
          <w:sz w:val="22"/>
          <w:szCs w:val="22"/>
          <w:lang w:val="pt-BR"/>
        </w:rPr>
        <w:t>San Ambrosio</w:t>
      </w:r>
      <w:r w:rsidRPr="007E0753">
        <w:rPr>
          <w:rFonts w:ascii="Book Antiqua" w:hAnsi="Book Antiqua"/>
          <w:sz w:val="22"/>
          <w:szCs w:val="22"/>
          <w:lang w:val="pt-BR"/>
        </w:rPr>
        <w:t xml:space="preserve">, </w:t>
      </w:r>
      <w:r w:rsidRPr="007E0753">
        <w:rPr>
          <w:rFonts w:ascii="Book Antiqua" w:hAnsi="Book Antiqua"/>
          <w:i/>
          <w:sz w:val="22"/>
          <w:szCs w:val="22"/>
          <w:lang w:val="pt-BR"/>
        </w:rPr>
        <w:t xml:space="preserve">Com. a Sal </w:t>
      </w:r>
      <w:r w:rsidRPr="007E0753">
        <w:rPr>
          <w:rFonts w:ascii="Book Antiqua" w:hAnsi="Book Antiqua"/>
          <w:sz w:val="22"/>
          <w:szCs w:val="22"/>
          <w:lang w:val="pt-BR"/>
        </w:rPr>
        <w:t xml:space="preserve">35, 19. </w:t>
      </w:r>
    </w:p>
  </w:footnote>
  <w:footnote w:id="8">
    <w:p w14:paraId="67D0D283" w14:textId="77777777" w:rsidR="00255CD7" w:rsidRPr="00AA0496" w:rsidRDefault="00255CD7" w:rsidP="00AA0496">
      <w:pPr>
        <w:rPr>
          <w:rFonts w:ascii="Book Antiqua" w:hAnsi="Book Antiqua"/>
          <w:sz w:val="22"/>
          <w:szCs w:val="22"/>
          <w:lang w:val="es-AR"/>
        </w:rPr>
      </w:pPr>
      <w:r w:rsidRPr="00AA0496">
        <w:rPr>
          <w:rStyle w:val="FootnoteReference"/>
          <w:rFonts w:ascii="Book Antiqua" w:hAnsi="Book Antiqua"/>
          <w:sz w:val="22"/>
          <w:szCs w:val="22"/>
        </w:rPr>
        <w:footnoteRef/>
      </w:r>
      <w:r w:rsidRPr="00BF2ADB">
        <w:rPr>
          <w:rFonts w:ascii="Book Antiqua" w:hAnsi="Book Antiqua"/>
          <w:sz w:val="22"/>
          <w:szCs w:val="22"/>
          <w:lang w:val="es-ES"/>
        </w:rPr>
        <w:t xml:space="preserve"> </w:t>
      </w:r>
      <w:r w:rsidRPr="00BF2ADB">
        <w:rPr>
          <w:rFonts w:ascii="Book Antiqua" w:hAnsi="Book Antiqua"/>
          <w:smallCaps/>
          <w:sz w:val="22"/>
          <w:szCs w:val="22"/>
          <w:lang w:val="es-ES"/>
        </w:rPr>
        <w:t>San Agustín</w:t>
      </w:r>
      <w:r w:rsidRPr="00BF2ADB">
        <w:rPr>
          <w:rFonts w:ascii="Book Antiqua" w:hAnsi="Book Antiqua"/>
          <w:sz w:val="22"/>
          <w:szCs w:val="22"/>
          <w:lang w:val="es-ES"/>
        </w:rPr>
        <w:t xml:space="preserve">, </w:t>
      </w:r>
      <w:r w:rsidRPr="00BF2ADB">
        <w:rPr>
          <w:rFonts w:ascii="Book Antiqua" w:hAnsi="Book Antiqua"/>
          <w:i/>
          <w:sz w:val="22"/>
          <w:szCs w:val="22"/>
          <w:lang w:val="es-ES"/>
        </w:rPr>
        <w:t>Confesiones</w:t>
      </w:r>
      <w:r w:rsidRPr="00BF2ADB">
        <w:rPr>
          <w:rFonts w:ascii="Book Antiqua" w:hAnsi="Book Antiqua"/>
          <w:sz w:val="22"/>
          <w:szCs w:val="22"/>
          <w:lang w:val="es-ES"/>
        </w:rPr>
        <w:t xml:space="preserve"> VIII, 8, 19</w:t>
      </w:r>
    </w:p>
  </w:footnote>
  <w:footnote w:id="9">
    <w:p w14:paraId="06A09503" w14:textId="77777777" w:rsidR="00CF39D0" w:rsidRPr="0001476D" w:rsidRDefault="00CF39D0" w:rsidP="00CF39D0">
      <w:pPr>
        <w:pStyle w:val="FootnoteText"/>
        <w:rPr>
          <w:rFonts w:ascii="Book Antiqua" w:hAnsi="Book Antiqua"/>
          <w:sz w:val="22"/>
          <w:szCs w:val="22"/>
        </w:rPr>
      </w:pPr>
      <w:r w:rsidRPr="0001476D">
        <w:rPr>
          <w:rStyle w:val="FootnoteReference"/>
          <w:rFonts w:ascii="Book Antiqua" w:hAnsi="Book Antiqua"/>
          <w:sz w:val="22"/>
          <w:szCs w:val="22"/>
        </w:rPr>
        <w:footnoteRef/>
      </w:r>
      <w:r w:rsidRPr="0001476D">
        <w:rPr>
          <w:rFonts w:ascii="Book Antiqua" w:hAnsi="Book Antiqua"/>
          <w:sz w:val="22"/>
          <w:szCs w:val="22"/>
        </w:rPr>
        <w:t xml:space="preserve"> Cf. </w:t>
      </w:r>
      <w:r w:rsidRPr="00AE106E">
        <w:rPr>
          <w:rFonts w:ascii="Book Antiqua" w:hAnsi="Book Antiqua"/>
          <w:smallCaps/>
          <w:sz w:val="22"/>
          <w:szCs w:val="22"/>
        </w:rPr>
        <w:t>M</w:t>
      </w:r>
      <w:r>
        <w:rPr>
          <w:rFonts w:ascii="Book Antiqua" w:hAnsi="Book Antiqua"/>
          <w:smallCaps/>
          <w:sz w:val="22"/>
          <w:szCs w:val="22"/>
        </w:rPr>
        <w:t xml:space="preserve">. </w:t>
      </w:r>
      <w:r w:rsidRPr="00AE106E">
        <w:rPr>
          <w:rFonts w:ascii="Book Antiqua" w:hAnsi="Book Antiqua"/>
          <w:smallCaps/>
          <w:sz w:val="22"/>
          <w:szCs w:val="22"/>
        </w:rPr>
        <w:t>Machovec</w:t>
      </w:r>
      <w:r w:rsidRPr="0001476D">
        <w:rPr>
          <w:rFonts w:ascii="Book Antiqua" w:hAnsi="Book Antiqua"/>
          <w:sz w:val="22"/>
          <w:szCs w:val="22"/>
        </w:rPr>
        <w:t>,</w:t>
      </w:r>
      <w:r>
        <w:rPr>
          <w:rFonts w:ascii="Book Antiqua" w:hAnsi="Book Antiqua"/>
          <w:sz w:val="22"/>
          <w:szCs w:val="22"/>
        </w:rPr>
        <w:t xml:space="preserve"> </w:t>
      </w:r>
      <w:r>
        <w:rPr>
          <w:rFonts w:ascii="Book Antiqua" w:hAnsi="Book Antiqua"/>
          <w:i/>
          <w:sz w:val="22"/>
          <w:szCs w:val="22"/>
        </w:rPr>
        <w:t>Gesù</w:t>
      </w:r>
      <w:r w:rsidRPr="0001476D">
        <w:rPr>
          <w:rFonts w:ascii="Book Antiqua" w:hAnsi="Book Antiqua"/>
          <w:i/>
          <w:sz w:val="22"/>
          <w:szCs w:val="22"/>
        </w:rPr>
        <w:t xml:space="preserve"> p</w:t>
      </w:r>
      <w:r>
        <w:rPr>
          <w:rFonts w:ascii="Book Antiqua" w:hAnsi="Book Antiqua"/>
          <w:i/>
          <w:sz w:val="22"/>
          <w:szCs w:val="22"/>
        </w:rPr>
        <w:t>er</w:t>
      </w:r>
      <w:r w:rsidRPr="0001476D">
        <w:rPr>
          <w:rFonts w:ascii="Book Antiqua" w:hAnsi="Book Antiqua"/>
          <w:i/>
          <w:sz w:val="22"/>
          <w:szCs w:val="22"/>
        </w:rPr>
        <w:t xml:space="preserve"> </w:t>
      </w:r>
      <w:r>
        <w:rPr>
          <w:rFonts w:ascii="Book Antiqua" w:hAnsi="Book Antiqua"/>
          <w:i/>
          <w:sz w:val="22"/>
          <w:szCs w:val="22"/>
        </w:rPr>
        <w:t xml:space="preserve">gli </w:t>
      </w:r>
      <w:r w:rsidRPr="0001476D">
        <w:rPr>
          <w:rFonts w:ascii="Book Antiqua" w:hAnsi="Book Antiqua"/>
          <w:i/>
          <w:sz w:val="22"/>
          <w:szCs w:val="22"/>
        </w:rPr>
        <w:t>ate</w:t>
      </w:r>
      <w:r>
        <w:rPr>
          <w:rFonts w:ascii="Book Antiqua" w:hAnsi="Book Antiqua"/>
          <w:i/>
          <w:sz w:val="22"/>
          <w:szCs w:val="22"/>
        </w:rPr>
        <w:t>i</w:t>
      </w:r>
      <w:r w:rsidRPr="0001476D">
        <w:rPr>
          <w:rFonts w:ascii="Book Antiqua" w:hAnsi="Book Antiqua"/>
          <w:sz w:val="22"/>
          <w:szCs w:val="22"/>
        </w:rPr>
        <w:t xml:space="preserve"> </w:t>
      </w:r>
      <w:r>
        <w:rPr>
          <w:rFonts w:ascii="Book Antiqua" w:hAnsi="Book Antiqua"/>
          <w:sz w:val="22"/>
          <w:szCs w:val="22"/>
        </w:rPr>
        <w:t>(</w:t>
      </w:r>
      <w:r w:rsidRPr="0001476D">
        <w:rPr>
          <w:rFonts w:ascii="Book Antiqua" w:hAnsi="Book Antiqua"/>
          <w:sz w:val="22"/>
          <w:szCs w:val="22"/>
        </w:rPr>
        <w:t>Cittadella Editrice, Asís 1973</w:t>
      </w:r>
      <w:r>
        <w:rPr>
          <w:rFonts w:ascii="Book Antiqua" w:hAnsi="Book Antiqua"/>
          <w:sz w:val="22"/>
          <w:szCs w:val="22"/>
        </w:rPr>
        <w:t>)</w:t>
      </w:r>
      <w:r w:rsidRPr="0001476D">
        <w:rPr>
          <w:rFonts w:ascii="Book Antiqua" w:hAnsi="Book Antiqua"/>
          <w:sz w:val="22"/>
          <w:szCs w:val="22"/>
        </w:rPr>
        <w:t>.</w:t>
      </w:r>
    </w:p>
  </w:footnote>
  <w:footnote w:id="10">
    <w:p w14:paraId="59814A43" w14:textId="77777777" w:rsidR="00CF39D0" w:rsidRPr="003A1D1D" w:rsidRDefault="00CF39D0" w:rsidP="00CF39D0">
      <w:pPr>
        <w:pStyle w:val="FootnoteText"/>
        <w:rPr>
          <w:lang w:val="de-DE"/>
        </w:rPr>
      </w:pPr>
      <w:r>
        <w:rPr>
          <w:rStyle w:val="FootnoteReference"/>
        </w:rPr>
        <w:footnoteRef/>
      </w:r>
      <w:r w:rsidRPr="003A1D1D">
        <w:rPr>
          <w:lang w:val="de-DE"/>
        </w:rPr>
        <w:t xml:space="preserve"> </w:t>
      </w:r>
      <w:r w:rsidRPr="007701A1">
        <w:rPr>
          <w:lang w:val="de-DE"/>
        </w:rPr>
        <w:t xml:space="preserve">Denzinger – Schonmetzer, </w:t>
      </w:r>
      <w:r w:rsidRPr="007701A1">
        <w:rPr>
          <w:i/>
          <w:lang w:val="de-DE"/>
        </w:rPr>
        <w:t>Enchiridion Symbolorum</w:t>
      </w:r>
      <w:r w:rsidRPr="007701A1">
        <w:rPr>
          <w:lang w:val="de-DE"/>
        </w:rPr>
        <w:t xml:space="preserve">, </w:t>
      </w:r>
      <w:r>
        <w:rPr>
          <w:lang w:val="de-DE"/>
        </w:rPr>
        <w:t xml:space="preserve">nr. </w:t>
      </w:r>
      <w:r w:rsidRPr="007701A1">
        <w:rPr>
          <w:lang w:val="de-DE"/>
        </w:rPr>
        <w:t>301-302.</w:t>
      </w:r>
    </w:p>
  </w:footnote>
  <w:footnote w:id="11">
    <w:p w14:paraId="500AD2B1" w14:textId="77777777" w:rsidR="00CF39D0" w:rsidRPr="003A1D1D" w:rsidRDefault="00CF39D0" w:rsidP="00CF39D0">
      <w:pPr>
        <w:pStyle w:val="FootnoteText"/>
        <w:rPr>
          <w:rFonts w:ascii="Book Antiqua" w:hAnsi="Book Antiqua"/>
          <w:sz w:val="22"/>
          <w:szCs w:val="22"/>
          <w:lang w:val="es-ES_tradnl"/>
        </w:rPr>
      </w:pPr>
      <w:r w:rsidRPr="0001476D">
        <w:rPr>
          <w:rStyle w:val="FootnoteReference"/>
          <w:rFonts w:ascii="Book Antiqua" w:hAnsi="Book Antiqua"/>
          <w:sz w:val="22"/>
          <w:szCs w:val="22"/>
        </w:rPr>
        <w:footnoteRef/>
      </w:r>
      <w:r w:rsidRPr="003A1D1D">
        <w:rPr>
          <w:rFonts w:ascii="Book Antiqua" w:hAnsi="Book Antiqua"/>
          <w:sz w:val="22"/>
          <w:szCs w:val="22"/>
          <w:lang w:val="es-ES_tradnl"/>
        </w:rPr>
        <w:t xml:space="preserve"> </w:t>
      </w:r>
      <w:r w:rsidRPr="003A1D1D">
        <w:rPr>
          <w:rFonts w:ascii="Book Antiqua" w:hAnsi="Book Antiqua"/>
          <w:smallCaps/>
          <w:sz w:val="22"/>
          <w:szCs w:val="22"/>
          <w:lang w:val="es-ES_tradnl"/>
        </w:rPr>
        <w:t>N. Cabasilas</w:t>
      </w:r>
      <w:r w:rsidRPr="003A1D1D">
        <w:rPr>
          <w:rFonts w:ascii="Book Antiqua" w:hAnsi="Book Antiqua"/>
          <w:sz w:val="22"/>
          <w:szCs w:val="22"/>
          <w:lang w:val="es-ES_tradnl"/>
        </w:rPr>
        <w:t xml:space="preserve">, </w:t>
      </w:r>
      <w:r w:rsidRPr="003A1D1D">
        <w:rPr>
          <w:rStyle w:val="MediumItalic"/>
          <w:rFonts w:ascii="Book Antiqua" w:hAnsi="Book Antiqua"/>
          <w:sz w:val="22"/>
          <w:szCs w:val="22"/>
          <w:lang w:val="es-ES_tradnl"/>
        </w:rPr>
        <w:t>La vida en Cristo</w:t>
      </w:r>
      <w:r w:rsidRPr="003A1D1D">
        <w:rPr>
          <w:rStyle w:val="Medium"/>
          <w:rFonts w:ascii="Book Antiqua" w:hAnsi="Book Antiqua"/>
          <w:sz w:val="22"/>
          <w:szCs w:val="22"/>
          <w:lang w:val="es-ES_tradnl"/>
        </w:rPr>
        <w:t>,</w:t>
      </w:r>
      <w:r w:rsidRPr="003A1D1D">
        <w:rPr>
          <w:rFonts w:ascii="Book Antiqua" w:hAnsi="Book Antiqua"/>
          <w:sz w:val="22"/>
          <w:szCs w:val="22"/>
          <w:lang w:val="es-ES_tradnl"/>
        </w:rPr>
        <w:t xml:space="preserve"> IV, 6: PG 150,613.</w:t>
      </w:r>
    </w:p>
  </w:footnote>
  <w:footnote w:id="12">
    <w:p w14:paraId="4A41AEC9" w14:textId="77777777" w:rsidR="00CF39D0" w:rsidRPr="003A1D1D" w:rsidRDefault="00CF39D0" w:rsidP="00CF39D0">
      <w:pPr>
        <w:pStyle w:val="Notepidipagina"/>
        <w:tabs>
          <w:tab w:val="clear" w:pos="340"/>
        </w:tabs>
        <w:spacing w:after="0" w:line="240" w:lineRule="auto"/>
        <w:rPr>
          <w:rFonts w:ascii="Book Antiqua" w:hAnsi="Book Antiqua" w:cs="Times New Roman"/>
          <w:color w:val="auto"/>
          <w:sz w:val="22"/>
          <w:szCs w:val="22"/>
          <w:lang w:val="es-ES_tradnl"/>
        </w:rPr>
      </w:pPr>
      <w:r w:rsidRPr="0001476D">
        <w:rPr>
          <w:rFonts w:ascii="Book Antiqua" w:hAnsi="Book Antiqua" w:cs="Times New Roman"/>
          <w:color w:val="auto"/>
          <w:sz w:val="22"/>
          <w:szCs w:val="22"/>
          <w:vertAlign w:val="superscript"/>
        </w:rPr>
        <w:footnoteRef/>
      </w:r>
      <w:r w:rsidRPr="003A1D1D">
        <w:rPr>
          <w:rFonts w:ascii="Book Antiqua" w:hAnsi="Book Antiqua" w:cs="Times New Roman"/>
          <w:color w:val="auto"/>
          <w:sz w:val="22"/>
          <w:szCs w:val="22"/>
          <w:lang w:val="es-ES_tradnl"/>
        </w:rPr>
        <w:t xml:space="preserve"> </w:t>
      </w:r>
      <w:r w:rsidRPr="003A1D1D">
        <w:rPr>
          <w:rFonts w:ascii="Book Antiqua" w:hAnsi="Book Antiqua" w:cs="Times New Roman"/>
          <w:smallCaps/>
          <w:color w:val="auto"/>
          <w:sz w:val="22"/>
          <w:szCs w:val="22"/>
          <w:lang w:val="es-ES_tradnl"/>
        </w:rPr>
        <w:t>San</w:t>
      </w:r>
      <w:r w:rsidRPr="003A1D1D">
        <w:rPr>
          <w:rFonts w:ascii="Book Antiqua" w:hAnsi="Book Antiqua" w:cs="Times New Roman"/>
          <w:color w:val="auto"/>
          <w:sz w:val="22"/>
          <w:szCs w:val="22"/>
          <w:lang w:val="es-ES_tradnl"/>
        </w:rPr>
        <w:t xml:space="preserve"> </w:t>
      </w:r>
      <w:r w:rsidRPr="003A1D1D">
        <w:rPr>
          <w:rFonts w:ascii="Book Antiqua" w:hAnsi="Book Antiqua" w:cs="Times New Roman"/>
          <w:smallCaps/>
          <w:color w:val="auto"/>
          <w:sz w:val="22"/>
          <w:szCs w:val="22"/>
          <w:lang w:val="es-ES_tradnl"/>
        </w:rPr>
        <w:t>Bernardo de Claraval</w:t>
      </w:r>
      <w:r w:rsidRPr="003A1D1D">
        <w:rPr>
          <w:rFonts w:ascii="Book Antiqua" w:hAnsi="Book Antiqua" w:cs="Times New Roman"/>
          <w:color w:val="auto"/>
          <w:sz w:val="22"/>
          <w:szCs w:val="22"/>
          <w:lang w:val="es-ES_tradnl"/>
        </w:rPr>
        <w:t xml:space="preserve">, </w:t>
      </w:r>
      <w:r w:rsidRPr="003A1D1D">
        <w:rPr>
          <w:rStyle w:val="MediumItalic"/>
          <w:rFonts w:ascii="Book Antiqua" w:hAnsi="Book Antiqua" w:cs="Times New Roman"/>
          <w:color w:val="auto"/>
          <w:sz w:val="22"/>
          <w:szCs w:val="22"/>
          <w:lang w:val="es-ES_tradnl"/>
        </w:rPr>
        <w:t>Sermones sobre el Cantar</w:t>
      </w:r>
      <w:r w:rsidRPr="003A1D1D">
        <w:rPr>
          <w:rStyle w:val="Medium"/>
          <w:rFonts w:ascii="Book Antiqua" w:hAnsi="Book Antiqua" w:cs="Times New Roman"/>
          <w:color w:val="auto"/>
          <w:sz w:val="22"/>
          <w:szCs w:val="22"/>
          <w:lang w:val="es-ES_tradnl"/>
        </w:rPr>
        <w:t>,</w:t>
      </w:r>
      <w:r w:rsidRPr="003A1D1D">
        <w:rPr>
          <w:rFonts w:ascii="Book Antiqua" w:hAnsi="Book Antiqua" w:cs="Times New Roman"/>
          <w:color w:val="auto"/>
          <w:sz w:val="22"/>
          <w:szCs w:val="22"/>
          <w:lang w:val="es-ES_tradnl"/>
        </w:rPr>
        <w:t xml:space="preserve"> 61, 4-5: PL 183,1072.</w:t>
      </w:r>
    </w:p>
  </w:footnote>
  <w:footnote w:id="13">
    <w:p w14:paraId="54DB30BB" w14:textId="77777777" w:rsidR="00CF39D0" w:rsidRPr="00CF39D0" w:rsidRDefault="00CF39D0" w:rsidP="00CF39D0">
      <w:pPr>
        <w:pStyle w:val="Notepidipagina"/>
        <w:tabs>
          <w:tab w:val="clear" w:pos="340"/>
        </w:tabs>
        <w:spacing w:after="0" w:line="240" w:lineRule="auto"/>
        <w:rPr>
          <w:rFonts w:ascii="Book Antiqua" w:hAnsi="Book Antiqua" w:cs="Times New Roman"/>
          <w:color w:val="auto"/>
          <w:sz w:val="22"/>
          <w:szCs w:val="22"/>
          <w:lang w:val="es-ES"/>
        </w:rPr>
      </w:pPr>
      <w:r w:rsidRPr="0001476D">
        <w:rPr>
          <w:rFonts w:ascii="Book Antiqua" w:hAnsi="Book Antiqua" w:cs="Times New Roman"/>
          <w:color w:val="auto"/>
          <w:sz w:val="22"/>
          <w:szCs w:val="22"/>
          <w:vertAlign w:val="superscript"/>
        </w:rPr>
        <w:footnoteRef/>
      </w:r>
      <w:r w:rsidRPr="00CF39D0">
        <w:rPr>
          <w:rFonts w:ascii="Book Antiqua" w:hAnsi="Book Antiqua" w:cs="Times New Roman"/>
          <w:color w:val="auto"/>
          <w:sz w:val="22"/>
          <w:szCs w:val="22"/>
          <w:lang w:val="es-ES"/>
        </w:rPr>
        <w:t xml:space="preserve"> Cf. Col 3,9; Rom 13,14; Gál 3,27; Ef 4,24.</w:t>
      </w:r>
    </w:p>
  </w:footnote>
  <w:footnote w:id="14">
    <w:p w14:paraId="77E95C5C" w14:textId="77777777" w:rsidR="00CF39D0" w:rsidRPr="003A1D1D" w:rsidRDefault="00CF39D0" w:rsidP="00CF39D0">
      <w:pPr>
        <w:pStyle w:val="Notepidipagina"/>
        <w:tabs>
          <w:tab w:val="clear" w:pos="340"/>
        </w:tabs>
        <w:spacing w:after="0" w:line="240" w:lineRule="auto"/>
        <w:rPr>
          <w:rFonts w:ascii="Book Antiqua" w:hAnsi="Book Antiqua" w:cs="Times New Roman"/>
          <w:color w:val="auto"/>
          <w:sz w:val="22"/>
          <w:szCs w:val="22"/>
          <w:lang w:val="es-ES_tradnl"/>
        </w:rPr>
      </w:pPr>
      <w:r w:rsidRPr="0001476D">
        <w:rPr>
          <w:rFonts w:ascii="Book Antiqua" w:hAnsi="Book Antiqua" w:cs="Times New Roman"/>
          <w:color w:val="auto"/>
          <w:sz w:val="22"/>
          <w:szCs w:val="22"/>
          <w:vertAlign w:val="superscript"/>
        </w:rPr>
        <w:footnoteRef/>
      </w:r>
      <w:r w:rsidRPr="003A1D1D">
        <w:rPr>
          <w:rFonts w:ascii="Book Antiqua" w:hAnsi="Book Antiqua" w:cs="Times New Roman"/>
          <w:color w:val="auto"/>
          <w:sz w:val="22"/>
          <w:szCs w:val="22"/>
          <w:lang w:val="es-ES_tradnl"/>
        </w:rPr>
        <w:t xml:space="preserve"> Cf. N. </w:t>
      </w:r>
      <w:r w:rsidRPr="003A1D1D">
        <w:rPr>
          <w:rFonts w:ascii="Book Antiqua" w:hAnsi="Book Antiqua" w:cs="Times New Roman"/>
          <w:smallCaps/>
          <w:color w:val="auto"/>
          <w:sz w:val="22"/>
          <w:szCs w:val="22"/>
          <w:lang w:val="es-ES_tradnl"/>
        </w:rPr>
        <w:t>Cabasilas</w:t>
      </w:r>
      <w:r w:rsidRPr="003A1D1D">
        <w:rPr>
          <w:rFonts w:ascii="Book Antiqua" w:hAnsi="Book Antiqua" w:cs="Times New Roman"/>
          <w:color w:val="auto"/>
          <w:sz w:val="22"/>
          <w:szCs w:val="22"/>
          <w:lang w:val="es-ES_tradnl"/>
        </w:rPr>
        <w:t xml:space="preserve">, </w:t>
      </w:r>
      <w:r w:rsidRPr="003A1D1D">
        <w:rPr>
          <w:rStyle w:val="MediumItalic"/>
          <w:rFonts w:ascii="Book Antiqua" w:hAnsi="Book Antiqua" w:cs="Times New Roman"/>
          <w:color w:val="auto"/>
          <w:sz w:val="22"/>
          <w:szCs w:val="22"/>
          <w:lang w:val="es-ES_tradnl"/>
        </w:rPr>
        <w:t>La vida en Cristo</w:t>
      </w:r>
      <w:r w:rsidRPr="003A1D1D">
        <w:rPr>
          <w:rFonts w:ascii="Book Antiqua" w:hAnsi="Book Antiqua" w:cs="Times New Roman"/>
          <w:color w:val="auto"/>
          <w:sz w:val="22"/>
          <w:szCs w:val="22"/>
          <w:lang w:val="es-ES_tradnl"/>
        </w:rPr>
        <w:t>, 5: PG 150,516s.</w:t>
      </w:r>
    </w:p>
  </w:footnote>
  <w:footnote w:id="15">
    <w:p w14:paraId="4E891AE0" w14:textId="77777777" w:rsidR="00CF39D0" w:rsidRPr="003A1D1D" w:rsidRDefault="00CF39D0" w:rsidP="00CF39D0">
      <w:pPr>
        <w:pStyle w:val="Notepidipagina"/>
        <w:tabs>
          <w:tab w:val="clear" w:pos="340"/>
        </w:tabs>
        <w:spacing w:after="0" w:line="240" w:lineRule="auto"/>
        <w:rPr>
          <w:rFonts w:ascii="Book Antiqua" w:hAnsi="Book Antiqua" w:cs="Times New Roman"/>
          <w:color w:val="auto"/>
          <w:sz w:val="22"/>
          <w:szCs w:val="22"/>
          <w:lang w:val="es-ES_tradnl"/>
        </w:rPr>
      </w:pPr>
      <w:r w:rsidRPr="0001476D">
        <w:rPr>
          <w:rFonts w:ascii="Book Antiqua" w:hAnsi="Book Antiqua" w:cs="Times New Roman"/>
          <w:color w:val="auto"/>
          <w:sz w:val="22"/>
          <w:szCs w:val="22"/>
          <w:vertAlign w:val="superscript"/>
        </w:rPr>
        <w:footnoteRef/>
      </w:r>
      <w:r w:rsidRPr="003A1D1D">
        <w:rPr>
          <w:rFonts w:ascii="Book Antiqua" w:hAnsi="Book Antiqua" w:cs="Times New Roman"/>
          <w:color w:val="auto"/>
          <w:sz w:val="22"/>
          <w:szCs w:val="22"/>
          <w:lang w:val="es-ES_tradnl"/>
        </w:rPr>
        <w:t xml:space="preserve"> </w:t>
      </w:r>
      <w:r w:rsidRPr="003A1D1D">
        <w:rPr>
          <w:rFonts w:ascii="Book Antiqua" w:hAnsi="Book Antiqua" w:cs="Times New Roman"/>
          <w:smallCaps/>
          <w:color w:val="auto"/>
          <w:sz w:val="22"/>
          <w:szCs w:val="22"/>
          <w:lang w:val="es-ES_tradnl"/>
        </w:rPr>
        <w:t>San</w:t>
      </w:r>
      <w:r w:rsidRPr="003A1D1D">
        <w:rPr>
          <w:rFonts w:ascii="Book Antiqua" w:hAnsi="Book Antiqua" w:cs="Times New Roman"/>
          <w:color w:val="auto"/>
          <w:sz w:val="22"/>
          <w:szCs w:val="22"/>
          <w:lang w:val="es-ES_tradnl"/>
        </w:rPr>
        <w:t xml:space="preserve"> </w:t>
      </w:r>
      <w:r w:rsidRPr="003A1D1D">
        <w:rPr>
          <w:rFonts w:ascii="Book Antiqua" w:hAnsi="Book Antiqua" w:cs="Times New Roman"/>
          <w:smallCaps/>
          <w:color w:val="auto"/>
          <w:sz w:val="22"/>
          <w:szCs w:val="22"/>
          <w:lang w:val="es-ES_tradnl"/>
        </w:rPr>
        <w:t>Juan Crisóstomo</w:t>
      </w:r>
      <w:r w:rsidRPr="003A1D1D">
        <w:rPr>
          <w:rFonts w:ascii="Book Antiqua" w:hAnsi="Book Antiqua" w:cs="Times New Roman"/>
          <w:color w:val="auto"/>
          <w:sz w:val="22"/>
          <w:szCs w:val="22"/>
          <w:lang w:val="es-ES_tradnl"/>
        </w:rPr>
        <w:t xml:space="preserve">, </w:t>
      </w:r>
      <w:r w:rsidRPr="003A1D1D">
        <w:rPr>
          <w:rStyle w:val="MediumItalic"/>
          <w:rFonts w:ascii="Book Antiqua" w:hAnsi="Book Antiqua" w:cs="Times New Roman"/>
          <w:color w:val="auto"/>
          <w:sz w:val="22"/>
          <w:szCs w:val="22"/>
          <w:lang w:val="es-ES_tradnl"/>
        </w:rPr>
        <w:t>De coemeterio et de cruce:</w:t>
      </w:r>
      <w:r w:rsidRPr="003A1D1D">
        <w:rPr>
          <w:rFonts w:ascii="Book Antiqua" w:hAnsi="Book Antiqua" w:cs="Times New Roman"/>
          <w:color w:val="auto"/>
          <w:sz w:val="22"/>
          <w:szCs w:val="22"/>
          <w:lang w:val="es-ES_tradnl"/>
        </w:rPr>
        <w:t xml:space="preserve"> PG 49,396.</w:t>
      </w:r>
    </w:p>
  </w:footnote>
  <w:footnote w:id="16">
    <w:p w14:paraId="7CD8DB1D" w14:textId="77777777" w:rsidR="00CF39D0" w:rsidRPr="003A1D1D" w:rsidRDefault="00CF39D0" w:rsidP="00CF39D0">
      <w:pPr>
        <w:pStyle w:val="Header"/>
        <w:tabs>
          <w:tab w:val="clear" w:pos="4819"/>
          <w:tab w:val="clear" w:pos="9638"/>
        </w:tabs>
        <w:jc w:val="both"/>
        <w:rPr>
          <w:rFonts w:ascii="Book Antiqua" w:hAnsi="Book Antiqua"/>
          <w:lang w:val="es-ES_tradnl"/>
        </w:rPr>
      </w:pPr>
      <w:r w:rsidRPr="0001476D">
        <w:rPr>
          <w:rStyle w:val="FootnoteReference"/>
          <w:rFonts w:ascii="Book Antiqua" w:hAnsi="Book Antiqua"/>
        </w:rPr>
        <w:footnoteRef/>
      </w:r>
      <w:r w:rsidRPr="003A1D1D">
        <w:rPr>
          <w:rFonts w:ascii="Book Antiqua" w:hAnsi="Book Antiqua"/>
          <w:lang w:val="es-ES_tradnl"/>
        </w:rPr>
        <w:t xml:space="preserve"> </w:t>
      </w:r>
      <w:r w:rsidRPr="003A1D1D">
        <w:rPr>
          <w:rFonts w:ascii="Book Antiqua" w:hAnsi="Book Antiqua"/>
          <w:smallCaps/>
          <w:lang w:val="es-ES_tradnl"/>
        </w:rPr>
        <w:t>San Gregorio Magno,</w:t>
      </w:r>
      <w:r w:rsidRPr="003A1D1D">
        <w:rPr>
          <w:rFonts w:ascii="Book Antiqua" w:hAnsi="Book Antiqua"/>
          <w:lang w:val="es-ES_tradnl"/>
        </w:rPr>
        <w:t xml:space="preserve"> </w:t>
      </w:r>
      <w:r w:rsidRPr="003A1D1D">
        <w:rPr>
          <w:rFonts w:ascii="Book Antiqua" w:hAnsi="Book Antiqua"/>
          <w:i/>
          <w:lang w:val="es-ES_tradnl"/>
        </w:rPr>
        <w:t>Homilías sobre Ezequiel,</w:t>
      </w:r>
      <w:r w:rsidRPr="003A1D1D">
        <w:rPr>
          <w:rFonts w:ascii="Book Antiqua" w:hAnsi="Book Antiqua"/>
          <w:lang w:val="es-ES_tradnl"/>
        </w:rPr>
        <w:t xml:space="preserve"> II, 7: PL 76,1018.</w:t>
      </w:r>
    </w:p>
    <w:p w14:paraId="265ADC46" w14:textId="77777777" w:rsidR="00CF39D0" w:rsidRPr="003A1D1D" w:rsidRDefault="00CF39D0" w:rsidP="00CF39D0">
      <w:pPr>
        <w:pStyle w:val="FootnoteText"/>
        <w:rPr>
          <w:rFonts w:ascii="Book Antiqua" w:hAnsi="Book Antiqua"/>
          <w:sz w:val="22"/>
          <w:szCs w:val="22"/>
          <w:lang w:val="es-ES_tradnl"/>
        </w:rPr>
      </w:pPr>
    </w:p>
  </w:footnote>
  <w:footnote w:id="17">
    <w:p w14:paraId="130FA4CD" w14:textId="77777777" w:rsidR="00CF39D0" w:rsidRPr="00657ED8" w:rsidRDefault="00CF39D0" w:rsidP="00CF39D0">
      <w:pPr>
        <w:pStyle w:val="FootnoteText"/>
        <w:jc w:val="both"/>
        <w:rPr>
          <w:rFonts w:ascii="Book Antiqua" w:hAnsi="Book Antiqua"/>
          <w:sz w:val="22"/>
          <w:szCs w:val="22"/>
          <w:lang w:val="es-ES"/>
        </w:rPr>
      </w:pPr>
      <w:r w:rsidRPr="00657ED8">
        <w:rPr>
          <w:rStyle w:val="FootnoteReference"/>
          <w:rFonts w:ascii="Book Antiqua" w:hAnsi="Book Antiqua"/>
          <w:sz w:val="22"/>
          <w:szCs w:val="22"/>
          <w:lang w:val="es-ES"/>
        </w:rPr>
        <w:footnoteRef/>
      </w:r>
      <w:r w:rsidRPr="00657ED8">
        <w:rPr>
          <w:rFonts w:ascii="Book Antiqua" w:hAnsi="Book Antiqua"/>
          <w:sz w:val="22"/>
          <w:szCs w:val="22"/>
          <w:lang w:val="es-ES"/>
        </w:rPr>
        <w:t xml:space="preserve"> </w:t>
      </w:r>
      <w:r w:rsidRPr="00657ED8">
        <w:rPr>
          <w:rFonts w:ascii="Book Antiqua" w:hAnsi="Book Antiqua"/>
          <w:smallCaps/>
          <w:sz w:val="22"/>
          <w:szCs w:val="22"/>
          <w:lang w:val="es-ES"/>
        </w:rPr>
        <w:t>S. Kierkegaard</w:t>
      </w:r>
      <w:r w:rsidRPr="00657ED8">
        <w:rPr>
          <w:rFonts w:ascii="Book Antiqua" w:hAnsi="Book Antiqua"/>
          <w:sz w:val="22"/>
          <w:szCs w:val="22"/>
          <w:lang w:val="es-ES"/>
        </w:rPr>
        <w:t xml:space="preserve">, </w:t>
      </w:r>
      <w:r w:rsidRPr="00657ED8">
        <w:rPr>
          <w:rFonts w:ascii="Book Antiqua" w:hAnsi="Book Antiqua"/>
          <w:i/>
          <w:sz w:val="22"/>
          <w:szCs w:val="22"/>
          <w:lang w:val="es-ES"/>
        </w:rPr>
        <w:t>Diario</w:t>
      </w:r>
      <w:r w:rsidRPr="00657ED8">
        <w:rPr>
          <w:rFonts w:ascii="Book Antiqua" w:hAnsi="Book Antiqua"/>
          <w:sz w:val="22"/>
          <w:szCs w:val="22"/>
          <w:lang w:val="es-ES"/>
        </w:rPr>
        <w:t>, II, A 110 (año 1837).</w:t>
      </w:r>
    </w:p>
  </w:footnote>
  <w:footnote w:id="18">
    <w:p w14:paraId="5A320ABD" w14:textId="77777777" w:rsidR="00CF39D0" w:rsidRPr="00657ED8" w:rsidRDefault="00CF39D0" w:rsidP="00CF39D0">
      <w:pPr>
        <w:shd w:val="clear" w:color="auto" w:fill="FFFFFF"/>
        <w:jc w:val="both"/>
        <w:rPr>
          <w:rFonts w:ascii="Book Antiqua" w:hAnsi="Book Antiqua"/>
          <w:sz w:val="22"/>
          <w:szCs w:val="22"/>
          <w:lang w:val="es-ES"/>
        </w:rPr>
      </w:pPr>
      <w:r w:rsidRPr="00657ED8">
        <w:rPr>
          <w:rStyle w:val="FootnoteReference"/>
          <w:rFonts w:ascii="Book Antiqua" w:hAnsi="Book Antiqua"/>
          <w:sz w:val="22"/>
          <w:szCs w:val="22"/>
          <w:lang w:val="es-ES"/>
        </w:rPr>
        <w:footnoteRef/>
      </w:r>
      <w:r w:rsidRPr="00657ED8">
        <w:rPr>
          <w:rFonts w:ascii="Book Antiqua" w:hAnsi="Book Antiqua"/>
          <w:sz w:val="22"/>
          <w:szCs w:val="22"/>
          <w:lang w:val="es-ES"/>
        </w:rPr>
        <w:t xml:space="preserve"> </w:t>
      </w:r>
      <w:r w:rsidRPr="00657ED8">
        <w:rPr>
          <w:rFonts w:ascii="Book Antiqua" w:hAnsi="Book Antiqua"/>
          <w:smallCaps/>
          <w:color w:val="202122"/>
          <w:sz w:val="22"/>
          <w:szCs w:val="22"/>
          <w:shd w:val="clear" w:color="auto" w:fill="FFFFFF"/>
          <w:lang w:val="es-ES"/>
        </w:rPr>
        <w:t>Plinio el Joven</w:t>
      </w:r>
      <w:r w:rsidRPr="00657ED8">
        <w:rPr>
          <w:rFonts w:ascii="Book Antiqua" w:hAnsi="Book Antiqua"/>
          <w:color w:val="202122"/>
          <w:sz w:val="22"/>
          <w:szCs w:val="22"/>
          <w:shd w:val="clear" w:color="auto" w:fill="FFFFFF"/>
          <w:lang w:val="es-ES"/>
        </w:rPr>
        <w:t xml:space="preserve">, </w:t>
      </w:r>
      <w:r w:rsidRPr="00657ED8">
        <w:rPr>
          <w:rFonts w:ascii="Book Antiqua" w:hAnsi="Book Antiqua"/>
          <w:i/>
          <w:iCs/>
          <w:color w:val="202122"/>
          <w:sz w:val="22"/>
          <w:szCs w:val="22"/>
          <w:shd w:val="clear" w:color="auto" w:fill="FFFFFF"/>
          <w:lang w:val="es-ES"/>
        </w:rPr>
        <w:t>Epistularum liber</w:t>
      </w:r>
      <w:r w:rsidRPr="00657ED8">
        <w:rPr>
          <w:rFonts w:ascii="Book Antiqua" w:hAnsi="Book Antiqua"/>
          <w:color w:val="202122"/>
          <w:sz w:val="22"/>
          <w:szCs w:val="22"/>
          <w:shd w:val="clear" w:color="auto" w:fill="FFFFFF"/>
          <w:lang w:val="es-ES"/>
        </w:rPr>
        <w:t>, X, 96.</w:t>
      </w:r>
    </w:p>
  </w:footnote>
  <w:footnote w:id="19">
    <w:p w14:paraId="4CD2CC53" w14:textId="77777777" w:rsidR="00CF39D0" w:rsidRPr="00CF39D0" w:rsidRDefault="00CF39D0" w:rsidP="00CF39D0">
      <w:pPr>
        <w:pStyle w:val="FootnoteText"/>
        <w:jc w:val="both"/>
        <w:rPr>
          <w:rFonts w:ascii="Book Antiqua" w:hAnsi="Book Antiqua"/>
          <w:sz w:val="22"/>
          <w:szCs w:val="22"/>
          <w:lang w:val="es-ES"/>
        </w:rPr>
      </w:pPr>
      <w:r w:rsidRPr="00657ED8">
        <w:rPr>
          <w:rStyle w:val="FootnoteReference"/>
          <w:rFonts w:ascii="Book Antiqua" w:hAnsi="Book Antiqua"/>
          <w:sz w:val="22"/>
          <w:szCs w:val="22"/>
          <w:lang w:val="es-ES"/>
        </w:rPr>
        <w:footnoteRef/>
      </w:r>
      <w:r w:rsidRPr="00CF39D0">
        <w:rPr>
          <w:rFonts w:ascii="Book Antiqua" w:hAnsi="Book Antiqua"/>
          <w:sz w:val="22"/>
          <w:szCs w:val="22"/>
          <w:lang w:val="es-ES"/>
        </w:rPr>
        <w:t xml:space="preserve"> </w:t>
      </w:r>
      <w:r w:rsidRPr="00CF39D0">
        <w:rPr>
          <w:rFonts w:ascii="Book Antiqua" w:hAnsi="Book Antiqua"/>
          <w:smallCaps/>
          <w:sz w:val="22"/>
          <w:szCs w:val="22"/>
          <w:lang w:val="es-ES"/>
        </w:rPr>
        <w:t>Ph. Melanchthon</w:t>
      </w:r>
      <w:r w:rsidRPr="00CF39D0">
        <w:rPr>
          <w:rFonts w:ascii="Book Antiqua" w:hAnsi="Book Antiqua"/>
          <w:sz w:val="22"/>
          <w:szCs w:val="22"/>
          <w:lang w:val="es-ES"/>
        </w:rPr>
        <w:t xml:space="preserve">, </w:t>
      </w:r>
      <w:r w:rsidRPr="00CF39D0">
        <w:rPr>
          <w:rFonts w:ascii="Book Antiqua" w:hAnsi="Book Antiqua"/>
          <w:i/>
          <w:sz w:val="22"/>
          <w:szCs w:val="22"/>
          <w:lang w:val="es-ES"/>
        </w:rPr>
        <w:t xml:space="preserve">Loci theologici, </w:t>
      </w:r>
      <w:r w:rsidRPr="00CF39D0">
        <w:rPr>
          <w:rFonts w:ascii="Book Antiqua" w:hAnsi="Book Antiqua"/>
          <w:sz w:val="22"/>
          <w:szCs w:val="22"/>
          <w:lang w:val="es-ES"/>
        </w:rPr>
        <w:t xml:space="preserve">en </w:t>
      </w:r>
      <w:r w:rsidRPr="00CF39D0">
        <w:rPr>
          <w:rFonts w:ascii="Book Antiqua" w:hAnsi="Book Antiqua"/>
          <w:i/>
          <w:sz w:val="22"/>
          <w:szCs w:val="22"/>
          <w:lang w:val="es-ES"/>
        </w:rPr>
        <w:t>Corpus Reformatorum</w:t>
      </w:r>
      <w:r w:rsidRPr="00CF39D0">
        <w:rPr>
          <w:rFonts w:ascii="Book Antiqua" w:hAnsi="Book Antiqua"/>
          <w:sz w:val="22"/>
          <w:szCs w:val="22"/>
          <w:lang w:val="es-ES"/>
        </w:rPr>
        <w:t xml:space="preserve"> (Brunsvigae 1854) 85.</w:t>
      </w:r>
    </w:p>
  </w:footnote>
  <w:footnote w:id="20">
    <w:p w14:paraId="4DF579EC" w14:textId="79BE83A4" w:rsidR="00CF39D0" w:rsidRPr="00CF39D0" w:rsidRDefault="00CF39D0" w:rsidP="00CF39D0">
      <w:pPr>
        <w:pStyle w:val="FootnoteText"/>
        <w:rPr>
          <w:lang w:val="es-ES"/>
        </w:rPr>
      </w:pPr>
      <w:r>
        <w:rPr>
          <w:rStyle w:val="FootnoteReference"/>
        </w:rPr>
        <w:footnoteRef/>
      </w:r>
      <w:r w:rsidRPr="00CF39D0">
        <w:rPr>
          <w:lang w:val="es-ES"/>
        </w:rPr>
        <w:t xml:space="preserve"> </w:t>
      </w:r>
      <w:r w:rsidRPr="00CF39D0">
        <w:rPr>
          <w:lang w:val="es-ES"/>
        </w:rPr>
        <w:t xml:space="preserve">GANDHI, </w:t>
      </w:r>
      <w:r w:rsidRPr="00CF39D0">
        <w:rPr>
          <w:rStyle w:val="italiquedansnote"/>
          <w:lang w:val="es-ES"/>
        </w:rPr>
        <w:t>Buddismo, Cristianesimo, Islamismo</w:t>
      </w:r>
      <w:r w:rsidRPr="00CF39D0">
        <w:rPr>
          <w:iCs/>
          <w:lang w:val="es-ES"/>
        </w:rPr>
        <w:t>, Newton Compton, Roma, 1993, p. 53.</w:t>
      </w:r>
    </w:p>
  </w:footnote>
  <w:footnote w:id="21">
    <w:p w14:paraId="5D53308B" w14:textId="77777777" w:rsidR="00CF39D0" w:rsidRPr="00CF39D0" w:rsidRDefault="00CF39D0" w:rsidP="00CF39D0">
      <w:pPr>
        <w:pStyle w:val="FootnoteText"/>
        <w:jc w:val="both"/>
        <w:rPr>
          <w:rFonts w:ascii="Book Antiqua" w:hAnsi="Book Antiqua"/>
          <w:sz w:val="22"/>
          <w:szCs w:val="22"/>
          <w:lang w:val="de-DE"/>
        </w:rPr>
      </w:pPr>
      <w:r w:rsidRPr="00657ED8">
        <w:rPr>
          <w:rStyle w:val="FootnoteReference"/>
          <w:rFonts w:ascii="Book Antiqua" w:hAnsi="Book Antiqua"/>
          <w:sz w:val="22"/>
          <w:szCs w:val="22"/>
          <w:lang w:val="es-ES"/>
        </w:rPr>
        <w:footnoteRef/>
      </w:r>
      <w:r w:rsidRPr="00CF39D0">
        <w:rPr>
          <w:rFonts w:ascii="Book Antiqua" w:hAnsi="Book Antiqua"/>
          <w:sz w:val="22"/>
          <w:szCs w:val="22"/>
          <w:lang w:val="de-DE"/>
        </w:rPr>
        <w:t xml:space="preserve"> </w:t>
      </w:r>
      <w:r w:rsidRPr="00CF39D0">
        <w:rPr>
          <w:rFonts w:ascii="Book Antiqua" w:hAnsi="Book Antiqua"/>
          <w:smallCaps/>
          <w:sz w:val="22"/>
          <w:szCs w:val="22"/>
          <w:lang w:val="de-DE"/>
        </w:rPr>
        <w:t>R. Bultmann</w:t>
      </w:r>
      <w:r w:rsidRPr="00CF39D0">
        <w:rPr>
          <w:rFonts w:ascii="Book Antiqua" w:hAnsi="Book Antiqua"/>
          <w:sz w:val="22"/>
          <w:szCs w:val="22"/>
          <w:lang w:val="de-DE"/>
        </w:rPr>
        <w:t xml:space="preserve">, </w:t>
      </w:r>
      <w:r w:rsidRPr="00CF39D0">
        <w:rPr>
          <w:rFonts w:ascii="Book Antiqua" w:hAnsi="Book Antiqua"/>
          <w:i/>
          <w:sz w:val="22"/>
          <w:szCs w:val="22"/>
          <w:lang w:val="de-DE"/>
        </w:rPr>
        <w:t>Glauben und Verstehen</w:t>
      </w:r>
      <w:r w:rsidRPr="00CF39D0">
        <w:rPr>
          <w:rFonts w:ascii="Book Antiqua" w:hAnsi="Book Antiqua"/>
          <w:sz w:val="22"/>
          <w:szCs w:val="22"/>
          <w:lang w:val="de-DE"/>
        </w:rPr>
        <w:t>, II (Tubinga 1938) 258.</w:t>
      </w:r>
    </w:p>
  </w:footnote>
  <w:footnote w:id="22">
    <w:p w14:paraId="5B7A2E38" w14:textId="77777777" w:rsidR="00CF39D0" w:rsidRPr="00CF39D0" w:rsidRDefault="00CF39D0" w:rsidP="00CF39D0">
      <w:pPr>
        <w:pStyle w:val="FootnoteText"/>
        <w:jc w:val="both"/>
        <w:rPr>
          <w:rFonts w:ascii="Book Antiqua" w:hAnsi="Book Antiqua"/>
          <w:sz w:val="22"/>
          <w:szCs w:val="22"/>
          <w:lang w:val="pt-BR"/>
        </w:rPr>
      </w:pPr>
      <w:r w:rsidRPr="00657ED8">
        <w:rPr>
          <w:rStyle w:val="FootnoteReference"/>
          <w:rFonts w:ascii="Book Antiqua" w:hAnsi="Book Antiqua"/>
          <w:sz w:val="22"/>
          <w:szCs w:val="22"/>
          <w:lang w:val="es-ES"/>
        </w:rPr>
        <w:footnoteRef/>
      </w:r>
      <w:r w:rsidRPr="00CF39D0">
        <w:rPr>
          <w:rFonts w:ascii="Book Antiqua" w:hAnsi="Book Antiqua"/>
          <w:sz w:val="22"/>
          <w:szCs w:val="22"/>
          <w:lang w:val="pt-BR"/>
        </w:rPr>
        <w:t xml:space="preserve"> </w:t>
      </w:r>
      <w:r w:rsidRPr="00CF39D0">
        <w:rPr>
          <w:rFonts w:ascii="Book Antiqua" w:hAnsi="Book Antiqua"/>
          <w:smallCaps/>
          <w:sz w:val="22"/>
          <w:szCs w:val="22"/>
          <w:lang w:val="pt-BR"/>
        </w:rPr>
        <w:t>San Jerónimo</w:t>
      </w:r>
      <w:r w:rsidRPr="00CF39D0">
        <w:rPr>
          <w:rFonts w:ascii="Book Antiqua" w:hAnsi="Book Antiqua"/>
          <w:sz w:val="22"/>
          <w:szCs w:val="22"/>
          <w:lang w:val="pt-BR"/>
        </w:rPr>
        <w:t xml:space="preserve">, </w:t>
      </w:r>
      <w:r w:rsidRPr="00CF39D0">
        <w:rPr>
          <w:rFonts w:ascii="Book Antiqua" w:hAnsi="Book Antiqua"/>
          <w:i/>
          <w:sz w:val="22"/>
          <w:szCs w:val="22"/>
          <w:lang w:val="pt-BR"/>
        </w:rPr>
        <w:t>Dialogus contra Luciferianos</w:t>
      </w:r>
      <w:r w:rsidRPr="00CF39D0">
        <w:rPr>
          <w:rFonts w:ascii="Book Antiqua" w:hAnsi="Book Antiqua"/>
          <w:sz w:val="22"/>
          <w:szCs w:val="22"/>
          <w:lang w:val="pt-BR"/>
        </w:rPr>
        <w:t>, 19 (PL 23, 181): «Ingemuit totus orbis et arianum se esse miratus est».</w:t>
      </w:r>
    </w:p>
  </w:footnote>
  <w:footnote w:id="23">
    <w:p w14:paraId="794BFF7E" w14:textId="77777777" w:rsidR="00CF39D0" w:rsidRPr="00657ED8" w:rsidRDefault="00CF39D0" w:rsidP="00CF39D0">
      <w:pPr>
        <w:pStyle w:val="FootnoteText"/>
        <w:jc w:val="both"/>
        <w:rPr>
          <w:rFonts w:ascii="Book Antiqua" w:hAnsi="Book Antiqua"/>
          <w:sz w:val="22"/>
          <w:szCs w:val="22"/>
          <w:lang w:val="es-ES"/>
        </w:rPr>
      </w:pPr>
      <w:r w:rsidRPr="00657ED8">
        <w:rPr>
          <w:rStyle w:val="FootnoteReference"/>
          <w:rFonts w:ascii="Book Antiqua" w:hAnsi="Book Antiqua"/>
          <w:sz w:val="22"/>
          <w:szCs w:val="22"/>
          <w:lang w:val="es-ES"/>
        </w:rPr>
        <w:footnoteRef/>
      </w:r>
      <w:r>
        <w:rPr>
          <w:rFonts w:ascii="Book Antiqua" w:hAnsi="Book Antiqua"/>
          <w:sz w:val="22"/>
          <w:szCs w:val="22"/>
          <w:lang w:val="es-ES"/>
        </w:rPr>
        <w:t xml:space="preserve"> </w:t>
      </w:r>
      <w:r w:rsidRPr="00657ED8">
        <w:rPr>
          <w:rFonts w:ascii="Book Antiqua" w:hAnsi="Book Antiqua"/>
          <w:sz w:val="22"/>
          <w:szCs w:val="22"/>
          <w:lang w:val="es-ES"/>
        </w:rPr>
        <w:t>Mc 1,31; Mt 24.35; Lc 21,33.</w:t>
      </w:r>
    </w:p>
  </w:footnote>
  <w:footnote w:id="24">
    <w:p w14:paraId="73958D37" w14:textId="77777777" w:rsidR="00CF39D0" w:rsidRPr="00657ED8" w:rsidRDefault="00CF39D0" w:rsidP="00CF39D0">
      <w:pPr>
        <w:pStyle w:val="FootnoteText"/>
        <w:jc w:val="both"/>
        <w:rPr>
          <w:rFonts w:ascii="Book Antiqua" w:hAnsi="Book Antiqua"/>
          <w:sz w:val="22"/>
          <w:szCs w:val="22"/>
          <w:lang w:val="es-ES"/>
        </w:rPr>
      </w:pPr>
      <w:r w:rsidRPr="00657ED8">
        <w:rPr>
          <w:rStyle w:val="FootnoteReference"/>
          <w:rFonts w:ascii="Book Antiqua" w:hAnsi="Book Antiqua"/>
          <w:sz w:val="22"/>
          <w:szCs w:val="22"/>
          <w:lang w:val="es-ES"/>
        </w:rPr>
        <w:footnoteRef/>
      </w:r>
      <w:r w:rsidRPr="00657ED8">
        <w:rPr>
          <w:rFonts w:ascii="Book Antiqua" w:hAnsi="Book Antiqua"/>
          <w:sz w:val="22"/>
          <w:szCs w:val="22"/>
          <w:lang w:val="es-ES"/>
        </w:rPr>
        <w:t xml:space="preserve"> </w:t>
      </w:r>
      <w:r w:rsidRPr="00657ED8">
        <w:rPr>
          <w:rFonts w:ascii="Book Antiqua" w:hAnsi="Book Antiqua"/>
          <w:smallCaps/>
          <w:sz w:val="22"/>
          <w:szCs w:val="22"/>
          <w:lang w:val="es-ES"/>
        </w:rPr>
        <w:t>San Agustín</w:t>
      </w:r>
      <w:r w:rsidRPr="00657ED8">
        <w:rPr>
          <w:rFonts w:ascii="Book Antiqua" w:hAnsi="Book Antiqua"/>
          <w:sz w:val="22"/>
          <w:szCs w:val="22"/>
          <w:lang w:val="es-ES"/>
        </w:rPr>
        <w:t xml:space="preserve">, </w:t>
      </w:r>
      <w:r w:rsidRPr="00657ED8">
        <w:rPr>
          <w:rFonts w:ascii="Book Antiqua" w:hAnsi="Book Antiqua"/>
          <w:i/>
          <w:sz w:val="22"/>
          <w:szCs w:val="22"/>
          <w:lang w:val="es-ES"/>
        </w:rPr>
        <w:t>Comentario al Evangelio de Juan</w:t>
      </w:r>
      <w:r w:rsidRPr="00657ED8">
        <w:rPr>
          <w:rFonts w:ascii="Book Antiqua" w:hAnsi="Book Antiqua"/>
          <w:sz w:val="22"/>
          <w:szCs w:val="22"/>
          <w:lang w:val="es-ES"/>
        </w:rPr>
        <w:t>, 26,2: PL 35,1607.</w:t>
      </w:r>
    </w:p>
  </w:footnote>
  <w:footnote w:id="25">
    <w:p w14:paraId="4B576E57" w14:textId="77777777" w:rsidR="00CF39D0" w:rsidRPr="00657ED8" w:rsidRDefault="00CF39D0" w:rsidP="00CF39D0">
      <w:pPr>
        <w:pStyle w:val="FootnoteText"/>
        <w:jc w:val="both"/>
        <w:rPr>
          <w:rFonts w:ascii="Book Antiqua" w:hAnsi="Book Antiqua"/>
          <w:sz w:val="22"/>
          <w:szCs w:val="22"/>
          <w:lang w:val="es-ES"/>
        </w:rPr>
      </w:pPr>
      <w:r w:rsidRPr="00657ED8">
        <w:rPr>
          <w:rStyle w:val="FootnoteReference"/>
          <w:rFonts w:ascii="Book Antiqua" w:hAnsi="Book Antiqua"/>
          <w:sz w:val="22"/>
          <w:szCs w:val="22"/>
          <w:lang w:val="es-ES"/>
        </w:rPr>
        <w:footnoteRef/>
      </w:r>
      <w:r w:rsidRPr="00657ED8">
        <w:rPr>
          <w:rFonts w:ascii="Book Antiqua" w:hAnsi="Book Antiqua"/>
          <w:sz w:val="22"/>
          <w:szCs w:val="22"/>
          <w:lang w:val="es-ES"/>
        </w:rPr>
        <w:t xml:space="preserve"> </w:t>
      </w:r>
      <w:r w:rsidRPr="00657ED8">
        <w:rPr>
          <w:rFonts w:ascii="Book Antiqua" w:hAnsi="Book Antiqua"/>
          <w:smallCaps/>
          <w:sz w:val="22"/>
          <w:szCs w:val="22"/>
          <w:lang w:val="es-ES"/>
        </w:rPr>
        <w:t>San Agustín,</w:t>
      </w:r>
      <w:r w:rsidRPr="00657ED8">
        <w:rPr>
          <w:rFonts w:ascii="Book Antiqua" w:hAnsi="Book Antiqua"/>
          <w:sz w:val="22"/>
          <w:szCs w:val="22"/>
          <w:lang w:val="es-ES"/>
        </w:rPr>
        <w:t xml:space="preserve"> </w:t>
      </w:r>
      <w:r w:rsidRPr="00657ED8">
        <w:rPr>
          <w:rFonts w:ascii="Book Antiqua" w:hAnsi="Book Antiqua"/>
          <w:i/>
          <w:sz w:val="22"/>
          <w:szCs w:val="22"/>
          <w:lang w:val="es-ES"/>
        </w:rPr>
        <w:t xml:space="preserve">Enarrationes in Psalmos </w:t>
      </w:r>
      <w:r w:rsidRPr="00657ED8">
        <w:rPr>
          <w:rFonts w:ascii="Book Antiqua" w:hAnsi="Book Antiqua"/>
          <w:sz w:val="22"/>
          <w:szCs w:val="22"/>
          <w:lang w:val="es-ES"/>
        </w:rPr>
        <w:t xml:space="preserve">120, 6. </w:t>
      </w:r>
    </w:p>
  </w:footnote>
  <w:footnote w:id="26">
    <w:p w14:paraId="7430E714" w14:textId="77777777" w:rsidR="00CF39D0" w:rsidRPr="00657ED8" w:rsidRDefault="00CF39D0" w:rsidP="00CF39D0">
      <w:pPr>
        <w:pStyle w:val="FootnoteText"/>
        <w:jc w:val="both"/>
        <w:rPr>
          <w:rFonts w:ascii="Book Antiqua" w:hAnsi="Book Antiqua"/>
          <w:sz w:val="22"/>
          <w:szCs w:val="22"/>
          <w:lang w:val="es-ES"/>
        </w:rPr>
      </w:pPr>
      <w:r w:rsidRPr="00657ED8">
        <w:rPr>
          <w:rStyle w:val="FootnoteReference"/>
          <w:rFonts w:ascii="Book Antiqua" w:hAnsi="Book Antiqua"/>
          <w:sz w:val="22"/>
          <w:szCs w:val="22"/>
          <w:lang w:val="es-ES"/>
        </w:rPr>
        <w:footnoteRef/>
      </w:r>
      <w:r w:rsidRPr="00657ED8">
        <w:rPr>
          <w:rFonts w:ascii="Book Antiqua" w:hAnsi="Book Antiqua"/>
          <w:sz w:val="22"/>
          <w:szCs w:val="22"/>
          <w:lang w:val="es-ES"/>
        </w:rPr>
        <w:t xml:space="preserve"> En la revista </w:t>
      </w:r>
      <w:r w:rsidRPr="00657ED8">
        <w:rPr>
          <w:rFonts w:ascii="Book Antiqua" w:hAnsi="Book Antiqua"/>
          <w:i/>
          <w:sz w:val="22"/>
          <w:szCs w:val="22"/>
          <w:lang w:val="es-ES"/>
        </w:rPr>
        <w:t>MicroMega</w:t>
      </w:r>
      <w:r w:rsidRPr="00657ED8">
        <w:rPr>
          <w:rFonts w:ascii="Book Antiqua" w:hAnsi="Book Antiqua"/>
          <w:sz w:val="22"/>
          <w:szCs w:val="22"/>
          <w:lang w:val="es-ES"/>
        </w:rPr>
        <w:t xml:space="preserve"> 2 (2000) 187s.</w:t>
      </w:r>
    </w:p>
  </w:footnote>
  <w:footnote w:id="27">
    <w:p w14:paraId="2D8F6D5C" w14:textId="77777777" w:rsidR="00CF39D0" w:rsidRPr="00BD478A" w:rsidRDefault="00CF39D0" w:rsidP="00CF39D0">
      <w:pPr>
        <w:pStyle w:val="FootnoteText"/>
        <w:jc w:val="both"/>
        <w:rPr>
          <w:rFonts w:ascii="Book Antiqua" w:hAnsi="Book Antiqua"/>
          <w:sz w:val="22"/>
          <w:szCs w:val="22"/>
          <w:lang w:val="es-ES"/>
        </w:rPr>
      </w:pPr>
      <w:r w:rsidRPr="00BD478A">
        <w:rPr>
          <w:rStyle w:val="FootnoteReference"/>
          <w:rFonts w:ascii="Book Antiqua" w:hAnsi="Book Antiqua"/>
          <w:sz w:val="22"/>
          <w:szCs w:val="22"/>
          <w:lang w:val="es-ES"/>
        </w:rPr>
        <w:footnoteRef/>
      </w:r>
      <w:r w:rsidRPr="00BD478A">
        <w:rPr>
          <w:rFonts w:ascii="Book Antiqua" w:hAnsi="Book Antiqua"/>
          <w:sz w:val="22"/>
          <w:szCs w:val="22"/>
          <w:lang w:val="es-ES"/>
        </w:rPr>
        <w:t xml:space="preserve"> </w:t>
      </w:r>
      <w:r w:rsidRPr="00BD478A">
        <w:rPr>
          <w:rFonts w:ascii="Book Antiqua" w:hAnsi="Book Antiqua"/>
          <w:smallCaps/>
          <w:sz w:val="22"/>
          <w:szCs w:val="22"/>
          <w:lang w:val="es-ES"/>
        </w:rPr>
        <w:t>Tertuliano</w:t>
      </w:r>
      <w:r w:rsidRPr="00BD478A">
        <w:rPr>
          <w:rFonts w:ascii="Book Antiqua" w:hAnsi="Book Antiqua"/>
          <w:sz w:val="22"/>
          <w:szCs w:val="22"/>
          <w:lang w:val="es-ES"/>
        </w:rPr>
        <w:t xml:space="preserve">, </w:t>
      </w:r>
      <w:r w:rsidRPr="00BD478A">
        <w:rPr>
          <w:rStyle w:val="Emphasis"/>
          <w:rFonts w:ascii="Book Antiqua" w:hAnsi="Book Antiqua"/>
          <w:color w:val="3E3F3E"/>
          <w:sz w:val="22"/>
          <w:szCs w:val="22"/>
          <w:shd w:val="clear" w:color="auto" w:fill="FFFFFF"/>
          <w:lang w:val="es-ES"/>
        </w:rPr>
        <w:t>Adversus Praxean,</w:t>
      </w:r>
      <w:r w:rsidRPr="00BD478A">
        <w:rPr>
          <w:rFonts w:ascii="Book Antiqua" w:hAnsi="Book Antiqua"/>
          <w:color w:val="3E3F3E"/>
          <w:sz w:val="22"/>
          <w:szCs w:val="22"/>
          <w:shd w:val="clear" w:color="auto" w:fill="FFFFFF"/>
          <w:lang w:val="es-ES"/>
        </w:rPr>
        <w:t> 27, 11.</w:t>
      </w:r>
      <w:r w:rsidRPr="00BD478A">
        <w:rPr>
          <w:rFonts w:ascii="Book Antiqua" w:hAnsi="Book Antiqua"/>
          <w:i/>
          <w:sz w:val="22"/>
          <w:szCs w:val="22"/>
          <w:lang w:val="es-ES"/>
        </w:rPr>
        <w:t xml:space="preserve"> </w:t>
      </w:r>
    </w:p>
  </w:footnote>
  <w:footnote w:id="28">
    <w:p w14:paraId="726338E4" w14:textId="77777777" w:rsidR="00CF39D0" w:rsidRPr="00BD478A" w:rsidRDefault="00CF39D0" w:rsidP="00CF39D0">
      <w:pPr>
        <w:pStyle w:val="FootnoteText"/>
        <w:jc w:val="both"/>
        <w:rPr>
          <w:rFonts w:ascii="Book Antiqua" w:hAnsi="Book Antiqua"/>
          <w:sz w:val="22"/>
          <w:szCs w:val="22"/>
          <w:lang w:val="es-ES"/>
        </w:rPr>
      </w:pPr>
      <w:r w:rsidRPr="00BD478A">
        <w:rPr>
          <w:rStyle w:val="FootnoteReference"/>
          <w:rFonts w:ascii="Book Antiqua" w:hAnsi="Book Antiqua"/>
          <w:sz w:val="22"/>
          <w:szCs w:val="22"/>
          <w:lang w:val="es-ES"/>
        </w:rPr>
        <w:footnoteRef/>
      </w:r>
      <w:r w:rsidRPr="00BD478A">
        <w:rPr>
          <w:rFonts w:ascii="Book Antiqua" w:hAnsi="Book Antiqua"/>
          <w:sz w:val="22"/>
          <w:szCs w:val="22"/>
          <w:lang w:val="es-ES"/>
        </w:rPr>
        <w:t xml:space="preserve"> </w:t>
      </w:r>
      <w:r w:rsidRPr="00BD478A">
        <w:rPr>
          <w:rFonts w:ascii="Book Antiqua" w:hAnsi="Book Antiqua"/>
          <w:smallCaps/>
          <w:sz w:val="22"/>
          <w:szCs w:val="22"/>
          <w:lang w:val="es-ES"/>
        </w:rPr>
        <w:t>Denzinger – Schönmetzer,</w:t>
      </w:r>
      <w:r w:rsidRPr="00BD478A">
        <w:rPr>
          <w:rFonts w:ascii="Book Antiqua" w:hAnsi="Book Antiqua"/>
          <w:sz w:val="22"/>
          <w:szCs w:val="22"/>
          <w:lang w:val="es-ES"/>
        </w:rPr>
        <w:t xml:space="preserve"> </w:t>
      </w:r>
      <w:r w:rsidRPr="00BD478A">
        <w:rPr>
          <w:rFonts w:ascii="Book Antiqua" w:hAnsi="Book Antiqua"/>
          <w:i/>
          <w:sz w:val="22"/>
          <w:szCs w:val="22"/>
          <w:lang w:val="es-ES"/>
        </w:rPr>
        <w:t xml:space="preserve">Enchiridion Sombolorum, </w:t>
      </w:r>
      <w:r w:rsidRPr="00BD478A">
        <w:rPr>
          <w:rFonts w:ascii="Book Antiqua" w:hAnsi="Book Antiqua"/>
          <w:sz w:val="22"/>
          <w:szCs w:val="22"/>
          <w:lang w:val="es-ES"/>
        </w:rPr>
        <w:t>301-302.</w:t>
      </w:r>
    </w:p>
  </w:footnote>
  <w:footnote w:id="29">
    <w:p w14:paraId="638A64D5" w14:textId="77777777" w:rsidR="00CF39D0" w:rsidRPr="00CF39D0" w:rsidRDefault="00CF39D0" w:rsidP="00CF39D0">
      <w:pPr>
        <w:pStyle w:val="FootnoteText"/>
        <w:jc w:val="both"/>
        <w:rPr>
          <w:rFonts w:ascii="Book Antiqua" w:hAnsi="Book Antiqua"/>
          <w:sz w:val="22"/>
          <w:szCs w:val="22"/>
        </w:rPr>
      </w:pPr>
      <w:r w:rsidRPr="00BD478A">
        <w:rPr>
          <w:rStyle w:val="FootnoteReference"/>
          <w:rFonts w:ascii="Book Antiqua" w:hAnsi="Book Antiqua"/>
          <w:sz w:val="22"/>
          <w:szCs w:val="22"/>
          <w:lang w:val="es-ES"/>
        </w:rPr>
        <w:footnoteRef/>
      </w:r>
      <w:r w:rsidRPr="00CF39D0">
        <w:rPr>
          <w:rFonts w:ascii="Book Antiqua" w:hAnsi="Book Antiqua"/>
          <w:sz w:val="22"/>
          <w:szCs w:val="22"/>
        </w:rPr>
        <w:t xml:space="preserve"> </w:t>
      </w:r>
      <w:r w:rsidRPr="00CF39D0">
        <w:rPr>
          <w:rFonts w:ascii="Book Antiqua" w:hAnsi="Book Antiqua"/>
          <w:smallCaps/>
          <w:sz w:val="22"/>
          <w:szCs w:val="22"/>
        </w:rPr>
        <w:t>San Gregorio Magno</w:t>
      </w:r>
      <w:r w:rsidRPr="00CF39D0">
        <w:rPr>
          <w:rFonts w:ascii="Book Antiqua" w:hAnsi="Book Antiqua"/>
          <w:sz w:val="22"/>
          <w:szCs w:val="22"/>
        </w:rPr>
        <w:t xml:space="preserve">, </w:t>
      </w:r>
      <w:r w:rsidRPr="00CF39D0">
        <w:rPr>
          <w:rFonts w:ascii="Book Antiqua" w:hAnsi="Book Antiqua"/>
          <w:i/>
          <w:sz w:val="22"/>
          <w:szCs w:val="22"/>
        </w:rPr>
        <w:t xml:space="preserve">Moralia en Job, </w:t>
      </w:r>
      <w:r w:rsidRPr="00CF39D0">
        <w:rPr>
          <w:rFonts w:ascii="Book Antiqua" w:hAnsi="Book Antiqua"/>
          <w:sz w:val="22"/>
          <w:szCs w:val="22"/>
        </w:rPr>
        <w:t>XX, 1.</w:t>
      </w:r>
    </w:p>
  </w:footnote>
  <w:footnote w:id="30">
    <w:p w14:paraId="4F4B2FB2" w14:textId="77777777" w:rsidR="00CF39D0" w:rsidRPr="00BD478A" w:rsidRDefault="00CF39D0" w:rsidP="00CF39D0">
      <w:pPr>
        <w:pStyle w:val="FootnoteText"/>
        <w:jc w:val="both"/>
        <w:rPr>
          <w:rFonts w:ascii="Book Antiqua" w:hAnsi="Book Antiqua"/>
          <w:sz w:val="22"/>
          <w:szCs w:val="22"/>
          <w:lang w:val="es-ES"/>
        </w:rPr>
      </w:pPr>
      <w:r w:rsidRPr="00BD478A">
        <w:rPr>
          <w:rStyle w:val="FootnoteReference"/>
          <w:rFonts w:ascii="Book Antiqua" w:hAnsi="Book Antiqua"/>
          <w:sz w:val="22"/>
          <w:szCs w:val="22"/>
          <w:lang w:val="es-ES"/>
        </w:rPr>
        <w:footnoteRef/>
      </w:r>
      <w:r w:rsidRPr="00BD478A">
        <w:rPr>
          <w:rFonts w:ascii="Book Antiqua" w:hAnsi="Book Antiqua"/>
          <w:sz w:val="22"/>
          <w:szCs w:val="22"/>
          <w:lang w:val="es-ES"/>
        </w:rPr>
        <w:t xml:space="preserve"> </w:t>
      </w:r>
      <w:r w:rsidRPr="00BD478A">
        <w:rPr>
          <w:rFonts w:ascii="Book Antiqua" w:hAnsi="Book Antiqua"/>
          <w:smallCaps/>
          <w:sz w:val="22"/>
          <w:szCs w:val="22"/>
          <w:lang w:val="es-ES"/>
        </w:rPr>
        <w:t>San Ireneo</w:t>
      </w:r>
      <w:r w:rsidRPr="00BD478A">
        <w:rPr>
          <w:rFonts w:ascii="Book Antiqua" w:hAnsi="Book Antiqua"/>
          <w:sz w:val="22"/>
          <w:szCs w:val="22"/>
          <w:lang w:val="es-ES"/>
        </w:rPr>
        <w:t xml:space="preserve">, </w:t>
      </w:r>
      <w:r w:rsidRPr="00BD478A">
        <w:rPr>
          <w:rFonts w:ascii="Book Antiqua" w:hAnsi="Book Antiqua"/>
          <w:i/>
          <w:sz w:val="22"/>
          <w:szCs w:val="22"/>
          <w:lang w:val="es-ES"/>
        </w:rPr>
        <w:t>Adversus Haereses</w:t>
      </w:r>
      <w:r w:rsidRPr="00BD478A">
        <w:rPr>
          <w:rFonts w:ascii="Book Antiqua" w:hAnsi="Book Antiqua"/>
          <w:sz w:val="22"/>
          <w:szCs w:val="22"/>
          <w:lang w:val="es-ES"/>
        </w:rPr>
        <w:t>, III, 24,1.</w:t>
      </w:r>
    </w:p>
  </w:footnote>
  <w:footnote w:id="31">
    <w:p w14:paraId="1271A439" w14:textId="77777777" w:rsidR="00CF39D0" w:rsidRPr="00012F85" w:rsidRDefault="00CF39D0" w:rsidP="00CF39D0">
      <w:pPr>
        <w:pStyle w:val="FootnoteText"/>
        <w:rPr>
          <w:rFonts w:ascii="Book Antiqua" w:hAnsi="Book Antiqua"/>
          <w:lang w:val="es-ES"/>
        </w:rPr>
      </w:pPr>
      <w:r w:rsidRPr="00012F85">
        <w:rPr>
          <w:rStyle w:val="FootnoteReference"/>
          <w:rFonts w:ascii="Book Antiqua" w:hAnsi="Book Antiqua"/>
        </w:rPr>
        <w:footnoteRef/>
      </w:r>
      <w:r w:rsidRPr="00012F85">
        <w:rPr>
          <w:rFonts w:ascii="Book Antiqua" w:hAnsi="Book Antiqua"/>
          <w:lang w:val="en-US"/>
        </w:rPr>
        <w:t xml:space="preserve"> </w:t>
      </w:r>
      <w:r w:rsidRPr="00012F85">
        <w:rPr>
          <w:rFonts w:ascii="Book Antiqua" w:hAnsi="Book Antiqua"/>
          <w:i/>
          <w:iCs/>
          <w:color w:val="202122"/>
          <w:shd w:val="clear" w:color="auto" w:fill="FFFFFF"/>
          <w:lang w:val="en-US"/>
        </w:rPr>
        <w:t>The Christian Tradition: A History of the Development of Doctrine</w:t>
      </w:r>
      <w:r w:rsidRPr="00012F85">
        <w:rPr>
          <w:rFonts w:ascii="Book Antiqua" w:hAnsi="Book Antiqua"/>
          <w:color w:val="202122"/>
          <w:shd w:val="clear" w:color="auto" w:fill="FFFFFF"/>
          <w:lang w:val="en-US"/>
        </w:rPr>
        <w:t xml:space="preserve">, 5 vols. </w:t>
      </w:r>
      <w:r w:rsidRPr="00CF39D0">
        <w:rPr>
          <w:rFonts w:ascii="Book Antiqua" w:hAnsi="Book Antiqua"/>
          <w:color w:val="202122"/>
          <w:shd w:val="clear" w:color="auto" w:fill="FFFFFF"/>
          <w:lang w:val="es-ES"/>
        </w:rPr>
        <w:t xml:space="preserve">(1973–1990). </w:t>
      </w:r>
      <w:r w:rsidRPr="00CF39D0">
        <w:rPr>
          <w:rFonts w:ascii="Book Antiqua" w:hAnsi="Book Antiqua"/>
          <w:color w:val="202122"/>
          <w:shd w:val="clear" w:color="auto" w:fill="FFFFFF"/>
          <w:lang w:val="es-ES"/>
        </w:rPr>
        <w:t>University of Chicago Press.</w:t>
      </w:r>
    </w:p>
  </w:footnote>
  <w:footnote w:id="32">
    <w:p w14:paraId="2CB5C90B" w14:textId="77777777" w:rsidR="00CF39D0" w:rsidRPr="00BD478A" w:rsidRDefault="00CF39D0" w:rsidP="00CF39D0">
      <w:pPr>
        <w:pStyle w:val="FootnoteText"/>
        <w:jc w:val="both"/>
        <w:rPr>
          <w:rFonts w:ascii="Book Antiqua" w:hAnsi="Book Antiqua"/>
          <w:sz w:val="22"/>
          <w:szCs w:val="22"/>
          <w:lang w:val="es-ES"/>
        </w:rPr>
      </w:pPr>
      <w:r w:rsidRPr="00BD478A">
        <w:rPr>
          <w:rStyle w:val="FootnoteReference"/>
          <w:rFonts w:ascii="Book Antiqua" w:hAnsi="Book Antiqua"/>
          <w:sz w:val="22"/>
          <w:szCs w:val="22"/>
          <w:lang w:val="es-ES"/>
        </w:rPr>
        <w:footnoteRef/>
      </w:r>
      <w:r w:rsidRPr="00BD478A">
        <w:rPr>
          <w:rFonts w:ascii="Book Antiqua" w:hAnsi="Book Antiqua"/>
          <w:sz w:val="22"/>
          <w:szCs w:val="22"/>
          <w:lang w:val="es-ES"/>
        </w:rPr>
        <w:t xml:space="preserve"> </w:t>
      </w:r>
      <w:r w:rsidRPr="00BD478A">
        <w:rPr>
          <w:rFonts w:ascii="Book Antiqua" w:hAnsi="Book Antiqua"/>
          <w:smallCaps/>
          <w:sz w:val="22"/>
          <w:szCs w:val="22"/>
          <w:lang w:val="es-ES"/>
        </w:rPr>
        <w:t>San Agustín</w:t>
      </w:r>
      <w:r w:rsidRPr="00BD478A">
        <w:rPr>
          <w:rFonts w:ascii="Book Antiqua" w:hAnsi="Book Antiqua"/>
          <w:sz w:val="22"/>
          <w:szCs w:val="22"/>
          <w:lang w:val="es-ES"/>
        </w:rPr>
        <w:t xml:space="preserve">, </w:t>
      </w:r>
      <w:r w:rsidRPr="00BD478A">
        <w:rPr>
          <w:rFonts w:ascii="Book Antiqua" w:hAnsi="Book Antiqua"/>
          <w:i/>
          <w:sz w:val="22"/>
          <w:szCs w:val="22"/>
          <w:lang w:val="es-ES"/>
        </w:rPr>
        <w:t xml:space="preserve">De Trinitate, </w:t>
      </w:r>
      <w:r w:rsidRPr="00BD478A">
        <w:rPr>
          <w:rFonts w:ascii="Book Antiqua" w:hAnsi="Book Antiqua"/>
          <w:sz w:val="22"/>
          <w:szCs w:val="22"/>
          <w:lang w:val="es-ES"/>
        </w:rPr>
        <w:t>V,5,6.</w:t>
      </w:r>
    </w:p>
  </w:footnote>
  <w:footnote w:id="33">
    <w:p w14:paraId="54EE7686" w14:textId="77777777" w:rsidR="00CF39D0" w:rsidRPr="00BD478A" w:rsidRDefault="00CF39D0" w:rsidP="00CF39D0">
      <w:pPr>
        <w:spacing w:line="216" w:lineRule="atLeast"/>
        <w:jc w:val="both"/>
        <w:outlineLvl w:val="0"/>
        <w:rPr>
          <w:rFonts w:ascii="Book Antiqua" w:hAnsi="Book Antiqua"/>
          <w:lang w:val="es-ES"/>
        </w:rPr>
      </w:pPr>
      <w:r w:rsidRPr="00BD478A">
        <w:rPr>
          <w:rStyle w:val="FootnoteReference"/>
          <w:rFonts w:ascii="Book Antiqua" w:hAnsi="Book Antiqua"/>
          <w:lang w:val="es-ES"/>
        </w:rPr>
        <w:footnoteRef/>
      </w:r>
      <w:r w:rsidRPr="00BD478A">
        <w:rPr>
          <w:rFonts w:ascii="Book Antiqua" w:hAnsi="Book Antiqua"/>
          <w:lang w:val="es-ES"/>
        </w:rPr>
        <w:t xml:space="preserve"> </w:t>
      </w:r>
      <w:r w:rsidRPr="00BD478A">
        <w:rPr>
          <w:rFonts w:ascii="Book Antiqua" w:hAnsi="Book Antiqua"/>
          <w:bCs/>
          <w:color w:val="292929"/>
          <w:kern w:val="36"/>
          <w:lang w:val="es-ES"/>
        </w:rPr>
        <w:t xml:space="preserve">F. </w:t>
      </w:r>
      <w:r w:rsidRPr="00BD478A">
        <w:rPr>
          <w:rFonts w:ascii="Book Antiqua" w:hAnsi="Book Antiqua"/>
          <w:bCs/>
          <w:smallCaps/>
          <w:color w:val="292929"/>
          <w:kern w:val="36"/>
          <w:lang w:val="es-ES"/>
        </w:rPr>
        <w:t>Hegel</w:t>
      </w:r>
      <w:r w:rsidRPr="00BD478A">
        <w:rPr>
          <w:rFonts w:ascii="Book Antiqua" w:hAnsi="Book Antiqua"/>
          <w:bCs/>
          <w:color w:val="292929"/>
          <w:kern w:val="36"/>
          <w:lang w:val="es-ES"/>
        </w:rPr>
        <w:t xml:space="preserve">, </w:t>
      </w:r>
      <w:r w:rsidRPr="00BD478A">
        <w:rPr>
          <w:rFonts w:ascii="Book Antiqua" w:hAnsi="Book Antiqua"/>
          <w:bCs/>
          <w:i/>
          <w:color w:val="292929"/>
          <w:kern w:val="36"/>
          <w:lang w:val="es-ES"/>
        </w:rPr>
        <w:t>Le</w:t>
      </w:r>
      <w:r>
        <w:rPr>
          <w:rFonts w:ascii="Book Antiqua" w:hAnsi="Book Antiqua"/>
          <w:bCs/>
          <w:i/>
          <w:color w:val="292929"/>
          <w:kern w:val="36"/>
          <w:lang w:val="es-ES"/>
        </w:rPr>
        <w:t xml:space="preserve">cciones </w:t>
      </w:r>
      <w:r w:rsidRPr="00BD478A">
        <w:rPr>
          <w:rFonts w:ascii="Book Antiqua" w:hAnsi="Book Antiqua"/>
          <w:bCs/>
          <w:i/>
          <w:color w:val="292929"/>
          <w:kern w:val="36"/>
          <w:lang w:val="es-ES"/>
        </w:rPr>
        <w:t>d</w:t>
      </w:r>
      <w:r>
        <w:rPr>
          <w:rFonts w:ascii="Book Antiqua" w:hAnsi="Book Antiqua"/>
          <w:bCs/>
          <w:i/>
          <w:color w:val="292929"/>
          <w:kern w:val="36"/>
          <w:lang w:val="es-ES"/>
        </w:rPr>
        <w:t>e</w:t>
      </w:r>
      <w:r w:rsidRPr="00BD478A">
        <w:rPr>
          <w:rFonts w:ascii="Book Antiqua" w:hAnsi="Book Antiqua"/>
          <w:bCs/>
          <w:i/>
          <w:color w:val="292929"/>
          <w:kern w:val="36"/>
          <w:lang w:val="es-ES"/>
        </w:rPr>
        <w:t xml:space="preserve"> filosof</w:t>
      </w:r>
      <w:r>
        <w:rPr>
          <w:rFonts w:ascii="Book Antiqua" w:hAnsi="Book Antiqua"/>
          <w:bCs/>
          <w:i/>
          <w:color w:val="292929"/>
          <w:kern w:val="36"/>
          <w:lang w:val="es-ES"/>
        </w:rPr>
        <w:t>í</w:t>
      </w:r>
      <w:r w:rsidRPr="00BD478A">
        <w:rPr>
          <w:rFonts w:ascii="Book Antiqua" w:hAnsi="Book Antiqua"/>
          <w:bCs/>
          <w:i/>
          <w:color w:val="292929"/>
          <w:kern w:val="36"/>
          <w:lang w:val="es-ES"/>
        </w:rPr>
        <w:t>a de</w:t>
      </w:r>
      <w:r>
        <w:rPr>
          <w:rFonts w:ascii="Book Antiqua" w:hAnsi="Book Antiqua"/>
          <w:bCs/>
          <w:i/>
          <w:color w:val="292929"/>
          <w:kern w:val="36"/>
          <w:lang w:val="es-ES"/>
        </w:rPr>
        <w:t xml:space="preserve"> </w:t>
      </w:r>
      <w:r w:rsidRPr="00BD478A">
        <w:rPr>
          <w:rFonts w:ascii="Book Antiqua" w:hAnsi="Book Antiqua"/>
          <w:bCs/>
          <w:i/>
          <w:color w:val="292929"/>
          <w:kern w:val="36"/>
          <w:lang w:val="es-ES"/>
        </w:rPr>
        <w:t>la religi</w:t>
      </w:r>
      <w:r>
        <w:rPr>
          <w:rFonts w:ascii="Book Antiqua" w:hAnsi="Book Antiqua"/>
          <w:bCs/>
          <w:i/>
          <w:color w:val="292929"/>
          <w:kern w:val="36"/>
          <w:lang w:val="es-ES"/>
        </w:rPr>
        <w:t>ó</w:t>
      </w:r>
      <w:r w:rsidRPr="00BD478A">
        <w:rPr>
          <w:rFonts w:ascii="Book Antiqua" w:hAnsi="Book Antiqua"/>
          <w:bCs/>
          <w:i/>
          <w:color w:val="292929"/>
          <w:kern w:val="36"/>
          <w:lang w:val="es-ES"/>
        </w:rPr>
        <w:t>n.</w:t>
      </w:r>
    </w:p>
  </w:footnote>
  <w:footnote w:id="34">
    <w:p w14:paraId="5B45D01D" w14:textId="77777777" w:rsidR="00CF39D0" w:rsidRPr="00F049C0" w:rsidRDefault="00CF39D0" w:rsidP="00CF39D0">
      <w:pPr>
        <w:pStyle w:val="FootnoteText"/>
        <w:jc w:val="both"/>
        <w:rPr>
          <w:rFonts w:ascii="Book Antiqua" w:hAnsi="Book Antiqua"/>
          <w:sz w:val="22"/>
          <w:szCs w:val="22"/>
          <w:lang w:val="pt-BR"/>
        </w:rPr>
      </w:pPr>
      <w:r w:rsidRPr="00BD478A">
        <w:rPr>
          <w:rStyle w:val="FootnoteReference"/>
          <w:rFonts w:ascii="Book Antiqua" w:hAnsi="Book Antiqua"/>
          <w:sz w:val="22"/>
          <w:szCs w:val="22"/>
          <w:lang w:val="es-ES"/>
        </w:rPr>
        <w:footnoteRef/>
      </w:r>
      <w:r w:rsidRPr="00F049C0">
        <w:rPr>
          <w:rFonts w:ascii="Book Antiqua" w:hAnsi="Book Antiqua"/>
          <w:sz w:val="22"/>
          <w:szCs w:val="22"/>
          <w:lang w:val="pt-BR"/>
        </w:rPr>
        <w:t xml:space="preserve"> </w:t>
      </w:r>
      <w:r w:rsidRPr="00F049C0">
        <w:rPr>
          <w:rFonts w:ascii="Book Antiqua" w:hAnsi="Book Antiqua"/>
          <w:smallCaps/>
          <w:sz w:val="22"/>
          <w:szCs w:val="22"/>
          <w:lang w:val="pt-BR"/>
        </w:rPr>
        <w:t>Santo Tomás Aquino</w:t>
      </w:r>
      <w:r w:rsidRPr="00F049C0">
        <w:rPr>
          <w:rFonts w:ascii="Book Antiqua" w:hAnsi="Book Antiqua"/>
          <w:sz w:val="22"/>
          <w:szCs w:val="22"/>
          <w:lang w:val="pt-BR"/>
        </w:rPr>
        <w:t xml:space="preserve">, </w:t>
      </w:r>
      <w:r w:rsidRPr="00F049C0">
        <w:rPr>
          <w:rFonts w:ascii="Book Antiqua" w:hAnsi="Book Antiqua"/>
          <w:i/>
          <w:sz w:val="22"/>
          <w:szCs w:val="22"/>
          <w:lang w:val="pt-BR"/>
        </w:rPr>
        <w:t>S.Th</w:t>
      </w:r>
      <w:r w:rsidRPr="00F049C0">
        <w:rPr>
          <w:rFonts w:ascii="Book Antiqua" w:hAnsi="Book Antiqua"/>
          <w:sz w:val="22"/>
          <w:szCs w:val="22"/>
          <w:lang w:val="pt-BR"/>
        </w:rPr>
        <w:t>., II-II, q.1, a.2, ad 2.</w:t>
      </w:r>
    </w:p>
  </w:footnote>
  <w:footnote w:id="35">
    <w:p w14:paraId="204DD5C8" w14:textId="77777777" w:rsidR="00CF39D0" w:rsidRPr="00012F85" w:rsidRDefault="00CF39D0" w:rsidP="00CF39D0">
      <w:pPr>
        <w:pStyle w:val="FootnoteText"/>
        <w:jc w:val="both"/>
        <w:rPr>
          <w:rFonts w:ascii="Book Antiqua" w:hAnsi="Book Antiqua"/>
          <w:sz w:val="22"/>
          <w:szCs w:val="22"/>
          <w:lang w:val="es-ES"/>
        </w:rPr>
      </w:pPr>
      <w:r w:rsidRPr="00BD478A">
        <w:rPr>
          <w:rStyle w:val="FootnoteReference"/>
          <w:rFonts w:ascii="Book Antiqua" w:hAnsi="Book Antiqua"/>
          <w:sz w:val="22"/>
          <w:szCs w:val="22"/>
          <w:lang w:val="es-ES"/>
        </w:rPr>
        <w:footnoteRef/>
      </w:r>
      <w:r w:rsidRPr="00012F85">
        <w:rPr>
          <w:rFonts w:ascii="Book Antiqua" w:hAnsi="Book Antiqua"/>
          <w:sz w:val="22"/>
          <w:szCs w:val="22"/>
          <w:lang w:val="es-ES"/>
        </w:rPr>
        <w:t xml:space="preserve"> </w:t>
      </w:r>
      <w:r w:rsidRPr="00012F85">
        <w:rPr>
          <w:rFonts w:ascii="Book Antiqua" w:hAnsi="Book Antiqua"/>
          <w:smallCaps/>
          <w:sz w:val="22"/>
          <w:szCs w:val="22"/>
          <w:lang w:val="es-ES"/>
        </w:rPr>
        <w:t xml:space="preserve">San Agustín, </w:t>
      </w:r>
      <w:r w:rsidRPr="00012F85">
        <w:rPr>
          <w:rFonts w:ascii="Book Antiqua" w:hAnsi="Book Antiqua"/>
          <w:i/>
          <w:sz w:val="22"/>
          <w:szCs w:val="22"/>
          <w:lang w:val="es-ES"/>
        </w:rPr>
        <w:t xml:space="preserve">De Trinitate, </w:t>
      </w:r>
      <w:r w:rsidRPr="00012F85">
        <w:rPr>
          <w:rFonts w:ascii="Book Antiqua" w:hAnsi="Book Antiqua"/>
          <w:sz w:val="22"/>
          <w:szCs w:val="22"/>
          <w:lang w:val="es-ES"/>
        </w:rPr>
        <w:t>VI, 5, 7; IX, 22.</w:t>
      </w:r>
    </w:p>
  </w:footnote>
  <w:footnote w:id="36">
    <w:p w14:paraId="650F2D0D" w14:textId="77777777" w:rsidR="00CF39D0" w:rsidRPr="00CF39D0" w:rsidRDefault="00CF39D0" w:rsidP="00CF39D0">
      <w:pPr>
        <w:jc w:val="both"/>
        <w:rPr>
          <w:rFonts w:ascii="Book Antiqua" w:hAnsi="Book Antiqua"/>
          <w:lang w:val="fr-FR"/>
        </w:rPr>
      </w:pPr>
      <w:r w:rsidRPr="00BD478A">
        <w:rPr>
          <w:rStyle w:val="FootnoteReference"/>
          <w:rFonts w:ascii="Book Antiqua" w:hAnsi="Book Antiqua"/>
          <w:lang w:val="es-ES"/>
        </w:rPr>
        <w:footnoteRef/>
      </w:r>
      <w:r w:rsidRPr="00CF39D0">
        <w:rPr>
          <w:rFonts w:ascii="Book Antiqua" w:hAnsi="Book Antiqua"/>
          <w:lang w:val="fr-FR"/>
        </w:rPr>
        <w:t xml:space="preserve"> </w:t>
      </w:r>
      <w:r w:rsidRPr="00CF39D0">
        <w:rPr>
          <w:rFonts w:ascii="Book Antiqua" w:hAnsi="Book Antiqua"/>
          <w:smallCaps/>
          <w:lang w:val="fr-FR"/>
        </w:rPr>
        <w:t>H. de Lubac</w:t>
      </w:r>
      <w:r w:rsidRPr="00CF39D0">
        <w:rPr>
          <w:rFonts w:ascii="Book Antiqua" w:hAnsi="Book Antiqua"/>
          <w:lang w:val="fr-FR"/>
        </w:rPr>
        <w:t xml:space="preserve">, </w:t>
      </w:r>
      <w:r w:rsidRPr="00CF39D0">
        <w:rPr>
          <w:rFonts w:ascii="Book Antiqua" w:hAnsi="Book Antiqua"/>
          <w:i/>
          <w:lang w:val="fr-FR"/>
        </w:rPr>
        <w:t>Histoire et Esprit</w:t>
      </w:r>
      <w:r w:rsidRPr="00CF39D0">
        <w:rPr>
          <w:rFonts w:ascii="Book Antiqua" w:hAnsi="Book Antiqua"/>
          <w:lang w:val="fr-FR"/>
        </w:rPr>
        <w:t xml:space="preserve"> (Aubier, París 1950) cap. 5.</w:t>
      </w:r>
    </w:p>
  </w:footnote>
  <w:footnote w:id="37">
    <w:p w14:paraId="12402BEF" w14:textId="77777777" w:rsidR="00CF39D0" w:rsidRPr="00CF39D0" w:rsidRDefault="00CF39D0" w:rsidP="00CF39D0">
      <w:pPr>
        <w:pStyle w:val="FootnoteText"/>
        <w:jc w:val="both"/>
        <w:rPr>
          <w:rFonts w:ascii="Book Antiqua" w:hAnsi="Book Antiqua"/>
          <w:sz w:val="22"/>
          <w:szCs w:val="22"/>
        </w:rPr>
      </w:pPr>
      <w:r w:rsidRPr="00BD478A">
        <w:rPr>
          <w:rStyle w:val="FootnoteReference"/>
          <w:rFonts w:ascii="Book Antiqua" w:hAnsi="Book Antiqua"/>
          <w:sz w:val="22"/>
          <w:szCs w:val="22"/>
          <w:lang w:val="es-ES"/>
        </w:rPr>
        <w:footnoteRef/>
      </w:r>
      <w:r w:rsidRPr="00CF39D0">
        <w:rPr>
          <w:rFonts w:ascii="Book Antiqua" w:hAnsi="Book Antiqua"/>
          <w:sz w:val="22"/>
          <w:szCs w:val="22"/>
        </w:rPr>
        <w:t xml:space="preserve"> </w:t>
      </w:r>
      <w:r w:rsidRPr="00CF39D0">
        <w:rPr>
          <w:rFonts w:ascii="Book Antiqua" w:hAnsi="Book Antiqua"/>
          <w:smallCaps/>
          <w:sz w:val="22"/>
          <w:szCs w:val="22"/>
        </w:rPr>
        <w:t>J. Zizioulas</w:t>
      </w:r>
      <w:r w:rsidRPr="00CF39D0">
        <w:rPr>
          <w:rFonts w:ascii="Book Antiqua" w:hAnsi="Book Antiqua"/>
          <w:b/>
          <w:sz w:val="22"/>
          <w:szCs w:val="22"/>
        </w:rPr>
        <w:t>,</w:t>
      </w:r>
      <w:r w:rsidRPr="00CF39D0">
        <w:rPr>
          <w:rFonts w:ascii="Book Antiqua" w:hAnsi="Book Antiqua"/>
          <w:sz w:val="22"/>
          <w:szCs w:val="22"/>
        </w:rPr>
        <w:t xml:space="preserve"> </w:t>
      </w:r>
      <w:r w:rsidRPr="00CF39D0">
        <w:rPr>
          <w:rFonts w:ascii="Book Antiqua" w:hAnsi="Book Antiqua"/>
          <w:i/>
          <w:sz w:val="22"/>
          <w:szCs w:val="22"/>
        </w:rPr>
        <w:t>L'idea di persona umana deriva dalla Trinità</w:t>
      </w:r>
      <w:r w:rsidRPr="00CF39D0">
        <w:rPr>
          <w:rFonts w:ascii="Book Antiqua" w:hAnsi="Book Antiqua"/>
          <w:b/>
          <w:bCs/>
          <w:sz w:val="22"/>
          <w:szCs w:val="22"/>
        </w:rPr>
        <w:t>:</w:t>
      </w:r>
      <w:r w:rsidRPr="00CF39D0">
        <w:rPr>
          <w:rFonts w:ascii="Book Antiqua" w:hAnsi="Book Antiqua"/>
          <w:bCs/>
          <w:sz w:val="22"/>
          <w:szCs w:val="22"/>
        </w:rPr>
        <w:t xml:space="preserve"> conferencia pronunciada en </w:t>
      </w:r>
      <w:r w:rsidRPr="00CF39D0">
        <w:rPr>
          <w:rFonts w:ascii="Book Antiqua" w:hAnsi="Book Antiqua"/>
          <w:sz w:val="22"/>
          <w:szCs w:val="22"/>
        </w:rPr>
        <w:t>Milán en 2015; https://www.chiesadimilano.it/wp-content/uploads/2017/05/Intervento-Zizioulas.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2259B"/>
    <w:multiLevelType w:val="hybridMultilevel"/>
    <w:tmpl w:val="AEC40FEE"/>
    <w:lvl w:ilvl="0" w:tplc="0410000F">
      <w:start w:val="1"/>
      <w:numFmt w:val="decimal"/>
      <w:lvlText w:val="%1."/>
      <w:lvlJc w:val="left"/>
      <w:pPr>
        <w:tabs>
          <w:tab w:val="num" w:pos="786"/>
        </w:tabs>
        <w:ind w:left="786" w:hanging="360"/>
      </w:pPr>
      <w:rPr>
        <w:rFonts w:hint="default"/>
      </w:rPr>
    </w:lvl>
    <w:lvl w:ilvl="1" w:tplc="04100019">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B5"/>
    <w:rsid w:val="00035C79"/>
    <w:rsid w:val="00067453"/>
    <w:rsid w:val="000F5B0F"/>
    <w:rsid w:val="00255CD7"/>
    <w:rsid w:val="002842BA"/>
    <w:rsid w:val="002A1654"/>
    <w:rsid w:val="002D79D0"/>
    <w:rsid w:val="002F2617"/>
    <w:rsid w:val="00307650"/>
    <w:rsid w:val="003303F3"/>
    <w:rsid w:val="00402647"/>
    <w:rsid w:val="00441843"/>
    <w:rsid w:val="00446630"/>
    <w:rsid w:val="004859E2"/>
    <w:rsid w:val="004A41D3"/>
    <w:rsid w:val="004C73DC"/>
    <w:rsid w:val="004D359F"/>
    <w:rsid w:val="004F69B5"/>
    <w:rsid w:val="00507AC0"/>
    <w:rsid w:val="00581914"/>
    <w:rsid w:val="005A1124"/>
    <w:rsid w:val="005B01AA"/>
    <w:rsid w:val="006D2BAD"/>
    <w:rsid w:val="0073374D"/>
    <w:rsid w:val="00761662"/>
    <w:rsid w:val="00772E25"/>
    <w:rsid w:val="00795C26"/>
    <w:rsid w:val="007E0753"/>
    <w:rsid w:val="008C7A3D"/>
    <w:rsid w:val="0090077E"/>
    <w:rsid w:val="00917088"/>
    <w:rsid w:val="00917A1F"/>
    <w:rsid w:val="0096606B"/>
    <w:rsid w:val="009A6657"/>
    <w:rsid w:val="009B5317"/>
    <w:rsid w:val="009D1391"/>
    <w:rsid w:val="00A91675"/>
    <w:rsid w:val="00AA0496"/>
    <w:rsid w:val="00AC7278"/>
    <w:rsid w:val="00B75D56"/>
    <w:rsid w:val="00BB0D07"/>
    <w:rsid w:val="00BF2ADB"/>
    <w:rsid w:val="00CD47AD"/>
    <w:rsid w:val="00CE4E8C"/>
    <w:rsid w:val="00CF39D0"/>
    <w:rsid w:val="00D030DD"/>
    <w:rsid w:val="00E02B39"/>
    <w:rsid w:val="00E3335D"/>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011CD"/>
  <w15:docId w15:val="{8255363C-AEDF-8549-AD9D-867B67B7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9B5"/>
    <w:rPr>
      <w:sz w:val="24"/>
      <w:szCs w:val="24"/>
      <w:lang w:val="it-IT" w:eastAsia="it-IT"/>
    </w:rPr>
  </w:style>
  <w:style w:type="paragraph" w:styleId="Heading1">
    <w:name w:val="heading 1"/>
    <w:basedOn w:val="Normal"/>
    <w:next w:val="Normal"/>
    <w:qFormat/>
    <w:rsid w:val="004F69B5"/>
    <w:pPr>
      <w:keepNext/>
      <w:ind w:firstLine="284"/>
      <w:jc w:val="both"/>
      <w:outlineLvl w:val="0"/>
    </w:pPr>
    <w:rPr>
      <w:b/>
      <w:bCs/>
    </w:rPr>
  </w:style>
  <w:style w:type="paragraph" w:styleId="Heading2">
    <w:name w:val="heading 2"/>
    <w:basedOn w:val="Normal"/>
    <w:next w:val="Normal"/>
    <w:qFormat/>
    <w:rsid w:val="004F69B5"/>
    <w:pPr>
      <w:keepNext/>
      <w:ind w:firstLine="284"/>
      <w:jc w:val="center"/>
      <w:outlineLvl w:val="1"/>
    </w:pPr>
    <w:rPr>
      <w:b/>
      <w:bCs/>
    </w:rPr>
  </w:style>
  <w:style w:type="paragraph" w:styleId="Heading3">
    <w:name w:val="heading 3"/>
    <w:basedOn w:val="Normal"/>
    <w:next w:val="Normal"/>
    <w:link w:val="Heading3Char"/>
    <w:semiHidden/>
    <w:unhideWhenUsed/>
    <w:qFormat/>
    <w:rsid w:val="004F69B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F69B5"/>
    <w:pPr>
      <w:ind w:firstLine="284"/>
      <w:jc w:val="both"/>
    </w:pPr>
  </w:style>
  <w:style w:type="paragraph" w:styleId="Footer">
    <w:name w:val="footer"/>
    <w:basedOn w:val="Normal"/>
    <w:link w:val="FooterChar"/>
    <w:uiPriority w:val="99"/>
    <w:rsid w:val="004F69B5"/>
    <w:pPr>
      <w:tabs>
        <w:tab w:val="center" w:pos="4819"/>
        <w:tab w:val="right" w:pos="9638"/>
      </w:tabs>
    </w:pPr>
  </w:style>
  <w:style w:type="character" w:styleId="PageNumber">
    <w:name w:val="page number"/>
    <w:basedOn w:val="DefaultParagraphFont"/>
    <w:rsid w:val="004F69B5"/>
  </w:style>
  <w:style w:type="character" w:customStyle="1" w:styleId="Heading3Char">
    <w:name w:val="Heading 3 Char"/>
    <w:basedOn w:val="DefaultParagraphFont"/>
    <w:link w:val="Heading3"/>
    <w:semiHidden/>
    <w:rsid w:val="004F69B5"/>
    <w:rPr>
      <w:rFonts w:ascii="Cambria" w:eastAsia="Times New Roman" w:hAnsi="Cambria" w:cs="Times New Roman"/>
      <w:b/>
      <w:bCs/>
      <w:sz w:val="26"/>
      <w:szCs w:val="26"/>
    </w:rPr>
  </w:style>
  <w:style w:type="paragraph" w:styleId="NormalWeb">
    <w:name w:val="Normal (Web)"/>
    <w:basedOn w:val="Normal"/>
    <w:uiPriority w:val="99"/>
    <w:unhideWhenUsed/>
    <w:rsid w:val="004F69B5"/>
    <w:pPr>
      <w:spacing w:before="100" w:beforeAutospacing="1" w:after="100" w:afterAutospacing="1"/>
    </w:pPr>
  </w:style>
  <w:style w:type="paragraph" w:styleId="FootnoteText">
    <w:name w:val="footnote text"/>
    <w:basedOn w:val="Normal"/>
    <w:link w:val="FootnoteTextChar"/>
    <w:uiPriority w:val="99"/>
    <w:unhideWhenUsed/>
    <w:rsid w:val="004F69B5"/>
    <w:pPr>
      <w:spacing w:after="200" w:line="276" w:lineRule="auto"/>
    </w:pPr>
    <w:rPr>
      <w:rFonts w:eastAsia="Calibri"/>
      <w:sz w:val="20"/>
      <w:szCs w:val="20"/>
      <w:lang w:eastAsia="en-US"/>
    </w:rPr>
  </w:style>
  <w:style w:type="character" w:customStyle="1" w:styleId="FootnoteTextChar">
    <w:name w:val="Footnote Text Char"/>
    <w:basedOn w:val="DefaultParagraphFont"/>
    <w:link w:val="FootnoteText"/>
    <w:uiPriority w:val="99"/>
    <w:rsid w:val="004F69B5"/>
    <w:rPr>
      <w:rFonts w:eastAsia="Calibri"/>
      <w:lang w:eastAsia="en-US"/>
    </w:rPr>
  </w:style>
  <w:style w:type="character" w:styleId="FootnoteReference">
    <w:name w:val="footnote reference"/>
    <w:basedOn w:val="DefaultParagraphFont"/>
    <w:uiPriority w:val="99"/>
    <w:unhideWhenUsed/>
    <w:rsid w:val="004F69B5"/>
    <w:rPr>
      <w:vertAlign w:val="superscript"/>
    </w:rPr>
  </w:style>
  <w:style w:type="paragraph" w:styleId="BalloonText">
    <w:name w:val="Balloon Text"/>
    <w:basedOn w:val="Normal"/>
    <w:link w:val="BalloonTextChar"/>
    <w:rsid w:val="004F69B5"/>
    <w:rPr>
      <w:rFonts w:ascii="Tahoma" w:hAnsi="Tahoma" w:cs="Tahoma"/>
      <w:sz w:val="16"/>
      <w:szCs w:val="16"/>
    </w:rPr>
  </w:style>
  <w:style w:type="character" w:customStyle="1" w:styleId="BalloonTextChar">
    <w:name w:val="Balloon Text Char"/>
    <w:basedOn w:val="DefaultParagraphFont"/>
    <w:link w:val="BalloonText"/>
    <w:rsid w:val="004F69B5"/>
    <w:rPr>
      <w:rFonts w:ascii="Tahoma" w:hAnsi="Tahoma" w:cs="Tahoma"/>
      <w:sz w:val="16"/>
      <w:szCs w:val="16"/>
    </w:rPr>
  </w:style>
  <w:style w:type="paragraph" w:styleId="Header">
    <w:name w:val="header"/>
    <w:basedOn w:val="Normal"/>
    <w:link w:val="HeaderChar"/>
    <w:rsid w:val="004F69B5"/>
    <w:pPr>
      <w:tabs>
        <w:tab w:val="center" w:pos="4819"/>
        <w:tab w:val="right" w:pos="9638"/>
      </w:tabs>
      <w:overflowPunct w:val="0"/>
      <w:autoSpaceDE w:val="0"/>
      <w:autoSpaceDN w:val="0"/>
      <w:adjustRightInd w:val="0"/>
      <w:textAlignment w:val="baseline"/>
    </w:pPr>
    <w:rPr>
      <w:sz w:val="20"/>
      <w:szCs w:val="20"/>
      <w:lang w:val="en-US"/>
    </w:rPr>
  </w:style>
  <w:style w:type="character" w:customStyle="1" w:styleId="HeaderChar">
    <w:name w:val="Header Char"/>
    <w:basedOn w:val="DefaultParagraphFont"/>
    <w:link w:val="Header"/>
    <w:rsid w:val="004F69B5"/>
    <w:rPr>
      <w:lang w:val="en-US"/>
    </w:rPr>
  </w:style>
  <w:style w:type="character" w:customStyle="1" w:styleId="FooterChar">
    <w:name w:val="Footer Char"/>
    <w:basedOn w:val="DefaultParagraphFont"/>
    <w:link w:val="Footer"/>
    <w:uiPriority w:val="99"/>
    <w:rsid w:val="005A1124"/>
    <w:rPr>
      <w:sz w:val="24"/>
      <w:szCs w:val="24"/>
      <w:lang w:val="it-IT" w:eastAsia="it-IT"/>
    </w:rPr>
  </w:style>
  <w:style w:type="character" w:styleId="Hyperlink">
    <w:name w:val="Hyperlink"/>
    <w:basedOn w:val="DefaultParagraphFont"/>
    <w:uiPriority w:val="99"/>
    <w:unhideWhenUsed/>
    <w:rsid w:val="00BF2ADB"/>
    <w:rPr>
      <w:color w:val="0000FF"/>
      <w:u w:val="single"/>
    </w:rPr>
  </w:style>
  <w:style w:type="paragraph" w:customStyle="1" w:styleId="Atesto">
    <w:name w:val="¶ Atesto"/>
    <w:basedOn w:val="Normal"/>
    <w:uiPriority w:val="99"/>
    <w:rsid w:val="00CF39D0"/>
    <w:pPr>
      <w:widowControl w:val="0"/>
      <w:tabs>
        <w:tab w:val="left" w:pos="340"/>
      </w:tabs>
      <w:autoSpaceDE w:val="0"/>
      <w:autoSpaceDN w:val="0"/>
      <w:adjustRightInd w:val="0"/>
      <w:spacing w:line="278" w:lineRule="atLeast"/>
      <w:ind w:firstLine="227"/>
      <w:jc w:val="both"/>
      <w:textAlignment w:val="center"/>
    </w:pPr>
    <w:rPr>
      <w:rFonts w:ascii="MinionPro-Regular" w:hAnsi="MinionPro-Regular" w:cs="MinionPro-Regular"/>
      <w:color w:val="000000"/>
      <w:lang w:eastAsia="zh-CN"/>
    </w:rPr>
  </w:style>
  <w:style w:type="paragraph" w:customStyle="1" w:styleId="Citazione">
    <w:name w:val="¶ Citazione"/>
    <w:basedOn w:val="Normal"/>
    <w:next w:val="Atesto"/>
    <w:uiPriority w:val="99"/>
    <w:rsid w:val="00CF39D0"/>
    <w:pPr>
      <w:widowControl w:val="0"/>
      <w:tabs>
        <w:tab w:val="left" w:pos="340"/>
      </w:tabs>
      <w:autoSpaceDE w:val="0"/>
      <w:autoSpaceDN w:val="0"/>
      <w:adjustRightInd w:val="0"/>
      <w:spacing w:before="227" w:after="227" w:line="258" w:lineRule="atLeast"/>
      <w:ind w:left="227"/>
      <w:jc w:val="both"/>
      <w:textAlignment w:val="center"/>
    </w:pPr>
    <w:rPr>
      <w:rFonts w:ascii="MinionPro-Regular" w:hAnsi="MinionPro-Regular" w:cs="MinionPro-Regular"/>
      <w:color w:val="000000"/>
      <w:sz w:val="22"/>
      <w:szCs w:val="22"/>
      <w:lang w:eastAsia="zh-CN"/>
    </w:rPr>
  </w:style>
  <w:style w:type="paragraph" w:customStyle="1" w:styleId="Notepidipagina">
    <w:name w:val="¶ Note piè di pagina"/>
    <w:basedOn w:val="Normal"/>
    <w:next w:val="Normal"/>
    <w:uiPriority w:val="99"/>
    <w:rsid w:val="00CF39D0"/>
    <w:pPr>
      <w:widowControl w:val="0"/>
      <w:tabs>
        <w:tab w:val="left" w:pos="340"/>
      </w:tabs>
      <w:autoSpaceDE w:val="0"/>
      <w:autoSpaceDN w:val="0"/>
      <w:adjustRightInd w:val="0"/>
      <w:spacing w:after="28" w:line="210" w:lineRule="atLeast"/>
      <w:jc w:val="both"/>
      <w:textAlignment w:val="center"/>
    </w:pPr>
    <w:rPr>
      <w:rFonts w:ascii="MinionPro-Regular" w:hAnsi="MinionPro-Regular" w:cs="MinionPro-Regular"/>
      <w:color w:val="000000"/>
      <w:sz w:val="19"/>
      <w:szCs w:val="19"/>
      <w:lang w:eastAsia="zh-CN"/>
    </w:rPr>
  </w:style>
  <w:style w:type="character" w:customStyle="1" w:styleId="MediumItalic">
    <w:name w:val="# Medium Italic"/>
    <w:uiPriority w:val="99"/>
    <w:rsid w:val="00CF39D0"/>
    <w:rPr>
      <w:i/>
      <w:iCs/>
    </w:rPr>
  </w:style>
  <w:style w:type="character" w:customStyle="1" w:styleId="Apice">
    <w:name w:val="# Apice"/>
    <w:uiPriority w:val="99"/>
    <w:rsid w:val="00CF39D0"/>
    <w:rPr>
      <w:vertAlign w:val="superscript"/>
    </w:rPr>
  </w:style>
  <w:style w:type="character" w:customStyle="1" w:styleId="Medium">
    <w:name w:val="# Medium"/>
    <w:uiPriority w:val="99"/>
    <w:rsid w:val="00CF39D0"/>
    <w:rPr>
      <w:rFonts w:ascii="MinionPro-Medium" w:hAnsi="MinionPro-Medium" w:cs="MinionPro-Medium"/>
    </w:rPr>
  </w:style>
  <w:style w:type="paragraph" w:customStyle="1" w:styleId="Style">
    <w:name w:val="Style"/>
    <w:rsid w:val="00CF39D0"/>
    <w:pPr>
      <w:widowControl w:val="0"/>
    </w:pPr>
    <w:rPr>
      <w:rFonts w:eastAsia="ヒラギノ角ゴ Pro W3"/>
      <w:color w:val="000000"/>
      <w:sz w:val="24"/>
      <w:lang w:val="en-US" w:eastAsia="it-IT"/>
    </w:rPr>
  </w:style>
  <w:style w:type="character" w:customStyle="1" w:styleId="italiquedansnote">
    <w:name w:val="italique dans note"/>
    <w:basedOn w:val="DefaultParagraphFont"/>
    <w:rsid w:val="00CF39D0"/>
    <w:rPr>
      <w:i/>
      <w:sz w:val="20"/>
    </w:rPr>
  </w:style>
  <w:style w:type="character" w:styleId="Emphasis">
    <w:name w:val="Emphasis"/>
    <w:basedOn w:val="DefaultParagraphFont"/>
    <w:uiPriority w:val="20"/>
    <w:qFormat/>
    <w:rsid w:val="00CF39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ratext.com/IXT/ITA0158/2M.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tratext.com/IXT/ITA0158/AM.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ntratext.com/IXT/ITA0158/6G.HTM" TargetMode="External"/><Relationship Id="rId4" Type="http://schemas.openxmlformats.org/officeDocument/2006/relationships/webSettings" Target="webSettings.xml"/><Relationship Id="rId9" Type="http://schemas.openxmlformats.org/officeDocument/2006/relationships/hyperlink" Target="http://www.intratext.com/IXT/ITA0158/C6.HT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12905</Words>
  <Characters>73564</Characters>
  <Application>Microsoft Office Word</Application>
  <DocSecurity>0</DocSecurity>
  <Lines>613</Lines>
  <Paragraphs>172</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Liturgia penitenziale</vt:lpstr>
      <vt:lpstr>Liturgia penitenziale</vt:lpstr>
    </vt:vector>
  </TitlesOfParts>
  <Company>www.intercambiosvirtuales.org</Company>
  <LinksUpToDate>false</LinksUpToDate>
  <CharactersWithSpaces>86297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Liturgia penitenziale</dc:title>
  <dc:creator>www.intercambiosvirtuales.org</dc:creator>
  <cp:lastModifiedBy>Microsoft Office User</cp:lastModifiedBy>
  <cp:revision>2</cp:revision>
  <cp:lastPrinted>2021-01-20T09:11:00Z</cp:lastPrinted>
  <dcterms:created xsi:type="dcterms:W3CDTF">2021-03-27T18:12:00Z</dcterms:created>
  <dcterms:modified xsi:type="dcterms:W3CDTF">2021-03-27T18:12:00Z</dcterms:modified>
</cp:coreProperties>
</file>