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3E812" w14:textId="77777777" w:rsidR="00132F71" w:rsidRPr="00D72722" w:rsidRDefault="00FA06AA" w:rsidP="00973137">
      <w:pPr>
        <w:pStyle w:val="Titolo1"/>
        <w:keepNext w:val="0"/>
        <w:keepLines w:val="0"/>
        <w:spacing w:before="0" w:after="24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DAR BRATOV LAIKOV, KI SE MU NAŠ RED NE MORE ODPOVEDATI </w:t>
      </w:r>
    </w:p>
    <w:p w14:paraId="75EAAC23" w14:textId="77777777" w:rsidR="00132F71" w:rsidRPr="00D72722" w:rsidRDefault="00FA06AA" w:rsidP="00973137">
      <w:pPr>
        <w:pStyle w:val="Titolo1"/>
        <w:keepNext w:val="0"/>
        <w:keepLines w:val="0"/>
        <w:spacing w:before="0" w:after="240"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Pismo generalnega ministra ob 500-letnici rojstva sv. Feliksa Kantališkega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br/>
        <w:t>in 300-letnici rojstva sv. Feliksa iz Nikozije</w:t>
      </w:r>
    </w:p>
    <w:p w14:paraId="46DAC45C" w14:textId="77777777" w:rsidR="0044781D" w:rsidRPr="00D72722" w:rsidRDefault="0044781D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</w:p>
    <w:p w14:paraId="51ABCAD2" w14:textId="77777777" w:rsidR="00132F71" w:rsidRPr="00D72722" w:rsidRDefault="00DE2FE7" w:rsidP="00973137">
      <w:pPr>
        <w:pStyle w:val="Titolo1"/>
        <w:keepNext w:val="0"/>
        <w:keepLines w:val="0"/>
        <w:spacing w:before="0" w:after="24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Vsem bratom Reda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br/>
        <w:t>in sestram klarisam kapucinkam</w:t>
      </w:r>
    </w:p>
    <w:p w14:paraId="4690CC7B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1. </w:t>
      </w:r>
      <w:r w:rsidR="00DE2FE7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Praznuj</w:t>
      </w:r>
      <w:r w:rsidR="006004AE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e</w:t>
      </w:r>
      <w:r w:rsidR="00DE2FE7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mo svetost</w:t>
      </w:r>
    </w:p>
    <w:p w14:paraId="3C015DA1" w14:textId="77777777" w:rsidR="00132F71" w:rsidRPr="00D72722" w:rsidRDefault="00DE2FE7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Dragi bratje in drage sestre!</w:t>
      </w:r>
    </w:p>
    <w:p w14:paraId="1B71C641" w14:textId="77777777" w:rsidR="00132F71" w:rsidRPr="00D72722" w:rsidRDefault="00FA0EDD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Letošnje leto n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m podarja dve posebno pomenljivi obletnici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min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eva 500 let od rojstva sv. Feliksa Kantališkega</w:t>
      </w:r>
      <w:r w:rsidR="00A7426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ki prihaja iz 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majhnega </w:t>
      </w:r>
      <w:r w:rsidR="00A7426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trga v Rietsk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</w:t>
      </w:r>
      <w:r w:rsidR="00A7426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dolini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A7426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in 300 let, ko je zagledal luč sveta še drugi brat Feliks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A7426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ki prihaja iz Nikozije na Siciliji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6004A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Oba sta živela svoj poklic kot brata laika in večji del svojega 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redovnega </w:t>
      </w:r>
      <w:r w:rsidR="006004A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življenja opravljala službo pobiralca miloščine. Čas njunega življenja je podpirala Božja milost, na katero sta odgovarjala goreče in zavzeto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 P</w:t>
      </w:r>
      <w:r w:rsidR="006004A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obiranje miloščine sta živela kot priložnost za oznanjevanje evangelija v preprostosti in ponižnosti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D4702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Cerkev ju je s priznanjem svetništva predstavila za vzor in upanje Božjemu ljudstvu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A603C7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O življenju in svetosti brata Feliksa Kantališkega sem že napisal pismo celotnemu Redu ob spominu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300</w:t>
      </w:r>
      <w:r w:rsidR="00A603C7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-letnice njegove kanonizacije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sl-SI"/>
        </w:rPr>
        <w:footnoteReference w:id="1"/>
      </w:r>
    </w:p>
    <w:p w14:paraId="76CF5A24" w14:textId="77777777" w:rsidR="00132F71" w:rsidRPr="00D72722" w:rsidRDefault="00132F71" w:rsidP="00973137">
      <w:pPr>
        <w:pStyle w:val="Titolo1"/>
        <w:keepNext w:val="0"/>
        <w:keepLines w:val="0"/>
        <w:tabs>
          <w:tab w:val="left" w:pos="5530"/>
        </w:tabs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2. </w:t>
      </w:r>
      <w:r w:rsidR="003B7BD2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Brat </w:t>
      </w: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Feli</w:t>
      </w:r>
      <w:r w:rsidR="003B7BD2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ks iz Nikozije</w:t>
      </w: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 </w:t>
      </w:r>
    </w:p>
    <w:p w14:paraId="0BC20F91" w14:textId="77777777" w:rsidR="00132F71" w:rsidRPr="00D72722" w:rsidRDefault="00831AF3" w:rsidP="003B7BD2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Pred desetimi leti je papež Benedikt 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XVI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 razglasil kapucinskega brata Feliksa iz Nikozije za svetnika.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7A3CC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V tem pismu bom v zgoščeni obliki spomnil na temeljne podatke in vidike, ki označujejo življenje našega svetega brata.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Feli</w:t>
      </w:r>
      <w:r w:rsidR="007A3CC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ks se je rodil 5. novembra 1715 v Nikoziji na Siciliji in je moral precej dolgo čakati, preden so se takratni kapucini odločili, da ga sprejmejo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7A3CC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To se je zgodilo šele, ko je imel že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28 </w:t>
      </w:r>
      <w:r w:rsidR="007A3CC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let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;</w:t>
      </w:r>
      <w:r w:rsidR="007A3CC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dobrih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43 </w:t>
      </w:r>
      <w:r w:rsidR="007A3CC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let je opravljal službo pobiralca miloščine v svojem rojstnem mestu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</w:p>
    <w:p w14:paraId="2EDBE426" w14:textId="77777777" w:rsidR="00132F71" w:rsidRPr="00D72722" w:rsidRDefault="00356881" w:rsidP="007A3CC8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Odgovoril je na Gospodov klic in izbral, da bo 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skladu z evangelijem brat</w:t>
      </w:r>
      <w:r w:rsidR="008C1C8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vsem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Na svojem nenehnem romanju po ulicah Nikozije je srečeval vsemogoče: trdoto </w:t>
      </w:r>
      <w:r w:rsidR="00626D9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zapornikov in nedolžnost otrok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626D9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moč delavcev in slabotnost bolnikov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626D9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grenkobo ponižanih in predrznost nasilnežev ... toda v odnosih do vseh je uporabljal orožje, ki ga je hranil v svoji malhi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626D9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ljubezen Njega, ki je za vse umrl na križu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sl-SI"/>
        </w:rPr>
        <w:footnoteReference w:id="2"/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8976B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Pripovedujejo, da je ob srečanju s preklinjevalcem</w:t>
      </w:r>
      <w:r w:rsidR="0025159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8976B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najprej pokleknil in </w:t>
      </w:r>
      <w:r w:rsidR="008C1C8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trikrat </w:t>
      </w:r>
      <w:r w:rsidR="008976B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zmoli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l</w:t>
      </w:r>
      <w:r w:rsidR="008976B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8976BD" w:rsidRPr="00D72722">
        <w:rPr>
          <w:rFonts w:ascii="Times New Roman" w:hAnsi="Times New Roman" w:cs="Times New Roman"/>
          <w:b w:val="0"/>
          <w:i/>
          <w:color w:val="auto"/>
          <w:sz w:val="24"/>
          <w:szCs w:val="24"/>
          <w:lang w:val="sl-SI"/>
        </w:rPr>
        <w:t>»Slava Očetu«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 po</w:t>
      </w:r>
      <w:r w:rsidR="0025159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tem pa je vstal in ga povabil, naj se pokesa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</w:p>
    <w:p w14:paraId="44CC61AB" w14:textId="77777777" w:rsidR="00132F71" w:rsidRPr="00D72722" w:rsidRDefault="009B59EC" w:rsidP="00251596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Ker se je oklenil uboštva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se 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je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odrekel tako materialnim stvarem kot svoji volji</w:t>
      </w:r>
      <w:r w:rsidR="005F09C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; zaradi tega je bil svoboden in vesel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5F09C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Bil je preprost in nič kaj zgovoren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5F09C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 je kljub temu nagovarjal srca ljudi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5F09C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Življenje brata Feliksa je postajalo prosojnost Božje navzočnosti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5F09C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Prav zato so mnogi možje in žene tistega časa zbrali številne čudežne dogodke, ki so povezani z njegovim življenjem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5F09C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Umrl je v Nikoziji 31. maja 1787 ob dveh ponoč</w:t>
      </w:r>
      <w:r w:rsidR="008C1C8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i.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sl-SI"/>
        </w:rPr>
        <w:footnoteReference w:id="3"/>
      </w:r>
    </w:p>
    <w:p w14:paraId="6FCBAB1E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lastRenderedPageBreak/>
        <w:t xml:space="preserve">3. </w:t>
      </w:r>
      <w:r w:rsidR="002B5520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Bratje laiki svetniki</w:t>
      </w:r>
    </w:p>
    <w:p w14:paraId="7370A178" w14:textId="77777777" w:rsidR="00132F71" w:rsidRPr="00D72722" w:rsidRDefault="00266164" w:rsidP="002B5520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Naša »dva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Feli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ksa«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sta del številne množice svetle navzočnosti, ki sta gradila našo zgodovino</w:t>
      </w:r>
      <w:r w:rsidR="0076135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76135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Obhajanje obletnice njunega rojstva je prebudilo v meni željo, da počastim njuno svetost s tem, da podelim z vami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76135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dragi bratje in drage sestre</w:t>
      </w:r>
      <w:r w:rsidR="007B221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76135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razmišljanje o naši poklicanosti bratov kapucinov, še posebno o poklic</w:t>
      </w:r>
      <w:r w:rsidR="00484F7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u </w:t>
      </w:r>
      <w:r w:rsidR="0076135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bratov laikov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Style w:val="Rimandonotaapidipagina"/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footnoteReference w:id="4"/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484F7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Pri tem se zavedam, da so cela področja našega Reda, kjer navzočnost bratov laikov izginja ali pa sploh ni cenjena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Če </w:t>
      </w:r>
      <w:r w:rsidR="00484F7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se ta položaj ne bo radikalno spremenil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4A212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bo 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to </w:t>
      </w:r>
      <w:r w:rsidR="004A212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imel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</w:t>
      </w:r>
      <w:r w:rsidR="004A212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negativne posledice na izvirnost in celovitost naše frančiškovsko-kapucinske karizme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D21C2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To mojo trditev bom skušal utemeljiti z izhajanjem iz naše konkretnosti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</w:p>
    <w:p w14:paraId="42EF774C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a. </w:t>
      </w:r>
      <w:r w:rsidR="009669E5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Ko te vprašajo</w:t>
      </w: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: </w:t>
      </w:r>
      <w:r w:rsidR="009669E5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»Kdo si</w:t>
      </w: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?</w:t>
      </w:r>
      <w:r w:rsidR="009669E5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«</w:t>
      </w:r>
    </w:p>
    <w:p w14:paraId="77C07E71" w14:textId="77777777" w:rsidR="00132F71" w:rsidRPr="00D72722" w:rsidRDefault="000510A8" w:rsidP="000510A8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Dragi brat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 te kdo vpraša »kdo si«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ali pa ko se predstaviš: kako odgovoriš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kakšne izraze uporabljaš? Kakšen je tvoj neposredni odgovor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?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Ali rečeš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»Sem brat kapucin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!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in počakaš, da te bo morda sogovornik prosil, da mu 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natančneje 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razložiš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kaj pomeni »brat kapucin«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?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Ali pa je tvoj odgovor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Sem redovnik duhovnik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!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«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ali pa se opredeliš s funkcijo ali poklicem, ki ga opravljaš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rekoč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»Sem župnik</w:t>
      </w:r>
      <w:r w:rsidR="007B221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sem profesor</w:t>
      </w:r>
      <w:r w:rsidR="007B221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itd.</w:t>
      </w:r>
      <w:r w:rsidR="007B221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!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Prepričan sem, da v odgovoru na vprašanje »kdo si«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?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ali pa ob predstavitvi razodevamo, kako pojmujemo samega sebe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 rečem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»Sem brat kapucin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!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najprej izpostavim, da sem Bogu posveče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</w:t>
      </w:r>
      <w:r w:rsidR="00022FF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 redovnik, da pripadam Redu manjših bratov kapucinov</w:t>
      </w:r>
      <w:r w:rsidR="007B221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3D66D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 tem povem, kakšna je moja življenjska izbira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3D66D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da pripadam nekemu bratstvu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3D66D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samega sebe opredelim kot nekoga, ki želi živeti pristne odnose z drugimi brati in sestrami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3D66D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Posredno tudi izpovedujem Božje očeto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</w:t>
      </w:r>
      <w:r w:rsidR="003D66D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stvo nad menoj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3D66D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 rečem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3D66D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»Sem manjši brat kapucin«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3D66D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nosim s seboj veliko bratstvo Reda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A026D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brez slehernega razlikovanja ali izbiranja; tako potrjujem naš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</w:t>
      </w:r>
      <w:r w:rsidR="00A026D6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posebno značilnost majhnosti, </w:t>
      </w:r>
      <w:r w:rsidR="00897B0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katere pomen sicer razumemo, a jo pogosto le s težavo živimo in pričujemo v konkr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e</w:t>
      </w:r>
      <w:r w:rsidR="00897B0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tni vsakdanjosti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</w:p>
    <w:p w14:paraId="2EBF9B1B" w14:textId="77777777" w:rsidR="00132F71" w:rsidRPr="00D72722" w:rsidRDefault="00737D8A" w:rsidP="00737D8A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 pa se nekdo opredeli kot »pater«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»duhovnik«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»župnik«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»profesor«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in še kako drugače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obstaja vsaj nevarnost, da mu prvi odgovor: »Sem manjši brat kapucin«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ne zadošča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Mislim, da se ta način odgovora </w:t>
      </w:r>
      <w:r w:rsidR="00C70D3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ne more opravičiti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preprosto z dejstvom, da želimo olajšati razumevanje našemu sogovorniku. Nasprotno: prepričan sem, da naš odgovor razodeva, kako razumemo sami sebe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</w:p>
    <w:p w14:paraId="07AE1D93" w14:textId="77777777" w:rsidR="00132F71" w:rsidRPr="00D72722" w:rsidRDefault="007B221A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b. </w:t>
      </w:r>
      <w:r w:rsidR="00737D8A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Biti ali ostati</w:t>
      </w: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?</w:t>
      </w:r>
    </w:p>
    <w:p w14:paraId="3DB13DCF" w14:textId="77777777" w:rsidR="00132F71" w:rsidRPr="00D72722" w:rsidRDefault="00AD1C85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Tudi nekateri drugi izrazi naše govorice razodevajo </w:t>
      </w:r>
      <w:r w:rsidR="00E0554B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naš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način razmišljanja in naša globoka prepričanja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E0554B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Včasih slišim trditve kot recimo: »Ta sposoben mlad fant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E0554B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ki je zelo bister in nadarjen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E0554B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se je odločil, da bo </w:t>
      </w:r>
      <w:r w:rsidR="00E0554B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'ostal'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E0554B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brat«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051A0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Moram priznati, da me te besede zares razjezijo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! </w:t>
      </w:r>
      <w:r w:rsidR="00051A0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Glagol »ostati«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051A0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razodeva, da človeku, na katerega se nanašajo, nekaj manjka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051A0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da je njegov poklic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051A0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njegovo služenje le delno ali nepopolno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88389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Kot da bi rekli, da </w:t>
      </w:r>
      <w:r w:rsidR="00DA1C3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redovnišk</w:t>
      </w:r>
      <w:r w:rsidR="006F425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a </w:t>
      </w:r>
      <w:r w:rsidR="00DA1C3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posve</w:t>
      </w:r>
      <w:r w:rsidR="006F425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titev </w:t>
      </w:r>
      <w:r w:rsidR="00DA1C3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ne zadostuje, da bi dal</w:t>
      </w:r>
      <w:r w:rsidR="006F425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a </w:t>
      </w:r>
      <w:r w:rsidR="00DA1C3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poln smisel </w:t>
      </w:r>
      <w:r w:rsidR="006F425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človekovemu </w:t>
      </w:r>
      <w:r w:rsidR="00DA1C3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bivanj</w:t>
      </w:r>
      <w:r w:rsidR="006F425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u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DA1C3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Mislim, </w:t>
      </w:r>
      <w:r w:rsidR="00847FD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da takšno pojmovanje poklicanosti naših bratov laikov precej vpliva na padanje števila »bratov«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847FD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našem Redu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847FD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in nevarno je, da se bo razvrednotil in oslabil globok in pristen pomen posvečenega življenja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7A0B5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Govorica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7A0B5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s katero označujemo poklicanost naših bratov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7A0B5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ni ravno posrečena; izrazi kot »brat laik« ali »brat neduhovnik«</w:t>
      </w:r>
      <w:r w:rsidR="006F425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7A0B5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označuje pomanjkanje odnosa s </w:t>
      </w:r>
      <w:r w:rsidR="007A0B5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lastRenderedPageBreak/>
        <w:t>službenim duhovništvom</w:t>
      </w:r>
      <w:r w:rsidR="00132F71" w:rsidRPr="00D72722">
        <w:rPr>
          <w:rStyle w:val="Rimandonotaapidipagina"/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footnoteReference w:id="5"/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E2147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Primerneje bi bilo govoriti o »redovnem bratu«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E2147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vendar se mi ne zdi, da bi bilo na tem mestu primerno razvijati teologijo življenjskih stanov kristjanov</w:t>
      </w:r>
      <w:r w:rsidR="00AE4FE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E2147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Cerkvi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</w:p>
    <w:p w14:paraId="539D0AE2" w14:textId="77777777" w:rsidR="00132F71" w:rsidRPr="00D72722" w:rsidRDefault="00CE5AB5" w:rsidP="00DD5249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To, kar me skrbi in žalosti, je pomanjkljivo upoštevanje poklicanosti »brata laika« znotraj našega Reda in zato se ne gre čuditi, če </w:t>
      </w:r>
      <w:r w:rsidR="006F425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se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število bratov postopno zmanjšuje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nekaterih okrožjih Reda se nihče več ne odloči za brata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ker hočejo vsi postati duhovniki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Poznam primere, kjer provincialni minister ali vzgojitelji </w:t>
      </w:r>
      <w:r w:rsidR="00752AB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pogovoru z bratom, ki ima dobre intelektualne sposobnosti in ki je morda študiral teologijo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752AB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vztrajajo, da bi ne »ostal« brat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752AB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ampak naj bi prosil za posvečenje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!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7A6B2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Pretirana skrb, da bi usmerili mlade v vzgoji v duhovništvo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7A6B2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bo imela za posledico, da bo naš Red postajal postopoma vedno bolj kleriški. Morda dvomimo o dejanskem notranjem pomenu redovniške posvetitve, da bi lahko opravičili ali dali smisel izbiri načina življenja, kot je naše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Style w:val="Rimandonotaapidipagina"/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footnoteReference w:id="6"/>
      </w:r>
      <w:r w:rsidR="00AE4FE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7A6B2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Smo pozabili na to, kar je bil sv.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Fran</w:t>
      </w:r>
      <w:r w:rsidR="007A6B2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čišek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?</w:t>
      </w:r>
    </w:p>
    <w:p w14:paraId="4AB77464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c. </w:t>
      </w:r>
      <w:r w:rsidR="00B515E0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Biti služabniki ali si </w:t>
      </w:r>
      <w:r w:rsidR="001B0544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dati </w:t>
      </w:r>
      <w:r w:rsidR="00B515E0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služiti</w:t>
      </w: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?</w:t>
      </w:r>
    </w:p>
    <w:p w14:paraId="7AF8F691" w14:textId="77777777" w:rsidR="00132F71" w:rsidRPr="00D72722" w:rsidRDefault="00C51463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 se včasih pogovarjamo o zaposlenih, ki delajo v naših hišah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slišim naslednjo trditev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»Škoda, da nimamo več bratov laikov, ki bi poskrbeli za hišna opravila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!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Ta položaj mora postati priložnost za razmi</w:t>
      </w:r>
      <w:r w:rsidR="006F425C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lek, preverjanje in veliko bolj bratske izbire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 drugi strani pa se sprašujem, zakaj tisti med nami, ki je izkušen kuhar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krojač ali kaj drugega, tega ne vidi ne le kot zelo koristno služenje bratstv</w:t>
      </w:r>
      <w:r w:rsidR="00FF4E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u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 ampak tudi kot nekaj, kar daje smisel njegovemu življenju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Style w:val="Rimandonotaapidipagina"/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footnoteReference w:id="7"/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1B054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Pogosto delitev med tistimi, ki skrbijo za domača opravila</w:t>
      </w:r>
      <w:r w:rsidR="0021124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1B054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in onimi, ki so zaposleni s pastoralnim delom, ustvarja dve kategoriji bratov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6F56F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tisti, ki služijo</w:t>
      </w:r>
      <w:r w:rsidR="0021124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6F56F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1B054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in oni, ki si dajo služiti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1B054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Glede tega 7</w:t>
      </w:r>
      <w:r w:rsidR="006F56F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B054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PSR trdi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1B0544" w:rsidRPr="00D72722">
        <w:rPr>
          <w:rFonts w:ascii="Times New Roman" w:hAnsi="Times New Roman" w:cs="Times New Roman"/>
          <w:b w:val="0"/>
          <w:i/>
          <w:color w:val="auto"/>
          <w:sz w:val="24"/>
          <w:szCs w:val="24"/>
          <w:lang w:val="sl-SI"/>
        </w:rPr>
        <w:t>»</w:t>
      </w:r>
      <w:r w:rsidR="007A776E" w:rsidRPr="00D72722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l-SI"/>
        </w:rPr>
        <w:t xml:space="preserve">Raznovrstne oblike služenja v naših hišah morajo biti primerno porazdeljene med </w:t>
      </w:r>
      <w:r w:rsidR="007A776E" w:rsidRPr="00D72722">
        <w:rPr>
          <w:rFonts w:ascii="Times New Roman" w:hAnsi="Times New Roman" w:cs="Times New Roman"/>
          <w:i/>
          <w:color w:val="000000" w:themeColor="text1"/>
          <w:sz w:val="24"/>
          <w:szCs w:val="24"/>
          <w:lang w:val="sl-SI"/>
        </w:rPr>
        <w:t>vse brate</w:t>
      </w:r>
      <w:r w:rsidR="007A776E" w:rsidRPr="00D72722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l-SI"/>
        </w:rPr>
        <w:t xml:space="preserve"> v moči njihovega poklica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.</w:t>
      </w:r>
      <w:r w:rsidR="006F56FD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«</w:t>
      </w:r>
      <w:r w:rsidR="00132F71" w:rsidRPr="00D72722">
        <w:rPr>
          <w:rFonts w:ascii="Times New Roman" w:hAnsi="Times New Roman" w:cs="Times New Roman"/>
          <w:b w:val="0"/>
          <w:iCs/>
          <w:color w:val="auto"/>
          <w:sz w:val="24"/>
          <w:szCs w:val="24"/>
          <w:vertAlign w:val="superscript"/>
          <w:lang w:val="sl-SI"/>
        </w:rPr>
        <w:footnoteReference w:id="8"/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7A776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In naše prenovljene Konstitucije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7A776E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</w:t>
      </w:r>
      <w:r w:rsidR="007A776E" w:rsidRPr="00D72722">
        <w:rPr>
          <w:rFonts w:ascii="Times New Roman" w:eastAsia="Times New Roman" w:hAnsi="Times New Roman" w:cs="Times New Roman"/>
          <w:b w:val="0"/>
          <w:i/>
          <w:color w:val="000000"/>
          <w:sz w:val="24"/>
          <w:lang w:val="sl-SI" w:eastAsia="it-IT"/>
        </w:rPr>
        <w:t xml:space="preserve">Naše življenje v uboštvu in majhnosti zahteva, da </w:t>
      </w:r>
      <w:r w:rsidR="007A776E" w:rsidRPr="00D72722">
        <w:rPr>
          <w:rFonts w:ascii="Times New Roman" w:eastAsia="Times New Roman" w:hAnsi="Times New Roman" w:cs="Times New Roman"/>
          <w:i/>
          <w:color w:val="000000"/>
          <w:sz w:val="24"/>
          <w:lang w:val="sl-SI" w:eastAsia="it-IT"/>
        </w:rPr>
        <w:t>vsakdo od nas</w:t>
      </w:r>
      <w:r w:rsidR="007A776E" w:rsidRPr="00D72722">
        <w:rPr>
          <w:rFonts w:ascii="Times New Roman" w:eastAsia="Times New Roman" w:hAnsi="Times New Roman" w:cs="Times New Roman"/>
          <w:b w:val="0"/>
          <w:i/>
          <w:color w:val="000000"/>
          <w:sz w:val="24"/>
          <w:lang w:val="sl-SI" w:eastAsia="it-IT"/>
        </w:rPr>
        <w:t>, kolikor je le mogoče, v duhu bratskega občestva sodeluje pri hišnih opravilih</w:t>
      </w:r>
      <w:r w:rsidR="007A776E" w:rsidRPr="00D72722">
        <w:rPr>
          <w:rFonts w:ascii="Times New Roman" w:eastAsia="Times New Roman" w:hAnsi="Times New Roman" w:cs="Times New Roman"/>
          <w:b w:val="0"/>
          <w:i/>
          <w:color w:val="000000"/>
          <w:sz w:val="24"/>
          <w:lang w:val="sl-SI"/>
        </w:rPr>
        <w:t>. Takšno sodelovanje pospešuje medsebojno odvisnost in pomoč, krepi bratstvo in zagotavlja verodostojnost našega življenja</w:t>
      </w:r>
      <w:r w:rsidR="007A776E" w:rsidRPr="00D72722">
        <w:rPr>
          <w:rFonts w:ascii="Times New Roman" w:hAnsi="Times New Roman" w:cs="Times New Roman"/>
          <w:b w:val="0"/>
          <w:i/>
          <w:color w:val="000000" w:themeColor="text1"/>
          <w:sz w:val="24"/>
          <w:lang w:val="sl-SI"/>
        </w:rPr>
        <w:t xml:space="preserve">. </w:t>
      </w:r>
      <w:r w:rsidR="007A776E" w:rsidRPr="00D72722">
        <w:rPr>
          <w:rFonts w:ascii="Times New Roman" w:eastAsia="Times New Roman" w:hAnsi="Times New Roman" w:cs="Times New Roman"/>
          <w:b w:val="0"/>
          <w:i/>
          <w:color w:val="000000"/>
          <w:sz w:val="24"/>
          <w:lang w:val="sl-SI" w:eastAsia="it-IT"/>
        </w:rPr>
        <w:t>Delo, ki ga opravlja posamezni brat, nikogar ne oprošča od skrbi za hišo in od vsakdanjih opravil v bratstvu; sprejmimo jih kot sestavni del našega običajnega življenja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.</w:t>
      </w:r>
      <w:r w:rsidR="006F56FD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«</w:t>
      </w:r>
      <w:r w:rsidR="00132F71" w:rsidRPr="00D72722">
        <w:rPr>
          <w:rFonts w:ascii="Times New Roman" w:hAnsi="Times New Roman" w:cs="Times New Roman"/>
          <w:b w:val="0"/>
          <w:iCs/>
          <w:color w:val="auto"/>
          <w:sz w:val="24"/>
          <w:szCs w:val="24"/>
          <w:vertAlign w:val="superscript"/>
          <w:lang w:val="sl-SI"/>
        </w:rPr>
        <w:footnoteReference w:id="9"/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 </w:t>
      </w:r>
      <w:r w:rsidR="007A776E" w:rsidRPr="00D72722"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sl-SI"/>
        </w:rPr>
        <w:t>Sprašujem se le, zakaj je tako naporno slediti tem ponavljajočim povabilom s strani zanesljivih in verodostojnih besedil našega Reda</w:t>
      </w:r>
      <w:r w:rsidR="00132F71" w:rsidRPr="00D72722"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sl-SI"/>
        </w:rPr>
        <w:t>?</w:t>
      </w:r>
    </w:p>
    <w:p w14:paraId="3C181B80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4. </w:t>
      </w:r>
      <w:r w:rsidR="007A776E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Ustrezni </w:t>
      </w:r>
      <w:r w:rsidR="003D7CC1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vzgojni </w:t>
      </w:r>
      <w:r w:rsidR="007A776E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programi za brate laike</w:t>
      </w:r>
    </w:p>
    <w:p w14:paraId="03E3DD0A" w14:textId="77777777" w:rsidR="00132F71" w:rsidRPr="00D72722" w:rsidRDefault="000949EF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Moje zgoraj nanizane misli </w:t>
      </w:r>
      <w:r w:rsidR="009D74D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imajo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za </w:t>
      </w:r>
      <w:r w:rsidR="009D74D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posledico tudi težavo in nezmož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</w:t>
      </w:r>
      <w:r w:rsidR="009D74D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ost razmišljanja in razvoja vzgojnih programov, ki bi bratom dovolili opravljati koris</w:t>
      </w:r>
      <w:r w:rsidR="0021124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</w:t>
      </w:r>
      <w:r w:rsidR="009D74D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no in kompetentno služenje bratstvu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9D74D4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Cerkvi in družbi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3E4B9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Običajno s</w:t>
      </w:r>
      <w:r w:rsidR="006F56F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</w:t>
      </w:r>
      <w:r w:rsidR="003E4B9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tisti, ki se čutijo poklicane biti bratje laiki, pridruženi skupni vzgoji, ki je predvidena za kandidate za duhovništvo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3E4B9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To pa pomeni, da brata laika vidimo kot izjemo in nikakor ne kot pravilo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734B3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Med obiski okrožij Reda opažam, da ostaja močna težnja dojemanja osebe s </w:t>
      </w:r>
      <w:r w:rsidR="00734B3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lastRenderedPageBreak/>
        <w:t>stališča funkcije, ki jo opravlja ali pa koristnosti njegovega dela</w:t>
      </w:r>
      <w:r w:rsidR="0021124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734B3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in ne s stališča identitete Bogu posvečene osebe, ki je poklicana, da podari svoje življenje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C6134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začetni in permanentni vzgoji je potrebno vztrajati pri redovniškem življenju kot polnosti in uresničenju bivanja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94646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Zakoreninjen v tem zavedanju</w:t>
      </w:r>
      <w:r w:rsidR="006F56F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94646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bo lahko redovnik opravil določeno poklicno usposabljanje, ki bo postalo njegov način podarjanja lastnih energij in darov ob upoštevanju potreb krajevnega in provincijskega bratstva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94646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Številni bratje so pred vstopom v naš Red imeli </w:t>
      </w:r>
      <w:r w:rsidR="0021124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svojo službo ali pa so opravlja</w:t>
      </w:r>
      <w:r w:rsidR="0094646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li svoj poklic; ko to nadaljujejo znotraj bratstva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94646A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postajajo zelo pomenljiv vir ustvarjalnosti in pričevanja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</w:p>
    <w:p w14:paraId="57A36C73" w14:textId="77777777" w:rsidR="00132F71" w:rsidRPr="00D72722" w:rsidRDefault="007442CE" w:rsidP="0094646A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Pogosto slišim reči, da ljudje ne razumejo poklica brata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Ta trdite</w:t>
      </w:r>
      <w:r w:rsidR="0082549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v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mi </w:t>
      </w:r>
      <w:r w:rsidR="0082549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zveni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kakor poraz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82549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ker razkriva našo težavo pričevanja o daru in karizmi, ki jo predstavlja posvečeno življenje za Cerkev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82549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Leto posvečenega življenja, ki ga je </w:t>
      </w:r>
      <w:r w:rsidR="006F56F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razglasil </w:t>
      </w:r>
      <w:r w:rsidR="0082549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papež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Fran</w:t>
      </w:r>
      <w:r w:rsidR="0082549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čišek, predstavlja lepo priložnost, da bi občudovali in se zahvaljevali za dar, ki smo ga deležni, ter ponižno prosili Svetega Duha, da bi naša vsakdanjost postala »bistvena razlaga«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82549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globokega pomena zaobljub evangeljskih svetov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</w:p>
    <w:p w14:paraId="33844AE0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5. </w:t>
      </w:r>
      <w:r w:rsidR="00DE3946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Naša bratska identiteta</w:t>
      </w:r>
    </w:p>
    <w:p w14:paraId="753937B5" w14:textId="77777777" w:rsidR="00132F71" w:rsidRPr="00D72722" w:rsidRDefault="00F91000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tem moj</w:t>
      </w:r>
      <w:r w:rsidR="006F56F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e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m pisanju obnavljam </w:t>
      </w:r>
      <w:r w:rsidR="003A3D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svoje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upanje in </w:t>
      </w:r>
      <w:r w:rsidR="003A3D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prosim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 da bi nam Cerkev resnično pomagala utrditi polnost poklicanosti brata tudi s tem, da bi omogočila vsem bratom opravljati nekatere službe in odgovornosti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Trenutn</w:t>
      </w:r>
      <w:r w:rsidR="003A3D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i položaj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bratom laikom </w:t>
      </w:r>
      <w:r w:rsidR="003A3D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ne omogoča, da bi sprejeli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odgovornosti kot so gvardijan, provinci</w:t>
      </w:r>
      <w:r w:rsidR="000B777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alni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vikar, kustos, provincialni minister. Tovrstne ovire ponovno daje</w:t>
      </w:r>
      <w:r w:rsidR="003A3D49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jo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vedeti, da bratom nekaj manjka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!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Trenutno je lahko dobiti spregled za službo »gvardijana«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kar pa ne velja za službo višjega predstojnika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Style w:val="Rimandonotaapidipagina"/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footnoteReference w:id="10"/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Prošnja za spregled potrjuje, da smo pred določeno »oviro«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!</w:t>
      </w:r>
    </w:p>
    <w:p w14:paraId="2F1B0DC5" w14:textId="77777777" w:rsidR="00132F71" w:rsidRPr="00D72722" w:rsidRDefault="00562E17" w:rsidP="00F91000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Že več let vztrajno prosimo Sveti sedež, da bi nam naklonil milost, da bi mogli živeti, kar je sv. Frančišek predvidel v Vodilu</w:t>
      </w:r>
      <w:r w:rsidR="0021124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in sicer, da bi bili lahko vsi člani našega Reda izvoljeni ali imenovani za vse službe in naloge, ki jih predvidevajo naše Konstitucije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Dovolj je, če na primer preberemo sedmo poglavje Potrjenega vodila, da bi se tega zavedali</w:t>
      </w:r>
      <w:r w:rsidR="000B777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Style w:val="Rimandonotaapidipagina"/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footnoteReference w:id="11"/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Več generalnih kapitljev je to stvar zavzeto podprlo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</w:p>
    <w:p w14:paraId="3BEC1183" w14:textId="77777777" w:rsidR="00132F71" w:rsidRPr="00D72722" w:rsidRDefault="00D2369F" w:rsidP="00657BE8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Koristno se mi zdi spomniti na dve besedili, ki sta bili izglasovani na zadnjem generalnem kapitlju glede naše bratske identitete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:</w:t>
      </w:r>
    </w:p>
    <w:p w14:paraId="6A68AB59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84</w:t>
      </w:r>
      <w:r w:rsidR="00D2369F" w:rsidRPr="00D72722">
        <w:rPr>
          <w:rFonts w:ascii="Times New Roman" w:hAnsi="Times New Roman" w:cs="Times New Roman"/>
          <w:b w:val="0"/>
          <w:i/>
          <w:color w:val="auto"/>
          <w:sz w:val="24"/>
          <w:szCs w:val="24"/>
          <w:lang w:val="sl-SI"/>
        </w:rPr>
        <w:t xml:space="preserve">-ti generalni kapitelj znova potrjuje opravljeno delo, da bi pojasnili </w:t>
      </w:r>
      <w:r w:rsidR="00D2369F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našo frančiškovsko identiteto v skladu z drugim vatikanskim cerkvenim zborom in učiteljstvom Cerkve ter v polnosti podpira njegovo nadaljevanje, ki se bistveno drži istih smernic, v popolni doslednosti s temeljnimi točkami, ki so jih potrdili nedavni generalni kapitlji in jih vsebujejo naše sedanje Konstitucije, ki jih je potrdil Sveti sedež</w:t>
      </w: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 (</w:t>
      </w:r>
      <w:r w:rsidR="00D2369F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prim. zlasti Konst. </w:t>
      </w: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83,5-6; 84,3-5; 115,6).</w:t>
      </w:r>
    </w:p>
    <w:p w14:paraId="4C827097" w14:textId="77777777" w:rsidR="00132F71" w:rsidRPr="00D72722" w:rsidRDefault="00D2369F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84-ti generalni kapitelj zaupa Svetemu Duhu in modri presoji generalnega ministra ter njegovega definitorija nadaljevanje dela glede pozitivne rešitve</w:t>
      </w:r>
      <w:r w:rsidR="00211242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 predloga, ki zadeva našo brats</w:t>
      </w: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ko identiteto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Želimo si, da bi nam bila dana milost, da bi lahko živeli skladno s karizmo ustanovitelja sv. </w:t>
      </w: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lastRenderedPageBreak/>
        <w:t>Frančiška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ki jo je potrdil papež z apostolsko oblastjo 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(</w:t>
      </w:r>
      <w:r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prim. 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PC 2,2b; </w:t>
      </w:r>
      <w:r w:rsidR="003A482E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ZCP k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an. 578; </w:t>
      </w:r>
      <w:r w:rsidR="003A3D49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Sinoda o posvečenem življenju, 1994, </w:t>
      </w:r>
      <w:r w:rsidR="003A482E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predlog 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10; </w:t>
      </w:r>
      <w:r w:rsidR="003A482E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Posvečeno življenje 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>61).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vertAlign w:val="superscript"/>
          <w:lang w:val="sl-SI"/>
        </w:rPr>
        <w:footnoteReference w:id="12"/>
      </w:r>
    </w:p>
    <w:p w14:paraId="432622FA" w14:textId="77777777" w:rsidR="00132F71" w:rsidRPr="00D72722" w:rsidRDefault="00EF600F" w:rsidP="003A482E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Rad bi </w:t>
      </w:r>
      <w:r w:rsidR="000B777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hkrati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podčrtal, kako zelo sta pri tem vprašanju vztrajala tudi moja dva predhodnika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r. Flavio Roberto Carraro (1982</w:t>
      </w:r>
      <w:r w:rsidR="0021124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–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1994)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in br.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John Corriveau (1994</w:t>
      </w:r>
      <w:r w:rsidR="0021124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–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2006),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ki nista izpustila niti ene priložnosti za predstavitev naše prošnje pristojnim oblastem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Isto velja tudi za predhodne generalne kapitlje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</w:p>
    <w:p w14:paraId="2918ADA8" w14:textId="77777777" w:rsidR="00132F71" w:rsidRPr="00D72722" w:rsidRDefault="00EF600F" w:rsidP="00EF600F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Isto vprašanje z nami delijo tudi druge frančiškovske skupnosti 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(OFM,</w:t>
      </w:r>
      <w:r w:rsidR="00CB52CD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 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OFMC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onv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, TOR); 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skupaj smo se obrnili na svetega očeta in ga prosili za zgoraj omenjeno milost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Tudi meniški redovi 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si 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prizadevajo v isto smer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Imel sem priložnost osebno govoriti tako s papežem 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Bened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iktom 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XVI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.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kot s papežem </w:t>
      </w:r>
      <w:r w:rsidR="00CB52CD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Fran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čiškom</w:t>
      </w:r>
      <w:r w:rsidR="00CB52CD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;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 </w:t>
      </w:r>
      <w:r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našo prošnjo sem predložil odgovornim na Kongregaciji za posvečeno življenje in isto vprašanje je bilo večkrat na dnevnem redu zasedanja </w:t>
      </w:r>
      <w:r w:rsidR="00066775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Zveze </w:t>
      </w:r>
      <w:r w:rsidR="00744940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vrhovnih </w:t>
      </w:r>
      <w:r w:rsidR="00066775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>predstojnikov</w:t>
      </w:r>
      <w:r w:rsidR="00132F71" w:rsidRPr="00D7272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l-SI"/>
        </w:rPr>
        <w:t xml:space="preserve">. </w:t>
      </w:r>
    </w:p>
    <w:p w14:paraId="32CAE1E5" w14:textId="77777777" w:rsidR="00132F71" w:rsidRPr="00D72722" w:rsidRDefault="00066775" w:rsidP="00066775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Zaupajoč v pozitiven odgovor na našo prošnjo, naslovljeno na Sveti sedež, želim reči še nekaj besed glede moje skrbi, ki sem jo omenil zgoraj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mi</w:t>
      </w:r>
      <w:r w:rsidR="0019078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lih imam postopno klerikalizacijo našega Reda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Ali gre morda za iskanje ugleda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?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Ali pa za pomanjkanje vere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? </w:t>
      </w:r>
      <w:r w:rsidR="0017103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Vem, da provociram in upam, da bo to zdravilna provokacija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17103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Bojim se namreč, da bomo postopoma izgubili smisel redovniške posvetitve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17103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poklicanosti, ki izraža željo,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</w:t>
      </w:r>
      <w:r w:rsidR="0017103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 bi svoje življenje izključno in popolnoma podarili Bogu in vsemu človeštvu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17103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Dar samega sebe Bogu in bratom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,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17103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ki vsakodnevno zajema iz evangelija</w:t>
      </w:r>
      <w:r w:rsidR="00BB70E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in </w:t>
      </w:r>
      <w:r w:rsidR="00171038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kot sta to storila </w:t>
      </w:r>
      <w:r w:rsidR="00BB70E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dva »sveta Feliksa«</w:t>
      </w:r>
      <w:r w:rsidR="00CB52C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BB70E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predstavlja močno spodbudo, ki življenje brata laika spreminja v popoln</w:t>
      </w:r>
      <w:r w:rsidR="0019078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BB70E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in celovit odgovor na Jezusovo povabilo: »Pridi in hodi za menoj!«</w:t>
      </w:r>
    </w:p>
    <w:p w14:paraId="2C48DC31" w14:textId="77777777" w:rsidR="00132F71" w:rsidRPr="00D72722" w:rsidRDefault="00BB70E1" w:rsidP="00BB70E1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 pomislim na poklicanost in pričevanje naših sester klaris kapucink in vseh drugih Bogu posvečenih redovnic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me ta zgled spodbuja, kajti one ne potrebujejo </w:t>
      </w:r>
      <w:r w:rsidR="0019078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duhovniškega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posvečenja in vendar preprosto podarjajo svoje pričevanje s tem, da v polnosti živijo svojo posve</w:t>
      </w:r>
      <w:r w:rsidR="0019078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titev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</w:p>
    <w:p w14:paraId="02342104" w14:textId="77777777" w:rsidR="00132F71" w:rsidRPr="00D72722" w:rsidRDefault="00321113" w:rsidP="00BB70E1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Na tem mestu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podobno kakor tudi v prejšnjih pismih, čutim ugovore in dobronamerne kritike sobratov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»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Minist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er, zakaj 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zmanjšuješ pomen posvečenega služenja«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ali pa »ali ta enakost za vsako ceno ne zamegljuje daru, ki ga duhovništvo predstavlja</w:t>
      </w:r>
      <w:r w:rsidR="00AE4FE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Cerkvi«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Nič od vsega tega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! 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Kakor sem zmogel namenoma vzbuditi razmišljanje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sem želel odločno potrditi izvirnost naše poklicanosti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da življenjski stan naših bratov laikov na posebno odličen način pričuje in je to, kar nas združuje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Hoja za Kristusom v posvečenem življenju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4909A5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4909A5" w:rsidRPr="00D72722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  <w:lang w:val="sl-SI"/>
        </w:rPr>
        <w:t>»</w:t>
      </w:r>
      <w:r w:rsidR="00132F71" w:rsidRPr="00D72722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  <w:lang w:val="sl-SI"/>
        </w:rPr>
        <w:t>Fran</w:t>
      </w:r>
      <w:r w:rsidR="004909A5" w:rsidRPr="00D72722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  <w:lang w:val="sl-SI"/>
        </w:rPr>
        <w:t xml:space="preserve">čišek je </w:t>
      </w:r>
      <w:r w:rsidR="00E11463" w:rsidRPr="00D72722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  <w:lang w:val="sl-SI"/>
        </w:rPr>
        <w:t xml:space="preserve">v </w:t>
      </w:r>
      <w:r w:rsidR="004909A5" w:rsidRPr="00D72722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l-SI"/>
        </w:rPr>
        <w:t>bratstvo sprejemal vse, ki so želeli deliti njegov ideal majhnosti; med njimi so bili tudi duhovniki.«</w:t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vertAlign w:val="superscript"/>
          <w:lang w:val="sl-SI"/>
        </w:rPr>
        <w:footnoteReference w:id="13"/>
      </w:r>
      <w:r w:rsidR="00132F71" w:rsidRPr="00D7272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sl-SI"/>
        </w:rPr>
        <w:t xml:space="preserve"> </w:t>
      </w:r>
    </w:p>
    <w:p w14:paraId="24E3486F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 xml:space="preserve">6. </w:t>
      </w:r>
      <w:r w:rsidR="004909A5" w:rsidRPr="00D72722">
        <w:rPr>
          <w:rFonts w:ascii="Times New Roman" w:hAnsi="Times New Roman" w:cs="Times New Roman"/>
          <w:color w:val="auto"/>
          <w:sz w:val="24"/>
          <w:szCs w:val="24"/>
          <w:lang w:val="sl-SI"/>
        </w:rPr>
        <w:t>Sklep</w:t>
      </w:r>
    </w:p>
    <w:p w14:paraId="3E5E83B9" w14:textId="77777777" w:rsidR="00132F71" w:rsidRPr="00D72722" w:rsidRDefault="00C2300B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Dragi bratje in drage sestre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 letu posvečenega življenja se spominjamo dveh pomenljivih obletnic, ki nam pripovedujeta o svetosti dveh naših bratov laikov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.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Naj nam bo to priložnost za spreobrnjenje, za ponovno odkritje smisla in aktualnosti redovnega življenja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AE4FE3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Vabim vsakega brata, da se preprosto in </w:t>
      </w:r>
      <w:r w:rsidR="001B0B3D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resnicoljubno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vpraša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: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»Kako živim </w:t>
      </w:r>
      <w:r w:rsidR="00F67E9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sv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ojo posvetitev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?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«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Odgovor na to vprašanje naj postane snov za </w:t>
      </w:r>
      <w:r w:rsidR="00F67E92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brats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 podelitev</w:t>
      </w:r>
      <w:r w:rsidR="00FC683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medsebojno podporo</w:t>
      </w:r>
      <w:r w:rsidR="00FC683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komunikacijo v veri, kar vse lahko pripomore h kakovosti naših bratskih odnosov</w:t>
      </w:r>
      <w:r w:rsidR="00FC683F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Medsebojno si pomagajmo pričevati ljudem današnjega časa prvenstvo Boga in kako je pripadnost Njemu sposobna porajati odnose, v katerih so ljubezen, sprejemanje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usmiljenje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, </w:t>
      </w:r>
      <w:r w:rsidR="00C87920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solidarnost tisti elementi, ki nas gradijo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</w:p>
    <w:p w14:paraId="4AF01FEE" w14:textId="77777777" w:rsidR="00132F71" w:rsidRPr="00D72722" w:rsidRDefault="00C87920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lastRenderedPageBreak/>
        <w:t>Ob sklepu tega pisma želim povabiti vse brate Reda, naj se pridružijo moji hvaležnosti za vsakega brata laika, ki je navzoč v naših bratstvih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.</w:t>
      </w:r>
    </w:p>
    <w:p w14:paraId="7905D17D" w14:textId="77777777" w:rsidR="0044781D" w:rsidRPr="00D72722" w:rsidRDefault="0044781D" w:rsidP="00973137">
      <w:pPr>
        <w:spacing w:after="240" w:line="276" w:lineRule="auto"/>
        <w:rPr>
          <w:lang w:val="sl-SI"/>
        </w:rPr>
      </w:pPr>
    </w:p>
    <w:p w14:paraId="6F42950E" w14:textId="77777777" w:rsidR="005B628D" w:rsidRPr="00D72722" w:rsidRDefault="00C87920" w:rsidP="005B628D">
      <w:pPr>
        <w:spacing w:after="240" w:line="276" w:lineRule="auto"/>
        <w:rPr>
          <w:lang w:val="sl-SI"/>
        </w:rPr>
      </w:pPr>
      <w:r w:rsidRPr="00D72722">
        <w:rPr>
          <w:lang w:val="sl-SI"/>
        </w:rPr>
        <w:t>Gospod naj vas blagoslovi in ohrani v svoji ljubezni</w:t>
      </w:r>
      <w:r w:rsidR="00132F71" w:rsidRPr="00D72722">
        <w:rPr>
          <w:lang w:val="sl-SI"/>
        </w:rPr>
        <w:t>!</w:t>
      </w:r>
      <w:r w:rsidR="005B628D" w:rsidRPr="00D72722">
        <w:rPr>
          <w:lang w:val="sl-SI"/>
        </w:rPr>
        <w:t xml:space="preserve"> </w:t>
      </w:r>
    </w:p>
    <w:p w14:paraId="685D229C" w14:textId="77777777" w:rsidR="005B628D" w:rsidRPr="00D72722" w:rsidRDefault="005B628D" w:rsidP="005B628D">
      <w:pPr>
        <w:spacing w:line="276" w:lineRule="auto"/>
        <w:rPr>
          <w:lang w:val="sl-SI"/>
        </w:rPr>
      </w:pPr>
    </w:p>
    <w:p w14:paraId="5805A37F" w14:textId="77777777" w:rsidR="005B628D" w:rsidRPr="00D72722" w:rsidRDefault="005B628D" w:rsidP="005B628D">
      <w:pPr>
        <w:spacing w:line="276" w:lineRule="auto"/>
        <w:rPr>
          <w:lang w:val="sl-SI"/>
        </w:rPr>
      </w:pPr>
      <w:r w:rsidRPr="00D72722">
        <w:rPr>
          <w:lang w:val="sl-SI"/>
        </w:rPr>
        <w:t>R</w:t>
      </w:r>
      <w:r w:rsidR="00C87920" w:rsidRPr="00D72722">
        <w:rPr>
          <w:lang w:val="sl-SI"/>
        </w:rPr>
        <w:t>im</w:t>
      </w:r>
      <w:r w:rsidRPr="00D72722">
        <w:rPr>
          <w:lang w:val="sl-SI"/>
        </w:rPr>
        <w:t>, 5</w:t>
      </w:r>
      <w:r w:rsidR="00C87920" w:rsidRPr="00D72722">
        <w:rPr>
          <w:lang w:val="sl-SI"/>
        </w:rPr>
        <w:t>.</w:t>
      </w:r>
      <w:r w:rsidRPr="00D72722">
        <w:rPr>
          <w:lang w:val="sl-SI"/>
        </w:rPr>
        <w:t xml:space="preserve"> april 2015</w:t>
      </w:r>
    </w:p>
    <w:p w14:paraId="6B5E1D65" w14:textId="77777777" w:rsidR="005B628D" w:rsidRPr="00D72722" w:rsidRDefault="00C87920" w:rsidP="005B628D">
      <w:pPr>
        <w:spacing w:line="276" w:lineRule="auto"/>
        <w:rPr>
          <w:lang w:val="sl-SI"/>
        </w:rPr>
      </w:pPr>
      <w:r w:rsidRPr="00D72722">
        <w:rPr>
          <w:lang w:val="sl-SI"/>
        </w:rPr>
        <w:t>Velika noč Gospodovega vstajenja</w:t>
      </w:r>
    </w:p>
    <w:p w14:paraId="149A98DD" w14:textId="77777777" w:rsidR="00132F71" w:rsidRPr="00D72722" w:rsidRDefault="00132F71" w:rsidP="00973137">
      <w:pPr>
        <w:pStyle w:val="Titolo1"/>
        <w:keepNext w:val="0"/>
        <w:keepLines w:val="0"/>
        <w:spacing w:before="0" w:after="24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</w:p>
    <w:p w14:paraId="09E722CA" w14:textId="77777777" w:rsidR="0044781D" w:rsidRPr="00D72722" w:rsidRDefault="00FB0D4B" w:rsidP="005B628D">
      <w:pPr>
        <w:pStyle w:val="Titolo1"/>
        <w:keepNext w:val="0"/>
        <w:keepLines w:val="0"/>
        <w:spacing w:before="0"/>
        <w:ind w:left="4956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br. </w:t>
      </w:r>
      <w:r w:rsidR="00132F71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Mauro Jöhri,</w:t>
      </w:r>
    </w:p>
    <w:p w14:paraId="032E6452" w14:textId="77777777" w:rsidR="00132F71" w:rsidRPr="00D72722" w:rsidRDefault="00132F71" w:rsidP="005B628D">
      <w:pPr>
        <w:pStyle w:val="Titolo1"/>
        <w:keepNext w:val="0"/>
        <w:keepLines w:val="0"/>
        <w:spacing w:before="0"/>
        <w:ind w:left="4956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</w:pP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general</w:t>
      </w:r>
      <w:r w:rsidR="00FB0D4B"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 xml:space="preserve">ni minister </w:t>
      </w:r>
      <w:r w:rsidRPr="00D72722">
        <w:rPr>
          <w:rFonts w:ascii="Times New Roman" w:hAnsi="Times New Roman" w:cs="Times New Roman"/>
          <w:b w:val="0"/>
          <w:color w:val="auto"/>
          <w:sz w:val="24"/>
          <w:szCs w:val="24"/>
          <w:lang w:val="sl-SI"/>
        </w:rPr>
        <w:t>OFMCap</w:t>
      </w:r>
    </w:p>
    <w:p w14:paraId="25CB5576" w14:textId="77777777" w:rsidR="005B628D" w:rsidRPr="00D72722" w:rsidRDefault="005B628D">
      <w:pPr>
        <w:spacing w:after="240" w:line="276" w:lineRule="auto"/>
        <w:rPr>
          <w:lang w:val="sl-SI"/>
        </w:rPr>
      </w:pPr>
    </w:p>
    <w:sectPr w:rsidR="005B628D" w:rsidRPr="00D72722" w:rsidSect="00A026D6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EF1F7" w14:textId="77777777" w:rsidR="00F34F2E" w:rsidRDefault="00F34F2E" w:rsidP="00132F71">
      <w:r>
        <w:separator/>
      </w:r>
    </w:p>
  </w:endnote>
  <w:endnote w:type="continuationSeparator" w:id="0">
    <w:p w14:paraId="75C1E3F4" w14:textId="77777777" w:rsidR="00F34F2E" w:rsidRDefault="00F34F2E" w:rsidP="0013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A6824" w14:textId="77777777" w:rsidR="00F34F2E" w:rsidRDefault="00F34F2E" w:rsidP="00132F71">
      <w:r>
        <w:separator/>
      </w:r>
    </w:p>
  </w:footnote>
  <w:footnote w:type="continuationSeparator" w:id="0">
    <w:p w14:paraId="51D2F594" w14:textId="77777777" w:rsidR="00F34F2E" w:rsidRDefault="00F34F2E" w:rsidP="00132F71">
      <w:r>
        <w:continuationSeparator/>
      </w:r>
    </w:p>
  </w:footnote>
  <w:footnote w:id="1">
    <w:p w14:paraId="01E2AB25" w14:textId="77777777" w:rsidR="00D2369F" w:rsidRPr="00A603C7" w:rsidRDefault="00D2369F" w:rsidP="0044781D">
      <w:pPr>
        <w:pStyle w:val="Testonotaapidipagina"/>
        <w:jc w:val="both"/>
        <w:rPr>
          <w:lang w:val="sl-SI"/>
        </w:rPr>
      </w:pPr>
      <w:r w:rsidRPr="00A603C7">
        <w:rPr>
          <w:vertAlign w:val="superscript"/>
          <w:lang w:val="sl-SI"/>
        </w:rPr>
        <w:footnoteRef/>
      </w:r>
      <w:r w:rsidRPr="00A603C7">
        <w:rPr>
          <w:rFonts w:eastAsia="Arial Unicode MS"/>
          <w:lang w:val="sl-SI"/>
        </w:rPr>
        <w:t xml:space="preserve"> Okrož</w:t>
      </w:r>
      <w:bookmarkStart w:id="0" w:name="_GoBack"/>
      <w:bookmarkEnd w:id="0"/>
      <w:r w:rsidRPr="00A603C7">
        <w:rPr>
          <w:rFonts w:eastAsia="Arial Unicode MS"/>
          <w:lang w:val="sl-SI"/>
        </w:rPr>
        <w:t xml:space="preserve">nica </w:t>
      </w:r>
      <w:r>
        <w:rPr>
          <w:rFonts w:eastAsia="Arial Unicode MS"/>
          <w:lang w:val="sl-SI"/>
        </w:rPr>
        <w:t xml:space="preserve">ob </w:t>
      </w:r>
      <w:r w:rsidRPr="00A603C7">
        <w:rPr>
          <w:rFonts w:eastAsia="Arial Unicode MS"/>
          <w:lang w:val="sl-SI"/>
        </w:rPr>
        <w:t>300</w:t>
      </w:r>
      <w:r>
        <w:rPr>
          <w:rFonts w:eastAsia="Arial Unicode MS"/>
          <w:lang w:val="sl-SI"/>
        </w:rPr>
        <w:t>-letnici kanonizacije sv. Feliksa Kantališkega</w:t>
      </w:r>
      <w:r w:rsidRPr="00A603C7">
        <w:rPr>
          <w:rFonts w:eastAsia="Arial Unicode MS"/>
          <w:lang w:val="sl-SI"/>
        </w:rPr>
        <w:t>, R</w:t>
      </w:r>
      <w:r>
        <w:rPr>
          <w:rFonts w:eastAsia="Arial Unicode MS"/>
          <w:lang w:val="sl-SI"/>
        </w:rPr>
        <w:t xml:space="preserve">im, </w:t>
      </w:r>
      <w:r w:rsidRPr="00A603C7">
        <w:rPr>
          <w:rFonts w:eastAsia="Arial Unicode MS"/>
          <w:lang w:val="sl-SI"/>
        </w:rPr>
        <w:t>18</w:t>
      </w:r>
      <w:r>
        <w:rPr>
          <w:rFonts w:eastAsia="Arial Unicode MS"/>
          <w:lang w:val="sl-SI"/>
        </w:rPr>
        <w:t>.</w:t>
      </w:r>
      <w:r w:rsidRPr="00A603C7">
        <w:rPr>
          <w:rFonts w:eastAsia="Arial Unicode MS"/>
          <w:lang w:val="sl-SI"/>
        </w:rPr>
        <w:t xml:space="preserve"> ma</w:t>
      </w:r>
      <w:r>
        <w:rPr>
          <w:rFonts w:eastAsia="Arial Unicode MS"/>
          <w:lang w:val="sl-SI"/>
        </w:rPr>
        <w:t xml:space="preserve">j </w:t>
      </w:r>
      <w:r w:rsidRPr="00A603C7">
        <w:rPr>
          <w:rFonts w:eastAsia="Arial Unicode MS"/>
          <w:lang w:val="sl-SI"/>
        </w:rPr>
        <w:t>2012.</w:t>
      </w:r>
    </w:p>
  </w:footnote>
  <w:footnote w:id="2">
    <w:p w14:paraId="6FCC6721" w14:textId="77777777" w:rsidR="00D2369F" w:rsidRPr="00A603C7" w:rsidRDefault="00D2369F" w:rsidP="0044781D">
      <w:pPr>
        <w:pStyle w:val="Testonotaapidipagina"/>
        <w:jc w:val="both"/>
        <w:rPr>
          <w:lang w:val="sl-SI"/>
        </w:rPr>
      </w:pPr>
      <w:r w:rsidRPr="00A603C7">
        <w:rPr>
          <w:vertAlign w:val="superscript"/>
          <w:lang w:val="sl-SI"/>
        </w:rPr>
        <w:footnoteRef/>
      </w:r>
      <w:r>
        <w:rPr>
          <w:rFonts w:eastAsia="Arial Unicode MS"/>
          <w:lang w:val="sl-SI"/>
        </w:rPr>
        <w:t xml:space="preserve"> </w:t>
      </w:r>
      <w:r>
        <w:rPr>
          <w:rFonts w:eastAsia="Arial Unicode MS"/>
          <w:lang w:val="sl-SI"/>
        </w:rPr>
        <w:t>Prim. 1 K</w:t>
      </w:r>
      <w:r w:rsidRPr="00A603C7">
        <w:rPr>
          <w:rFonts w:eastAsia="Arial Unicode MS"/>
          <w:lang w:val="sl-SI"/>
        </w:rPr>
        <w:t>or 8,11.</w:t>
      </w:r>
    </w:p>
  </w:footnote>
  <w:footnote w:id="3">
    <w:p w14:paraId="0F9D6224" w14:textId="77777777" w:rsidR="00D2369F" w:rsidRPr="005F09CE" w:rsidRDefault="00D2369F" w:rsidP="0044781D">
      <w:pPr>
        <w:pStyle w:val="Testonotaapidipagina"/>
        <w:jc w:val="both"/>
        <w:rPr>
          <w:lang w:val="sl-SI"/>
        </w:rPr>
      </w:pPr>
      <w:r w:rsidRPr="005F09CE">
        <w:rPr>
          <w:vertAlign w:val="superscript"/>
          <w:lang w:val="sl-SI"/>
        </w:rPr>
        <w:footnoteRef/>
      </w:r>
      <w:r w:rsidRPr="005F09CE">
        <w:rPr>
          <w:rFonts w:eastAsia="Arial Unicode MS"/>
          <w:lang w:val="sl-SI"/>
        </w:rPr>
        <w:t xml:space="preserve"> </w:t>
      </w:r>
      <w:r>
        <w:rPr>
          <w:rFonts w:eastAsia="Arial Unicode MS"/>
          <w:lang w:val="sl-SI"/>
        </w:rPr>
        <w:t>Več lahko preberete v</w:t>
      </w:r>
      <w:r w:rsidRPr="005F09CE">
        <w:rPr>
          <w:rFonts w:eastAsia="Arial Unicode MS"/>
          <w:lang w:val="sl-SI"/>
        </w:rPr>
        <w:t xml:space="preserve">: </w:t>
      </w:r>
      <w:r w:rsidRPr="005F09CE">
        <w:rPr>
          <w:rFonts w:eastAsia="Arial Unicode MS"/>
          <w:i/>
          <w:iCs/>
          <w:lang w:val="sl-SI"/>
        </w:rPr>
        <w:t>Sulle orme dei santi. Santoriale cappuccino</w:t>
      </w:r>
      <w:r w:rsidRPr="005F09CE">
        <w:rPr>
          <w:rFonts w:eastAsia="Arial Unicode MS"/>
          <w:lang w:val="sl-SI"/>
        </w:rPr>
        <w:t xml:space="preserve">. </w:t>
      </w:r>
      <w:r>
        <w:rPr>
          <w:rFonts w:eastAsia="Arial Unicode MS"/>
          <w:lang w:val="sl-SI"/>
        </w:rPr>
        <w:t>Druga izdaja (</w:t>
      </w:r>
      <w:r w:rsidR="00C70D3E">
        <w:rPr>
          <w:rFonts w:eastAsia="Arial Unicode MS"/>
          <w:lang w:val="sl-SI"/>
        </w:rPr>
        <w:t xml:space="preserve">uredil </w:t>
      </w:r>
      <w:r w:rsidRPr="005F09CE">
        <w:rPr>
          <w:rFonts w:eastAsia="Arial Unicode MS"/>
          <w:lang w:val="sl-SI"/>
        </w:rPr>
        <w:t>Costanzo Cargnoni</w:t>
      </w:r>
      <w:r>
        <w:rPr>
          <w:rFonts w:eastAsia="Arial Unicode MS"/>
          <w:lang w:val="sl-SI"/>
        </w:rPr>
        <w:t>)</w:t>
      </w:r>
      <w:r w:rsidRPr="005F09CE">
        <w:rPr>
          <w:rFonts w:eastAsia="Arial Unicode MS"/>
          <w:lang w:val="sl-SI"/>
        </w:rPr>
        <w:t>, San Giovanni Rotondo 2012, 226</w:t>
      </w:r>
      <w:r w:rsidR="00FF4E49">
        <w:rPr>
          <w:rFonts w:eastAsia="Arial Unicode MS"/>
          <w:lang w:val="sl-SI"/>
        </w:rPr>
        <w:t>–</w:t>
      </w:r>
      <w:r w:rsidRPr="005F09CE">
        <w:rPr>
          <w:rFonts w:eastAsia="Arial Unicode MS"/>
          <w:lang w:val="sl-SI"/>
        </w:rPr>
        <w:t>234.</w:t>
      </w:r>
    </w:p>
  </w:footnote>
  <w:footnote w:id="4">
    <w:p w14:paraId="23CAC0F1" w14:textId="77777777" w:rsidR="00D2369F" w:rsidRPr="005F09CE" w:rsidRDefault="00D2369F" w:rsidP="0044781D">
      <w:pPr>
        <w:pStyle w:val="Testonotaapidipagina"/>
        <w:jc w:val="both"/>
        <w:rPr>
          <w:lang w:val="sl-SI"/>
        </w:rPr>
      </w:pPr>
      <w:r w:rsidRPr="005F09CE">
        <w:rPr>
          <w:rStyle w:val="Rimandonotaapidipagina"/>
          <w:lang w:val="sl-SI"/>
        </w:rPr>
        <w:footnoteRef/>
      </w:r>
      <w:r w:rsidRPr="005F09CE">
        <w:rPr>
          <w:lang w:val="sl-SI"/>
        </w:rPr>
        <w:t xml:space="preserve"> </w:t>
      </w:r>
      <w:r>
        <w:rPr>
          <w:lang w:val="sl-SI"/>
        </w:rPr>
        <w:t>Zavedam se, da na nek način nadaljujem razmišljanje ob vidikih iz pisma »</w:t>
      </w:r>
      <w:r w:rsidRPr="005F09CE">
        <w:rPr>
          <w:lang w:val="sl-SI"/>
        </w:rPr>
        <w:t>Identi</w:t>
      </w:r>
      <w:r>
        <w:rPr>
          <w:lang w:val="sl-SI"/>
        </w:rPr>
        <w:t>teta in pripadnost bratov kapucinov«, ki sem ga napisal lansko leto</w:t>
      </w:r>
      <w:r w:rsidRPr="005F09CE">
        <w:rPr>
          <w:lang w:val="sl-SI"/>
        </w:rPr>
        <w:t xml:space="preserve">. </w:t>
      </w:r>
    </w:p>
  </w:footnote>
  <w:footnote w:id="5">
    <w:p w14:paraId="3458AA6E" w14:textId="77777777" w:rsidR="00D2369F" w:rsidRPr="007A0B55" w:rsidRDefault="00D2369F" w:rsidP="0044781D">
      <w:pPr>
        <w:pStyle w:val="Testonotaapidipagina"/>
        <w:jc w:val="both"/>
        <w:rPr>
          <w:lang w:val="sl-SI"/>
        </w:rPr>
      </w:pPr>
      <w:r w:rsidRPr="007A0B55">
        <w:rPr>
          <w:rStyle w:val="Rimandonotaapidipagina"/>
          <w:lang w:val="sl-SI"/>
        </w:rPr>
        <w:footnoteRef/>
      </w:r>
      <w:r w:rsidRPr="007A0B55">
        <w:rPr>
          <w:lang w:val="sl-SI"/>
        </w:rPr>
        <w:t xml:space="preserve"> </w:t>
      </w:r>
      <w:r>
        <w:rPr>
          <w:lang w:val="sl-SI"/>
        </w:rPr>
        <w:t>Zanim</w:t>
      </w:r>
      <w:r w:rsidR="00211242">
        <w:rPr>
          <w:lang w:val="sl-SI"/>
        </w:rPr>
        <w:t>iv</w:t>
      </w:r>
      <w:r>
        <w:rPr>
          <w:lang w:val="sl-SI"/>
        </w:rPr>
        <w:t xml:space="preserve">o se mi zdi, kako </w:t>
      </w:r>
      <w:r w:rsidR="000B7770">
        <w:rPr>
          <w:lang w:val="sl-SI"/>
        </w:rPr>
        <w:t xml:space="preserve">je </w:t>
      </w:r>
      <w:r>
        <w:rPr>
          <w:lang w:val="sl-SI"/>
        </w:rPr>
        <w:t>7</w:t>
      </w:r>
      <w:r w:rsidR="006F56FD">
        <w:rPr>
          <w:lang w:val="sl-SI"/>
        </w:rPr>
        <w:t>.</w:t>
      </w:r>
      <w:r>
        <w:rPr>
          <w:lang w:val="sl-SI"/>
        </w:rPr>
        <w:t xml:space="preserve"> PSR, ki</w:t>
      </w:r>
      <w:r w:rsidR="00211242">
        <w:rPr>
          <w:lang w:val="sl-SI"/>
        </w:rPr>
        <w:t xml:space="preserve"> je obravnaval temo »Naše brats</w:t>
      </w:r>
      <w:r>
        <w:rPr>
          <w:lang w:val="sl-SI"/>
        </w:rPr>
        <w:t>ko življenje v majhnosti«,</w:t>
      </w:r>
      <w:r w:rsidRPr="007A0B55">
        <w:rPr>
          <w:lang w:val="sl-SI"/>
        </w:rPr>
        <w:t xml:space="preserve"> </w:t>
      </w:r>
      <w:r>
        <w:rPr>
          <w:lang w:val="sl-SI"/>
        </w:rPr>
        <w:t xml:space="preserve">opozoril na potrebo, da bi natančneje opredelili lik duhovnika </w:t>
      </w:r>
      <w:r w:rsidRPr="007A0B55">
        <w:rPr>
          <w:lang w:val="sl-SI"/>
        </w:rPr>
        <w:t>(</w:t>
      </w:r>
      <w:r>
        <w:rPr>
          <w:lang w:val="sl-SI"/>
        </w:rPr>
        <w:t>kapucina</w:t>
      </w:r>
      <w:r w:rsidRPr="007A0B55">
        <w:rPr>
          <w:lang w:val="sl-SI"/>
        </w:rPr>
        <w:t xml:space="preserve">) </w:t>
      </w:r>
      <w:r>
        <w:rPr>
          <w:lang w:val="sl-SI"/>
        </w:rPr>
        <w:t>kot manjšega; pri tem pa ne omenja lika brata</w:t>
      </w:r>
      <w:r w:rsidRPr="007A0B55">
        <w:rPr>
          <w:lang w:val="sl-SI"/>
        </w:rPr>
        <w:t xml:space="preserve">, </w:t>
      </w:r>
      <w:r>
        <w:rPr>
          <w:lang w:val="sl-SI"/>
        </w:rPr>
        <w:t>ker je ta glede tega vidika dovolj jas</w:t>
      </w:r>
      <w:r w:rsidR="000B7770">
        <w:rPr>
          <w:lang w:val="sl-SI"/>
        </w:rPr>
        <w:t>en</w:t>
      </w:r>
      <w:r w:rsidRPr="007A0B55">
        <w:rPr>
          <w:lang w:val="sl-SI"/>
        </w:rPr>
        <w:t xml:space="preserve">. </w:t>
      </w:r>
      <w:r>
        <w:rPr>
          <w:lang w:val="sl-SI"/>
        </w:rPr>
        <w:t>Prim</w:t>
      </w:r>
      <w:r w:rsidRPr="007A0B55">
        <w:rPr>
          <w:lang w:val="sl-SI"/>
        </w:rPr>
        <w:t xml:space="preserve">. </w:t>
      </w:r>
      <w:r>
        <w:rPr>
          <w:lang w:val="sl-SI"/>
        </w:rPr>
        <w:t xml:space="preserve">št. </w:t>
      </w:r>
      <w:r w:rsidRPr="007A0B55">
        <w:rPr>
          <w:lang w:val="sl-SI"/>
        </w:rPr>
        <w:t xml:space="preserve">35 </w:t>
      </w:r>
      <w:r>
        <w:rPr>
          <w:lang w:val="sl-SI"/>
        </w:rPr>
        <w:t>in naslednje</w:t>
      </w:r>
      <w:r w:rsidRPr="007A0B55">
        <w:rPr>
          <w:lang w:val="sl-SI"/>
        </w:rPr>
        <w:t>.</w:t>
      </w:r>
    </w:p>
  </w:footnote>
  <w:footnote w:id="6">
    <w:p w14:paraId="488EFF60" w14:textId="77777777" w:rsidR="00D2369F" w:rsidRPr="007A0B55" w:rsidRDefault="00D2369F" w:rsidP="0044781D">
      <w:pPr>
        <w:pStyle w:val="Testonotaapidipagina"/>
        <w:jc w:val="both"/>
        <w:rPr>
          <w:color w:val="FF0000"/>
          <w:lang w:val="sl-SI"/>
        </w:rPr>
      </w:pPr>
      <w:r w:rsidRPr="007A0B55">
        <w:rPr>
          <w:rStyle w:val="Rimandonotaapidipagina"/>
          <w:color w:val="auto"/>
          <w:lang w:val="sl-SI"/>
        </w:rPr>
        <w:footnoteRef/>
      </w:r>
      <w:r w:rsidRPr="007A0B55">
        <w:rPr>
          <w:color w:val="auto"/>
          <w:lang w:val="sl-SI"/>
        </w:rPr>
        <w:t xml:space="preserve"> </w:t>
      </w:r>
      <w:r>
        <w:rPr>
          <w:color w:val="auto"/>
          <w:lang w:val="sl-SI"/>
        </w:rPr>
        <w:t>Številni naši bratje, ki delujejo na področju poklicne pastorale</w:t>
      </w:r>
      <w:r w:rsidR="000B7770">
        <w:rPr>
          <w:color w:val="auto"/>
          <w:lang w:val="sl-SI"/>
        </w:rPr>
        <w:t>,</w:t>
      </w:r>
      <w:r>
        <w:rPr>
          <w:color w:val="auto"/>
          <w:lang w:val="sl-SI"/>
        </w:rPr>
        <w:t xml:space="preserve"> so me prosili, da bi na to temo napisal pismo celotnemu Redu</w:t>
      </w:r>
      <w:r w:rsidRPr="007A0B55">
        <w:rPr>
          <w:color w:val="auto"/>
          <w:lang w:val="sl-SI"/>
        </w:rPr>
        <w:t xml:space="preserve">. </w:t>
      </w:r>
      <w:r>
        <w:rPr>
          <w:color w:val="auto"/>
          <w:lang w:val="sl-SI"/>
        </w:rPr>
        <w:t>Upam, da mi bo slej ko prej uspelo; že sedaj pa prosim vse, da bi imeli pogum predlagati poklic brata laika kot razsežnost, ki v polnosti odg</w:t>
      </w:r>
      <w:r w:rsidR="00211242">
        <w:rPr>
          <w:color w:val="auto"/>
          <w:lang w:val="sl-SI"/>
        </w:rPr>
        <w:t>ovarja naši biti bratje kapucini.</w:t>
      </w:r>
      <w:r w:rsidRPr="007A0B55">
        <w:rPr>
          <w:color w:val="FF0000"/>
          <w:lang w:val="sl-SI"/>
        </w:rPr>
        <w:t xml:space="preserve"> </w:t>
      </w:r>
    </w:p>
  </w:footnote>
  <w:footnote w:id="7">
    <w:p w14:paraId="30E7CF4E" w14:textId="77777777" w:rsidR="00D2369F" w:rsidRPr="00C51463" w:rsidRDefault="00D2369F" w:rsidP="0044781D">
      <w:pPr>
        <w:pStyle w:val="Testonotaapidipagina"/>
        <w:jc w:val="both"/>
        <w:rPr>
          <w:lang w:val="sl-SI"/>
        </w:rPr>
      </w:pPr>
      <w:r w:rsidRPr="00C51463">
        <w:rPr>
          <w:rStyle w:val="Rimandonotaapidipagina"/>
          <w:lang w:val="sl-SI"/>
        </w:rPr>
        <w:footnoteRef/>
      </w:r>
      <w:r w:rsidRPr="00C51463">
        <w:rPr>
          <w:lang w:val="sl-SI"/>
        </w:rPr>
        <w:t xml:space="preserve"> </w:t>
      </w:r>
      <w:r>
        <w:rPr>
          <w:lang w:val="sl-SI"/>
        </w:rPr>
        <w:t xml:space="preserve">Upam, da se bo prihodnji Plenarni svet Reda o </w:t>
      </w:r>
      <w:r w:rsidRPr="000E083A">
        <w:rPr>
          <w:i/>
          <w:lang w:val="sl-SI"/>
        </w:rPr>
        <w:t>»Milosti dela«</w:t>
      </w:r>
      <w:r w:rsidRPr="00C51463">
        <w:rPr>
          <w:lang w:val="sl-SI"/>
        </w:rPr>
        <w:t xml:space="preserve"> </w:t>
      </w:r>
      <w:r>
        <w:rPr>
          <w:lang w:val="sl-SI"/>
        </w:rPr>
        <w:t xml:space="preserve">lotil te problematike in nam pomagal razviti bolj spoštljivo pojmovanje vseh vrst dejavnosti, ki </w:t>
      </w:r>
      <w:r w:rsidRPr="000B7770">
        <w:rPr>
          <w:i/>
          <w:lang w:val="sl-SI"/>
        </w:rPr>
        <w:t>»</w:t>
      </w:r>
      <w:r w:rsidRPr="00C51463">
        <w:rPr>
          <w:i/>
          <w:lang w:val="sl-SI"/>
        </w:rPr>
        <w:t>n</w:t>
      </w:r>
      <w:r>
        <w:rPr>
          <w:i/>
          <w:lang w:val="sl-SI"/>
        </w:rPr>
        <w:t>e ugašajo tistega duha svete molitve in pobožnosti, ki mu morajo služiti vse časne stvari«</w:t>
      </w:r>
      <w:r w:rsidRPr="00C51463">
        <w:rPr>
          <w:lang w:val="sl-SI"/>
        </w:rPr>
        <w:t xml:space="preserve"> (</w:t>
      </w:r>
      <w:r>
        <w:rPr>
          <w:lang w:val="sl-SI"/>
        </w:rPr>
        <w:t xml:space="preserve">Potrjeno Vodilo </w:t>
      </w:r>
      <w:r w:rsidRPr="00C51463">
        <w:rPr>
          <w:lang w:val="sl-SI"/>
        </w:rPr>
        <w:t>V.)</w:t>
      </w:r>
      <w:r>
        <w:rPr>
          <w:lang w:val="sl-SI"/>
        </w:rPr>
        <w:t>.</w:t>
      </w:r>
    </w:p>
  </w:footnote>
  <w:footnote w:id="8">
    <w:p w14:paraId="4808BD79" w14:textId="77777777" w:rsidR="00D2369F" w:rsidRPr="00C51463" w:rsidRDefault="00D2369F" w:rsidP="0044781D">
      <w:pPr>
        <w:pStyle w:val="Testonotaapidipagina"/>
        <w:jc w:val="both"/>
        <w:rPr>
          <w:lang w:val="sl-SI"/>
        </w:rPr>
      </w:pPr>
      <w:r w:rsidRPr="00C51463">
        <w:rPr>
          <w:i/>
          <w:iCs/>
          <w:vertAlign w:val="superscript"/>
          <w:lang w:val="sl-SI"/>
        </w:rPr>
        <w:footnoteRef/>
      </w:r>
      <w:r>
        <w:rPr>
          <w:rFonts w:eastAsia="Arial Unicode MS"/>
          <w:lang w:val="sl-SI"/>
        </w:rPr>
        <w:t xml:space="preserve"> </w:t>
      </w:r>
      <w:r>
        <w:rPr>
          <w:rFonts w:eastAsia="Arial Unicode MS"/>
          <w:lang w:val="sl-SI"/>
        </w:rPr>
        <w:t>Št</w:t>
      </w:r>
      <w:r w:rsidRPr="00C51463">
        <w:rPr>
          <w:rFonts w:eastAsia="Arial Unicode MS"/>
          <w:lang w:val="sl-SI"/>
        </w:rPr>
        <w:t xml:space="preserve">. 7 c. </w:t>
      </w:r>
      <w:r>
        <w:rPr>
          <w:rFonts w:eastAsia="Arial Unicode MS"/>
          <w:lang w:val="sl-SI"/>
        </w:rPr>
        <w:t>Poudarki v besedilu so moji</w:t>
      </w:r>
      <w:r w:rsidRPr="00C51463">
        <w:rPr>
          <w:rFonts w:eastAsia="Arial Unicode MS"/>
          <w:lang w:val="sl-SI"/>
        </w:rPr>
        <w:t>.</w:t>
      </w:r>
    </w:p>
  </w:footnote>
  <w:footnote w:id="9">
    <w:p w14:paraId="1259B881" w14:textId="77777777" w:rsidR="00D2369F" w:rsidRPr="00C51463" w:rsidRDefault="00D2369F" w:rsidP="0044781D">
      <w:pPr>
        <w:pStyle w:val="Testonotaapidipagina"/>
        <w:jc w:val="both"/>
        <w:rPr>
          <w:lang w:val="sl-SI"/>
        </w:rPr>
      </w:pPr>
      <w:r w:rsidRPr="00C51463">
        <w:rPr>
          <w:i/>
          <w:iCs/>
          <w:vertAlign w:val="superscript"/>
          <w:lang w:val="sl-SI"/>
        </w:rPr>
        <w:footnoteRef/>
      </w:r>
      <w:r w:rsidRPr="00C51463">
        <w:rPr>
          <w:rFonts w:eastAsia="Arial Unicode MS"/>
          <w:lang w:val="sl-SI"/>
        </w:rPr>
        <w:t xml:space="preserve"> </w:t>
      </w:r>
      <w:r>
        <w:rPr>
          <w:rFonts w:eastAsia="Arial Unicode MS"/>
          <w:lang w:val="sl-SI"/>
        </w:rPr>
        <w:t>Št</w:t>
      </w:r>
      <w:r w:rsidRPr="00C51463">
        <w:rPr>
          <w:rFonts w:eastAsia="Arial Unicode MS"/>
          <w:lang w:val="sl-SI"/>
        </w:rPr>
        <w:t>. 83,1</w:t>
      </w:r>
      <w:r w:rsidR="00211242">
        <w:rPr>
          <w:rFonts w:eastAsia="Arial Unicode MS"/>
          <w:lang w:val="sl-SI"/>
        </w:rPr>
        <w:t>–</w:t>
      </w:r>
      <w:r w:rsidRPr="00C51463">
        <w:rPr>
          <w:rFonts w:eastAsia="Arial Unicode MS"/>
          <w:lang w:val="sl-SI"/>
        </w:rPr>
        <w:t xml:space="preserve">2. </w:t>
      </w:r>
      <w:r>
        <w:rPr>
          <w:rFonts w:eastAsia="Arial Unicode MS"/>
          <w:lang w:val="sl-SI"/>
        </w:rPr>
        <w:t>Poudarki v besedilu so moji</w:t>
      </w:r>
      <w:r w:rsidRPr="00C51463">
        <w:rPr>
          <w:rFonts w:eastAsia="Arial Unicode MS"/>
          <w:lang w:val="sl-SI"/>
        </w:rPr>
        <w:t>.</w:t>
      </w:r>
    </w:p>
  </w:footnote>
  <w:footnote w:id="10">
    <w:p w14:paraId="1707F5C5" w14:textId="77777777" w:rsidR="00D2369F" w:rsidRPr="00F91000" w:rsidRDefault="00D2369F" w:rsidP="0044781D">
      <w:pPr>
        <w:pStyle w:val="Testonotaapidipagina"/>
        <w:jc w:val="both"/>
        <w:rPr>
          <w:i/>
          <w:lang w:val="sl-SI"/>
        </w:rPr>
      </w:pPr>
      <w:r w:rsidRPr="00F91000">
        <w:rPr>
          <w:rStyle w:val="Rimandonotaapidipagina"/>
          <w:lang w:val="sl-SI"/>
        </w:rPr>
        <w:footnoteRef/>
      </w:r>
      <w:r w:rsidRPr="00F91000">
        <w:rPr>
          <w:lang w:val="sl-SI"/>
        </w:rPr>
        <w:t xml:space="preserve"> </w:t>
      </w:r>
      <w:r w:rsidRPr="00F91000">
        <w:rPr>
          <w:lang w:val="sl-SI"/>
        </w:rPr>
        <w:t xml:space="preserve">Naše Konstitucije glede tega v številki 90,3 pravijo: </w:t>
      </w:r>
      <w:r w:rsidRPr="00F91000">
        <w:rPr>
          <w:i/>
          <w:lang w:val="sl-SI"/>
        </w:rPr>
        <w:t>»V Redu, provinci in krajevnem bratstvu morajo biti vse službe in naloge dostopne vsem bratom, razen tistih, ki zahtevajo sveti red.«</w:t>
      </w:r>
    </w:p>
  </w:footnote>
  <w:footnote w:id="11">
    <w:p w14:paraId="276C564B" w14:textId="77777777" w:rsidR="00D2369F" w:rsidRPr="00F91000" w:rsidRDefault="00D2369F" w:rsidP="0044781D">
      <w:pPr>
        <w:pStyle w:val="Testonotaapidipagina"/>
        <w:jc w:val="both"/>
        <w:rPr>
          <w:lang w:val="sl-SI"/>
        </w:rPr>
      </w:pPr>
      <w:r w:rsidRPr="00F91000">
        <w:rPr>
          <w:rStyle w:val="Rimandonotaapidipagina"/>
          <w:lang w:val="sl-SI"/>
        </w:rPr>
        <w:footnoteRef/>
      </w:r>
      <w:r w:rsidRPr="00F91000">
        <w:rPr>
          <w:lang w:val="sl-SI"/>
        </w:rPr>
        <w:t xml:space="preserve"> </w:t>
      </w:r>
      <w:r>
        <w:rPr>
          <w:lang w:val="sl-SI"/>
        </w:rPr>
        <w:t>»</w:t>
      </w:r>
      <w:r w:rsidRPr="00657BE8">
        <w:rPr>
          <w:lang w:val="sl-SI"/>
        </w:rPr>
        <w:t>Če so ministri duhovniki, naj jim usmiljeno nalože pokoro, če pa niso du</w:t>
      </w:r>
      <w:r w:rsidRPr="00657BE8">
        <w:rPr>
          <w:lang w:val="sl-SI"/>
        </w:rPr>
        <w:softHyphen/>
        <w:t>hovniki, naj poskrbe, da jo bodo naložili drugi re</w:t>
      </w:r>
      <w:r w:rsidRPr="00657BE8">
        <w:rPr>
          <w:lang w:val="sl-SI"/>
        </w:rPr>
        <w:softHyphen/>
        <w:t>dovni duhovniki, kakor se jim bo zdelo v Bogu primerneje.</w:t>
      </w:r>
      <w:r>
        <w:rPr>
          <w:lang w:val="sl-SI"/>
        </w:rPr>
        <w:t>«</w:t>
      </w:r>
      <w:r w:rsidRPr="00F91000">
        <w:rPr>
          <w:lang w:val="sl-SI"/>
        </w:rPr>
        <w:t xml:space="preserve"> </w:t>
      </w:r>
    </w:p>
  </w:footnote>
  <w:footnote w:id="12">
    <w:p w14:paraId="023738EB" w14:textId="77777777" w:rsidR="00D2369F" w:rsidRPr="00F91000" w:rsidRDefault="00D2369F" w:rsidP="0044781D">
      <w:pPr>
        <w:pStyle w:val="Testonotaapidipagina"/>
        <w:jc w:val="both"/>
        <w:rPr>
          <w:lang w:val="sl-SI"/>
        </w:rPr>
      </w:pPr>
      <w:r w:rsidRPr="00F91000">
        <w:rPr>
          <w:i/>
          <w:iCs/>
          <w:vertAlign w:val="superscript"/>
          <w:lang w:val="sl-SI"/>
        </w:rPr>
        <w:footnoteRef/>
      </w:r>
      <w:r w:rsidRPr="00F91000">
        <w:rPr>
          <w:rFonts w:eastAsia="Arial Unicode MS"/>
          <w:lang w:val="sl-SI"/>
        </w:rPr>
        <w:t xml:space="preserve"> </w:t>
      </w:r>
      <w:r w:rsidR="003A482E">
        <w:rPr>
          <w:rFonts w:eastAsia="Arial Unicode MS"/>
          <w:i/>
          <w:iCs/>
          <w:lang w:val="sl-SI"/>
        </w:rPr>
        <w:t>Dokumenti 84-ga generalnega kapitlja</w:t>
      </w:r>
      <w:r w:rsidRPr="00F91000">
        <w:rPr>
          <w:rFonts w:eastAsia="Arial Unicode MS"/>
          <w:lang w:val="sl-SI"/>
        </w:rPr>
        <w:t xml:space="preserve">. </w:t>
      </w:r>
      <w:r w:rsidR="003A482E">
        <w:rPr>
          <w:rFonts w:eastAsia="Arial Unicode MS"/>
          <w:lang w:val="sl-SI"/>
        </w:rPr>
        <w:t xml:space="preserve">Uradno izdajo je uredil br. </w:t>
      </w:r>
      <w:r w:rsidRPr="00F91000">
        <w:rPr>
          <w:rFonts w:eastAsia="Arial Unicode MS"/>
          <w:lang w:val="sl-SI"/>
        </w:rPr>
        <w:t>Carlo Calloni, VOL. II, 471.</w:t>
      </w:r>
    </w:p>
  </w:footnote>
  <w:footnote w:id="13">
    <w:p w14:paraId="1B8F2F4B" w14:textId="77777777" w:rsidR="00D2369F" w:rsidRPr="003A482E" w:rsidRDefault="00D2369F" w:rsidP="0044781D">
      <w:pPr>
        <w:pStyle w:val="Testonotaapidipagina"/>
        <w:jc w:val="both"/>
        <w:rPr>
          <w:lang w:val="it-IT"/>
        </w:rPr>
      </w:pPr>
      <w:r w:rsidRPr="0044781D">
        <w:rPr>
          <w:i/>
          <w:iCs/>
          <w:vertAlign w:val="superscript"/>
          <w:lang w:val="it-IT"/>
        </w:rPr>
        <w:footnoteRef/>
      </w:r>
      <w:r w:rsidRPr="003A482E">
        <w:rPr>
          <w:rFonts w:eastAsia="Arial Unicode MS"/>
          <w:lang w:val="it-IT"/>
        </w:rPr>
        <w:t xml:space="preserve"> </w:t>
      </w:r>
      <w:r w:rsidR="004909A5">
        <w:rPr>
          <w:rFonts w:eastAsia="Arial Unicode MS"/>
          <w:lang w:val="it-IT"/>
        </w:rPr>
        <w:t>7</w:t>
      </w:r>
      <w:r w:rsidR="00C20F76">
        <w:rPr>
          <w:rFonts w:eastAsia="Arial Unicode MS"/>
          <w:lang w:val="it-IT"/>
        </w:rPr>
        <w:t>.</w:t>
      </w:r>
      <w:r w:rsidR="004909A5">
        <w:rPr>
          <w:rFonts w:eastAsia="Arial Unicode MS"/>
          <w:lang w:val="it-IT"/>
        </w:rPr>
        <w:t xml:space="preserve"> </w:t>
      </w:r>
      <w:r w:rsidRPr="0044781D">
        <w:rPr>
          <w:rFonts w:eastAsia="Arial Unicode MS"/>
          <w:lang w:val="fr-FR"/>
        </w:rPr>
        <w:t>P</w:t>
      </w:r>
      <w:r w:rsidR="004909A5">
        <w:rPr>
          <w:rFonts w:eastAsia="Arial Unicode MS"/>
          <w:lang w:val="fr-FR"/>
        </w:rPr>
        <w:t>SR</w:t>
      </w:r>
      <w:r w:rsidR="00FB0D4B">
        <w:rPr>
          <w:rFonts w:eastAsia="Arial Unicode MS"/>
          <w:lang w:val="fr-FR"/>
        </w:rPr>
        <w:t>,</w:t>
      </w:r>
      <w:r w:rsidRPr="0044781D">
        <w:rPr>
          <w:rFonts w:eastAsia="Arial Unicode MS"/>
          <w:lang w:val="fr-FR"/>
        </w:rPr>
        <w:t xml:space="preserve"> </w:t>
      </w:r>
      <w:proofErr w:type="spellStart"/>
      <w:r w:rsidR="00FB0D4B">
        <w:rPr>
          <w:rFonts w:eastAsia="Arial Unicode MS"/>
          <w:lang w:val="fr-FR"/>
        </w:rPr>
        <w:t>š</w:t>
      </w:r>
      <w:r w:rsidR="004909A5">
        <w:rPr>
          <w:rFonts w:eastAsia="Arial Unicode MS"/>
          <w:lang w:val="fr-FR"/>
        </w:rPr>
        <w:t>t</w:t>
      </w:r>
      <w:proofErr w:type="spellEnd"/>
      <w:r w:rsidRPr="0044781D">
        <w:rPr>
          <w:rFonts w:eastAsia="Arial Unicode MS"/>
          <w:lang w:val="fr-FR"/>
        </w:rPr>
        <w:t xml:space="preserve">. </w:t>
      </w:r>
      <w:proofErr w:type="gramStart"/>
      <w:r w:rsidRPr="0044781D">
        <w:rPr>
          <w:rFonts w:eastAsia="Arial Unicode MS"/>
          <w:lang w:val="fr-FR"/>
        </w:rPr>
        <w:t>36</w:t>
      </w:r>
      <w:proofErr w:type="gramEnd"/>
      <w:r w:rsidRPr="0044781D">
        <w:rPr>
          <w:rFonts w:eastAsia="Arial Unicode MS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27D0B" w14:textId="77777777" w:rsidR="00D2369F" w:rsidRDefault="00C10B76">
    <w:pPr>
      <w:pStyle w:val="Intestazione"/>
      <w:tabs>
        <w:tab w:val="clear" w:pos="9638"/>
        <w:tab w:val="right" w:pos="9612"/>
      </w:tabs>
      <w:jc w:val="right"/>
    </w:pPr>
    <w:r>
      <w:fldChar w:fldCharType="begin"/>
    </w:r>
    <w:r w:rsidR="00D2369F">
      <w:instrText xml:space="preserve"> PAGE </w:instrText>
    </w:r>
    <w:r>
      <w:fldChar w:fldCharType="separate"/>
    </w:r>
    <w:r w:rsidR="00D72722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F71"/>
    <w:rsid w:val="0000711E"/>
    <w:rsid w:val="00022FF6"/>
    <w:rsid w:val="0003254D"/>
    <w:rsid w:val="00041F07"/>
    <w:rsid w:val="000510A8"/>
    <w:rsid w:val="00051A0F"/>
    <w:rsid w:val="00066775"/>
    <w:rsid w:val="000949EF"/>
    <w:rsid w:val="000A33B3"/>
    <w:rsid w:val="000B7770"/>
    <w:rsid w:val="000E083A"/>
    <w:rsid w:val="00121EEF"/>
    <w:rsid w:val="001329A2"/>
    <w:rsid w:val="00132F71"/>
    <w:rsid w:val="00171038"/>
    <w:rsid w:val="0019078F"/>
    <w:rsid w:val="001B0544"/>
    <w:rsid w:val="001B0B3D"/>
    <w:rsid w:val="00211242"/>
    <w:rsid w:val="00251596"/>
    <w:rsid w:val="00264B22"/>
    <w:rsid w:val="00266164"/>
    <w:rsid w:val="002B5520"/>
    <w:rsid w:val="00321113"/>
    <w:rsid w:val="003326E1"/>
    <w:rsid w:val="00350DC2"/>
    <w:rsid w:val="00356881"/>
    <w:rsid w:val="003A3D49"/>
    <w:rsid w:val="003A3F5A"/>
    <w:rsid w:val="003A482E"/>
    <w:rsid w:val="003B7BD2"/>
    <w:rsid w:val="003D66D1"/>
    <w:rsid w:val="003D7CC1"/>
    <w:rsid w:val="003E0AB7"/>
    <w:rsid w:val="003E4B9D"/>
    <w:rsid w:val="0044781D"/>
    <w:rsid w:val="004668AC"/>
    <w:rsid w:val="00484F76"/>
    <w:rsid w:val="004909A5"/>
    <w:rsid w:val="004A212F"/>
    <w:rsid w:val="004C2CFA"/>
    <w:rsid w:val="00562E17"/>
    <w:rsid w:val="005B628D"/>
    <w:rsid w:val="005E2DD7"/>
    <w:rsid w:val="005F09CE"/>
    <w:rsid w:val="006004AE"/>
    <w:rsid w:val="00624129"/>
    <w:rsid w:val="00626D93"/>
    <w:rsid w:val="00630B90"/>
    <w:rsid w:val="00655D0D"/>
    <w:rsid w:val="00656999"/>
    <w:rsid w:val="00657BE8"/>
    <w:rsid w:val="00674A5F"/>
    <w:rsid w:val="006C1016"/>
    <w:rsid w:val="006F425C"/>
    <w:rsid w:val="006F56FD"/>
    <w:rsid w:val="00711424"/>
    <w:rsid w:val="00734B3D"/>
    <w:rsid w:val="00737D8A"/>
    <w:rsid w:val="007442CE"/>
    <w:rsid w:val="00744940"/>
    <w:rsid w:val="00752AB3"/>
    <w:rsid w:val="0076135A"/>
    <w:rsid w:val="007A0B55"/>
    <w:rsid w:val="007A3CC8"/>
    <w:rsid w:val="007A6B2C"/>
    <w:rsid w:val="007A776E"/>
    <w:rsid w:val="007B221A"/>
    <w:rsid w:val="00825491"/>
    <w:rsid w:val="00831AF3"/>
    <w:rsid w:val="00847FDC"/>
    <w:rsid w:val="00883895"/>
    <w:rsid w:val="008976BD"/>
    <w:rsid w:val="00897B0C"/>
    <w:rsid w:val="008C1C89"/>
    <w:rsid w:val="008C5D27"/>
    <w:rsid w:val="008D1128"/>
    <w:rsid w:val="008F0EBD"/>
    <w:rsid w:val="0091209F"/>
    <w:rsid w:val="0094646A"/>
    <w:rsid w:val="009669E5"/>
    <w:rsid w:val="00973137"/>
    <w:rsid w:val="00994835"/>
    <w:rsid w:val="009B59EC"/>
    <w:rsid w:val="009D74D4"/>
    <w:rsid w:val="00A026D6"/>
    <w:rsid w:val="00A603C7"/>
    <w:rsid w:val="00A7426C"/>
    <w:rsid w:val="00AA63B7"/>
    <w:rsid w:val="00AD1C85"/>
    <w:rsid w:val="00AE4FE3"/>
    <w:rsid w:val="00B349E6"/>
    <w:rsid w:val="00B515E0"/>
    <w:rsid w:val="00B87E3E"/>
    <w:rsid w:val="00BB70E1"/>
    <w:rsid w:val="00BC74AE"/>
    <w:rsid w:val="00BF5AC4"/>
    <w:rsid w:val="00C10B76"/>
    <w:rsid w:val="00C20F76"/>
    <w:rsid w:val="00C2300B"/>
    <w:rsid w:val="00C51463"/>
    <w:rsid w:val="00C61340"/>
    <w:rsid w:val="00C70D3E"/>
    <w:rsid w:val="00C867F2"/>
    <w:rsid w:val="00C87920"/>
    <w:rsid w:val="00CB52CD"/>
    <w:rsid w:val="00CE5AB5"/>
    <w:rsid w:val="00CF599F"/>
    <w:rsid w:val="00D02BD5"/>
    <w:rsid w:val="00D20822"/>
    <w:rsid w:val="00D21C21"/>
    <w:rsid w:val="00D2369F"/>
    <w:rsid w:val="00D47023"/>
    <w:rsid w:val="00D72722"/>
    <w:rsid w:val="00DA1C35"/>
    <w:rsid w:val="00DD5249"/>
    <w:rsid w:val="00DE2FE7"/>
    <w:rsid w:val="00DE3946"/>
    <w:rsid w:val="00DF2704"/>
    <w:rsid w:val="00E0554B"/>
    <w:rsid w:val="00E11463"/>
    <w:rsid w:val="00E21472"/>
    <w:rsid w:val="00EF600F"/>
    <w:rsid w:val="00F34F2E"/>
    <w:rsid w:val="00F67E92"/>
    <w:rsid w:val="00F91000"/>
    <w:rsid w:val="00FA06AA"/>
    <w:rsid w:val="00FA0EDD"/>
    <w:rsid w:val="00FB0D4B"/>
    <w:rsid w:val="00FC5739"/>
    <w:rsid w:val="00FC683F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B2C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32F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2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132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Intestazione">
    <w:name w:val="header"/>
    <w:link w:val="IntestazioneCarattere"/>
    <w:rsid w:val="00132F7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132F71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t-IT"/>
    </w:rPr>
  </w:style>
  <w:style w:type="paragraph" w:styleId="Testonotaapidipagina">
    <w:name w:val="footnote text"/>
    <w:link w:val="TestonotaapidipaginaCarattere"/>
    <w:rsid w:val="00132F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132F7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132F7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6273E-7430-5849-8F5C-4BE24A15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6</Pages>
  <Words>2301</Words>
  <Characters>13116</Characters>
  <Application>Microsoft Macintosh Word</Application>
  <DocSecurity>0</DocSecurity>
  <Lines>109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 Analecta Ordinis</dc:creator>
  <cp:lastModifiedBy>Ufficio Comunicazioni</cp:lastModifiedBy>
  <cp:revision>95</cp:revision>
  <cp:lastPrinted>2015-03-30T15:14:00Z</cp:lastPrinted>
  <dcterms:created xsi:type="dcterms:W3CDTF">2015-03-29T15:39:00Z</dcterms:created>
  <dcterms:modified xsi:type="dcterms:W3CDTF">2015-04-07T14:20:00Z</dcterms:modified>
</cp:coreProperties>
</file>