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9E" w:rsidRDefault="00361F4B">
      <w:pPr>
        <w:spacing w:line="10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« Engkaulah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iman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kami »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Surat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Tahun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iman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kepada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semua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Saudara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Dina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Kapusin</w:t>
      </w:r>
    </w:p>
    <w:p w:rsidR="0022529E" w:rsidRDefault="00361F4B">
      <w:pPr>
        <w:spacing w:line="100" w:lineRule="atLeast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.</w:t>
      </w: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Saudara-saudara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tercinta,</w:t>
      </w: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[1]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Benediktus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XVI,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Uskup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emeritus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Roma,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mengumumkan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Tahun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Fransiskus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awal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jabatannya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menegaskan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kembali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alasan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Tahun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Hal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mendorong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menyampaikan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beberapa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pikiran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agar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masing-masing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dibantu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menilai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kembali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memperbaharui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hubungan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pribadi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sadar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karunia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dijaga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dirawat.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tahu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mengalami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godaan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kebiasaan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kompromi.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kekeringan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menyelipkan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perasaan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putus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menghalangi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melihat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cakrawala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cemerlang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dibuka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oleh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[2]</w:t>
      </w:r>
      <w:r>
        <w:rPr>
          <w:rFonts w:ascii="Calibri" w:hAnsi="Calibri" w:cs="Calibri"/>
          <w:sz w:val="28"/>
          <w:szCs w:val="28"/>
        </w:rPr>
        <w:tab/>
        <w:t>Baik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anggota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jajaran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bertambah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jumlahnya,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maupun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jajaran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sudah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bertahun-tahun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lamanya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menciut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pesatnya,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semua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memerlukan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pembaharuan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hubungan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Pertambahan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jumlah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pihak,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penciutan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terempang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pihak,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alasan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kebanggaan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pertama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buyar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lain.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Tuhan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dekat,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dekatnya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lain;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satu-satunya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pandangan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memungkinkan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kenyataan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gembira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tenteram.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patut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menanyai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arah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bercirikan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gejala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seperti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globalisasi,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pertumbuhan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individualisme,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nilai-nilai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adat,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krisis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ekonomi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seterusnya.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pStyle w:val="Paragrafoelenco1"/>
        <w:spacing w:line="100" w:lineRule="atLeas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Inilah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aku!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Terjadilah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padaku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menurut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perkataan-Mu</w:t>
      </w:r>
    </w:p>
    <w:p w:rsidR="0022529E" w:rsidRDefault="0022529E">
      <w:pPr>
        <w:pStyle w:val="Paragrafoelenco1"/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[3]</w:t>
      </w:r>
      <w:r>
        <w:rPr>
          <w:rFonts w:ascii="Calibri" w:hAnsi="Calibri" w:cs="Calibri"/>
          <w:sz w:val="28"/>
          <w:szCs w:val="28"/>
        </w:rPr>
        <w:tab/>
        <w:t>Mari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memulai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pemikiran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pertanyaan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rasul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Petrus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Yesus: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Tuhan,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kepada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siapa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kami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pergi</w:t>
      </w:r>
      <w:r>
        <w:rPr>
          <w:rFonts w:ascii="Calibri" w:eastAsia="Calibri" w:hAnsi="Calibri" w:cs="Calibri"/>
          <w:i/>
          <w:iCs/>
          <w:sz w:val="28"/>
          <w:szCs w:val="28"/>
        </w:rPr>
        <w:t>​​</w:t>
      </w:r>
      <w:r>
        <w:rPr>
          <w:rFonts w:ascii="Calibri" w:hAnsi="Calibri" w:cs="Calibri"/>
          <w:i/>
          <w:iCs/>
          <w:sz w:val="28"/>
          <w:szCs w:val="28"/>
        </w:rPr>
        <w:t>?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(Yoh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6,68).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Siapakah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menjawab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pertanyaan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muncul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kita?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Siapakah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menunjukkan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jalannya?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Perayaan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ulang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tahun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dikenal,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namun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amat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Ordo,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mendorong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mengarahkan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pandangan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Perawan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Tiga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abad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lalu,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1712,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Ordo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secara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resmi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ditempatkan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bawah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lindungan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terkandung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dosa.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Banyak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khususnya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kudus,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memberi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kesaksian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kebaktian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mesra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terhadap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terkandung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dosa.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Kesaksian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berbicara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tentang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rahmat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mengubah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menjadi</w:t>
      </w:r>
      <w:r>
        <w:rPr>
          <w:rFonts w:ascii="Calibri" w:eastAsia="Calibri" w:hAnsi="Calibri" w:cs="Calibri"/>
          <w:sz w:val="28"/>
          <w:szCs w:val="28"/>
        </w:rPr>
        <w:t xml:space="preserve"> “</w:t>
      </w:r>
      <w:r>
        <w:rPr>
          <w:rFonts w:ascii="Calibri" w:hAnsi="Calibri" w:cs="Calibri"/>
          <w:sz w:val="28"/>
          <w:szCs w:val="28"/>
        </w:rPr>
        <w:t>Syahadat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>”</w:t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wanita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menyerahkan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sepenuhnya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kepercayaan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bersyarat.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Maria,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Bunda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Yesus,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ucapannya</w:t>
      </w:r>
      <w:r>
        <w:rPr>
          <w:rFonts w:ascii="Calibri" w:eastAsia="Calibri" w:hAnsi="Calibri" w:cs="Calibri"/>
          <w:sz w:val="28"/>
          <w:szCs w:val="28"/>
        </w:rPr>
        <w:t xml:space="preserve"> “</w:t>
      </w:r>
      <w:r>
        <w:rPr>
          <w:rFonts w:ascii="Calibri" w:hAnsi="Calibri" w:cs="Calibri"/>
          <w:i/>
          <w:iCs/>
          <w:sz w:val="28"/>
          <w:szCs w:val="28"/>
        </w:rPr>
        <w:t>Inilah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aku</w:t>
      </w:r>
      <w:r>
        <w:rPr>
          <w:rFonts w:ascii="Calibri" w:eastAsia="Calibri" w:hAnsi="Calibri" w:cs="Calibri"/>
          <w:i/>
          <w:iCs/>
          <w:sz w:val="28"/>
          <w:szCs w:val="28"/>
        </w:rPr>
        <w:t>”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gambaran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kepercayaan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bersyarat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[4]</w:t>
      </w:r>
      <w:r>
        <w:rPr>
          <w:rFonts w:ascii="Calibri" w:hAnsi="Calibri" w:cs="Calibri"/>
          <w:sz w:val="28"/>
          <w:szCs w:val="28"/>
        </w:rPr>
        <w:tab/>
        <w:t>Ketika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malaikat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mewartakan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mengandung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putra,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melahirkannya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menamainya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Yesus,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tercengang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heran,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lalu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bertanya: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Bagaimana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hal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mungkin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terjadi,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karena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aku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belum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bersuami?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(Luk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1,34).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melawan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berkata:</w:t>
      </w:r>
      <w:r>
        <w:rPr>
          <w:rFonts w:ascii="Calibri" w:eastAsia="Calibri" w:hAnsi="Calibri" w:cs="Calibri"/>
          <w:sz w:val="28"/>
          <w:szCs w:val="28"/>
        </w:rPr>
        <w:t xml:space="preserve"> “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mungkin,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sanggup!</w:t>
      </w:r>
      <w:r>
        <w:rPr>
          <w:rFonts w:ascii="Calibri" w:eastAsia="Calibri" w:hAnsi="Calibri" w:cs="Calibri"/>
          <w:sz w:val="28"/>
          <w:szCs w:val="28"/>
        </w:rPr>
        <w:t>”</w:t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mengerti,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tetapi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pertanyaannya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menyatakan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bersedia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memasuki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Misteri.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Malaikat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berkata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kudus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turun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atasnya,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menaungi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kuasa-Nya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mewujudkan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terbayangkan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nampaknya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mustahil.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Segalanya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tetap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tinggal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misteri,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namun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berkata</w:t>
      </w:r>
      <w:bookmarkStart w:id="0" w:name="__DdeLink__1448_1571759445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terjadilah</w:t>
      </w:r>
      <w:bookmarkEnd w:id="0"/>
      <w:r>
        <w:rPr>
          <w:rFonts w:ascii="Calibri" w:hAnsi="Calibri" w:cs="Calibri"/>
          <w:sz w:val="28"/>
          <w:szCs w:val="28"/>
        </w:rPr>
        <w:t>, sebagai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ungkapan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ketaatannya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menyerahkan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proyek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Perawan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Nazaret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rela,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biar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mengerti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segala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akibat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kerelaan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berkata: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Jadilah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padaku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menurut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perkataanmu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(Luk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1,38).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sungguh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dikatakan:</w:t>
      </w:r>
      <w:r>
        <w:rPr>
          <w:rFonts w:ascii="Calibri" w:eastAsia="Calibri" w:hAnsi="Calibri" w:cs="Calibri"/>
          <w:sz w:val="28"/>
          <w:szCs w:val="28"/>
        </w:rPr>
        <w:t xml:space="preserve"> “</w:t>
      </w:r>
      <w:bookmarkStart w:id="1" w:name="__UnoMark__182_1845993469"/>
      <w:r>
        <w:rPr>
          <w:rFonts w:ascii="Calibri" w:hAnsi="Calibri" w:cs="Calibri"/>
          <w:i/>
          <w:iCs/>
          <w:sz w:val="28"/>
          <w:szCs w:val="28"/>
        </w:rPr>
        <w:t>P</w:t>
      </w:r>
      <w:bookmarkEnd w:id="1"/>
      <w:r>
        <w:rPr>
          <w:rFonts w:ascii="Calibri" w:hAnsi="Calibri" w:cs="Calibri"/>
          <w:i/>
          <w:iCs/>
          <w:sz w:val="28"/>
          <w:szCs w:val="28"/>
        </w:rPr>
        <w:t>engutusan mendahului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pengertian</w:t>
      </w:r>
      <w:r>
        <w:rPr>
          <w:rFonts w:ascii="Calibri" w:eastAsia="Calibri" w:hAnsi="Calibri" w:cs="Calibri"/>
          <w:i/>
          <w:iCs/>
          <w:sz w:val="28"/>
          <w:szCs w:val="28"/>
        </w:rPr>
        <w:t>”</w:t>
      </w:r>
      <w:r>
        <w:rPr>
          <w:rFonts w:ascii="Calibri" w:hAnsi="Calibri" w:cs="Calibri"/>
          <w:i/>
          <w:iCs/>
          <w:sz w:val="28"/>
          <w:szCs w:val="28"/>
        </w:rPr>
        <w:t> </w:t>
      </w:r>
      <w:r>
        <w:rPr>
          <w:rStyle w:val="Rimandonotaapidipagina"/>
          <w:rFonts w:ascii="Calibri" w:eastAsia="Calibri" w:hAnsi="Calibri" w:cs="Calibri"/>
          <w:sz w:val="28"/>
          <w:szCs w:val="28"/>
        </w:rPr>
        <w:footnoteReference w:id="1"/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Usaha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mencari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pewartaan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menemani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sepanjang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dilahirkannya.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Pengarang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Injil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Lukas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mencatat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sikap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sejak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awal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Yesus,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berkata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menyimpan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segala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perkara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hatinya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merenungkannya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(Luk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2,19).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percaya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Yesus,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sebelum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melihatnya.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memberi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kesaksian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suatu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janji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datang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pengertian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langsung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situasi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janji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dipenuhi.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Ingatlah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Petrus,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sesudah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gagal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menangkap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semalam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suntuk,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perkataan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Yesus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sekali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bertolak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tempat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menebarkan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(Luk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5,4).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[5]</w:t>
      </w:r>
      <w:r>
        <w:rPr>
          <w:rFonts w:ascii="Calibri" w:hAnsi="Calibri" w:cs="Calibri"/>
          <w:sz w:val="28"/>
          <w:szCs w:val="28"/>
        </w:rPr>
        <w:tab/>
        <w:t>Panggilan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masing-masing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ditandai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oleh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penerimaan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bebas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kepercayaan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terhadap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kehendak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mengucapkan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kesediaan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mengenal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segala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akibat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jawaban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percaya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berangkat.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Tahun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merupakan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undangan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menemukan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kembali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sifat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panggilan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Klara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Asisi,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akhir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sesudah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mengalami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sekian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banyak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penderitaan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kesulitan,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pasti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yakin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menegaskan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panggilan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karunia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terbesar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Tuhan.</w:t>
      </w:r>
      <w:r>
        <w:rPr>
          <w:rStyle w:val="FootnoteCharacters"/>
          <w:rFonts w:ascii="Calibri" w:eastAsia="Calibri" w:hAnsi="Calibri" w:cs="Calibri"/>
          <w:sz w:val="28"/>
          <w:szCs w:val="28"/>
        </w:rPr>
        <w:footnoteReference w:id="2"/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khotbahnya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Bakti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terakhir,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Benediktus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XVI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mengajak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kembali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sumber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panggilan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Saya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mengundang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dirimu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pertama-tama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untuk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memelihara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tingkat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iman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sanggup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menerangi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panggilanmu.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Untuk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saya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mengajak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saudara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agar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mengingat,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sejenis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ziarah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batin,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‘</w:t>
      </w:r>
      <w:r>
        <w:rPr>
          <w:rFonts w:ascii="Calibri" w:hAnsi="Calibri" w:cs="Calibri"/>
          <w:i/>
          <w:iCs/>
          <w:sz w:val="28"/>
          <w:szCs w:val="28"/>
        </w:rPr>
        <w:t>kasih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pertama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’ </w:t>
      </w:r>
      <w:r>
        <w:rPr>
          <w:rFonts w:ascii="Calibri" w:hAnsi="Calibri" w:cs="Calibri"/>
          <w:i/>
          <w:iCs/>
          <w:sz w:val="28"/>
          <w:szCs w:val="28"/>
        </w:rPr>
        <w:t>dengannya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Tuhan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Yesus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Kristus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menghangatkan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hatimu,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bukan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untuk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bernostalgia,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tetapi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untuk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mengobarkan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nyala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itu.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untuk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perlu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tinggal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bersama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Dia,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keheningan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sembah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sujud.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Dengan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demikian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dibangkitkan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kembali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kehendak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kegembiraan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lastRenderedPageBreak/>
        <w:t>untuk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mengambil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bagian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hidup-Nya,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pilihan-Nya,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ketaatan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iman,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kebahagiaan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para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miskin,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cinta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radikal.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Bila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setiap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kali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berangkat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dari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pertemuan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kasih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ini,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kamu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sanggup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meninggalkan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segalanya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untuk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berada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bersama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seperti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rela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melayani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Allah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para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saudara</w:t>
      </w:r>
      <w:r>
        <w:rPr>
          <w:rFonts w:ascii="Calibri" w:eastAsia="Calibri" w:hAnsi="Calibri" w:cs="Calibri"/>
          <w:i/>
          <w:iCs/>
          <w:sz w:val="28"/>
          <w:szCs w:val="28"/>
        </w:rPr>
        <w:t>”</w:t>
      </w:r>
      <w:r>
        <w:rPr>
          <w:rFonts w:ascii="Calibri" w:hAnsi="Calibri" w:cs="Calibri"/>
          <w:i/>
          <w:iCs/>
          <w:sz w:val="28"/>
          <w:szCs w:val="28"/>
        </w:rPr>
        <w:t>.</w:t>
      </w:r>
      <w:r>
        <w:rPr>
          <w:rStyle w:val="FootnoteCharacters"/>
          <w:rFonts w:ascii="Calibri" w:eastAsia="Calibri" w:hAnsi="Calibri" w:cs="Calibri"/>
          <w:sz w:val="28"/>
          <w:szCs w:val="28"/>
        </w:rPr>
        <w:footnoteReference w:id="3"/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pStyle w:val="Paragrafoelenco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Masa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pergulatan</w:t>
      </w:r>
    </w:p>
    <w:p w:rsidR="0022529E" w:rsidRDefault="0022529E">
      <w:pPr>
        <w:pStyle w:val="Paragrafoelenco1"/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[6]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Saudara-saudara,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berdoalah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agar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masing-masing,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ketika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melihat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perjalanan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ditempuh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kagum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syukur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memberi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kesaksian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segalanya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rahmat.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Sudah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pastilah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perjalanan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berisi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situasi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ditandai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oleh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keletihan,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kegagalan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kejatuhan.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Izinkanlah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cinta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mengingat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karena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ragam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alasan,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sedang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menjalani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saat-saat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krisis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kekeringan.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mengulangi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perkataan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ditujukan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sahabat-sahabat-Nya: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Percayalah!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Jangan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takut!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mengundang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semua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merenungkan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kutipan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Injil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Markus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9,14-27.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Bapa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sakit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ayan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kerasukan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jahat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mengalami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berdaya,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sanggup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menyembuhkan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anaknya,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murid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berhasil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berbuat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apa-apa.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Bapa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berdaya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bertemu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Yesus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meminta: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Jika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Engkau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dapat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berbuat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sesuatu,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tolonglah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kami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kasihanilah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kami.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Jawab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Yesus: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Katamu: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jika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Engkau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dapat?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Tidak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ada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mustahil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bagi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orang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percaya!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(22b-23).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bingung,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tersiksa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hampir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putus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berteriak: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Aku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percaya.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Tolonglah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aku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kurang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percaya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ini!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(24b).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Teriakan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minta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tolong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merupakan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pengalaman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setiap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orang.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Inilah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permohonan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meminta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menguatkan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imannya.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Saudara,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pernah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menyampaikan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pergulatan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mempercayakan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saudara-saudara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bila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mengalami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percobaan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menyerah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kompromi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menumbuhkan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situasi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kabur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perpecahan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batin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saja: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Terpaksa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membiarkan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menjalani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ganda.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kesadaran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pergulatan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pasti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dihadapi,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mengarahkan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Perawan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mengenal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saat-saat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terkejut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mengerti</w:t>
      </w:r>
      <w:r>
        <w:rPr>
          <w:rStyle w:val="FootnoteCharacters"/>
          <w:rFonts w:ascii="Calibri" w:eastAsia="Calibri" w:hAnsi="Calibri" w:cs="Calibri"/>
          <w:sz w:val="28"/>
          <w:szCs w:val="28"/>
        </w:rPr>
        <w:footnoteReference w:id="4"/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Merenungkan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keheningan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menulis: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Maria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merintis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jalannya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sendiri,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sepanjang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jalan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menemukan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putaran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khas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setiap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ziarah: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ketakutan,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kekacauan,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persimpangan,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kelesuan,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keletihan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...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khususnya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mengalami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pertanyaan: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Apa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artinya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ini?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Benarkah?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Apa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harus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dibuat?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...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Tak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kulihat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apa-apa.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Segalanya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nampaknya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gelap</w:t>
      </w:r>
      <w:r>
        <w:rPr>
          <w:rFonts w:ascii="Calibri" w:eastAsia="Calibri" w:hAnsi="Calibri" w:cs="Calibri"/>
          <w:i/>
          <w:iCs/>
          <w:sz w:val="28"/>
          <w:szCs w:val="28"/>
        </w:rPr>
        <w:t>”</w:t>
      </w:r>
      <w:r>
        <w:rPr>
          <w:rFonts w:ascii="Calibri" w:hAnsi="Calibri" w:cs="Calibri"/>
          <w:i/>
          <w:iCs/>
          <w:sz w:val="28"/>
          <w:szCs w:val="28"/>
        </w:rPr>
        <w:t> </w:t>
      </w:r>
      <w:r>
        <w:rPr>
          <w:rStyle w:val="FootnoteCharacters"/>
          <w:rFonts w:ascii="Calibri" w:eastAsia="Calibri" w:hAnsi="Calibri" w:cs="Calibri"/>
          <w:sz w:val="28"/>
          <w:szCs w:val="28"/>
        </w:rPr>
        <w:footnoteReference w:id="5"/>
      </w:r>
      <w:r>
        <w:rPr>
          <w:rFonts w:ascii="Calibri" w:hAnsi="Calibri" w:cs="Calibri"/>
          <w:sz w:val="28"/>
          <w:szCs w:val="28"/>
        </w:rPr>
        <w:t>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[7]</w:t>
      </w:r>
      <w:r>
        <w:rPr>
          <w:rFonts w:ascii="Calibri" w:hAnsi="Calibri" w:cs="Calibri"/>
          <w:sz w:val="28"/>
          <w:szCs w:val="28"/>
        </w:rPr>
        <w:tab/>
        <w:t>Hari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Perawan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menegaskan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kembali,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mendalami,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menyempurnakan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dikatakannya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Nazaret: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Terjadilah.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Roh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kudus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kunjung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henti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berkarya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membuka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jalannya,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seperti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ditulis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oleh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Santo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Bonaventura: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jiwa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Perawan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Maria,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cinta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kasih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Roh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kudus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berkobar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begitu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istimewa,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sehingga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raganya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kekuatan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Roh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kudus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membuat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keajaiban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rahmat-Nya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merangsang,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membantu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meninggikan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kodrat</w:t>
      </w:r>
      <w:r>
        <w:rPr>
          <w:rFonts w:ascii="Calibri" w:eastAsia="Calibri" w:hAnsi="Calibri" w:cs="Calibri"/>
          <w:i/>
          <w:iCs/>
          <w:sz w:val="28"/>
          <w:szCs w:val="28"/>
        </w:rPr>
        <w:t>”</w:t>
      </w:r>
      <w:r>
        <w:rPr>
          <w:rFonts w:ascii="Calibri" w:hAnsi="Calibri" w:cs="Calibri"/>
          <w:i/>
          <w:iCs/>
          <w:sz w:val="28"/>
          <w:szCs w:val="28"/>
        </w:rPr>
        <w:t> </w:t>
      </w:r>
      <w:r>
        <w:rPr>
          <w:rStyle w:val="FootnoteCharacters"/>
          <w:rFonts w:ascii="Calibri" w:eastAsia="Calibri" w:hAnsi="Calibri" w:cs="Calibri"/>
          <w:sz w:val="28"/>
          <w:szCs w:val="28"/>
        </w:rPr>
        <w:footnoteReference w:id="6"/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Supaya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berjalan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bertumbuh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lelah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berdoa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kudus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memandang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i/>
          <w:iCs/>
          <w:sz w:val="28"/>
          <w:szCs w:val="28"/>
        </w:rPr>
        <w:t>Yesus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Kristus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memimpin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kita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iman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membawa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iman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kita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itu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kepada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kesempurnaan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(Ibr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12,2).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merupakan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contoh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pengikut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Kristus.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  <w:lang w:bidi="en-US"/>
        </w:rPr>
      </w:pPr>
      <w:r>
        <w:rPr>
          <w:rFonts w:ascii="Calibri" w:hAnsi="Calibri" w:cs="Calibri"/>
          <w:sz w:val="28"/>
          <w:szCs w:val="28"/>
        </w:rPr>
        <w:t>[8]</w:t>
      </w:r>
      <w:r>
        <w:rPr>
          <w:rFonts w:ascii="Calibri" w:hAnsi="Calibri" w:cs="Calibri"/>
          <w:sz w:val="28"/>
          <w:szCs w:val="28"/>
        </w:rPr>
        <w:tab/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diundang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keadaan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sebagai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panggilan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pertama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memanggil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Supaya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terjadi,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sehari-hari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mungkin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dijiwai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oleh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keheningan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Kesediaan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tinggal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hadirat-Nya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dituntut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merasakan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persahabatan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tetap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percaya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biar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mengenal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kelemahan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Segi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kontemplasi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perlu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mutlak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pengembangan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Janganlah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kikir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memberi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waktu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baik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pribadi,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baik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pernah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alasan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cukup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meninggalkan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betapa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desakan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kerasulan.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ingatkan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kembali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setegas-tegasnya,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kasih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perkataan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Konstitusi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ini: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i/>
          <w:iCs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Khususnya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doa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harus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nyata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panggilan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kita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sebagai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saudara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dina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...</w:t>
      </w:r>
      <w:r>
        <w:rPr>
          <w:rFonts w:ascii="Calibri" w:eastAsia="Calibri" w:hAnsi="Calibri" w:cs="Calibri"/>
          <w:i/>
          <w:iCs/>
          <w:sz w:val="28"/>
          <w:szCs w:val="28"/>
          <w:vertAlign w:val="superscript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Doa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penuh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perasaan,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datang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dari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hati,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membuat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kita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mengalami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Allah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dalam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cinta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mesra</w:t>
      </w:r>
      <w:r>
        <w:rPr>
          <w:rFonts w:ascii="Calibri" w:eastAsia="Calibri" w:hAnsi="Calibri" w:cs="Calibri"/>
          <w:i/>
          <w:iCs/>
          <w:sz w:val="28"/>
          <w:szCs w:val="28"/>
          <w:lang w:bidi="en-US"/>
        </w:rPr>
        <w:t>”</w:t>
      </w:r>
      <w:r>
        <w:rPr>
          <w:rFonts w:ascii="Calibri" w:hAnsi="Calibri" w:cs="Calibri"/>
          <w:i/>
          <w:iCs/>
          <w:sz w:val="28"/>
          <w:szCs w:val="28"/>
          <w:lang w:bidi="en-US"/>
        </w:rPr>
        <w:t>  </w:t>
      </w:r>
      <w:r>
        <w:rPr>
          <w:rStyle w:val="FootnoteCharacters"/>
          <w:rFonts w:ascii="Calibri" w:eastAsia="Calibri" w:hAnsi="Calibri" w:cs="Calibri"/>
          <w:sz w:val="28"/>
          <w:szCs w:val="28"/>
        </w:rPr>
        <w:footnoteReference w:id="7"/>
      </w:r>
      <w:r>
        <w:rPr>
          <w:rFonts w:ascii="Calibri" w:hAnsi="Calibri" w:cs="Calibri"/>
          <w:sz w:val="28"/>
          <w:szCs w:val="28"/>
          <w:lang w:bidi="en-US"/>
        </w:rPr>
        <w:t>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pStyle w:val="Paragrafoelenco1"/>
        <w:spacing w:line="100" w:lineRule="atLeas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Engkaulah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kepercayaan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kami</w:t>
      </w:r>
    </w:p>
    <w:p w:rsidR="0022529E" w:rsidRDefault="0022529E">
      <w:pPr>
        <w:pStyle w:val="Paragrafoelenco1"/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[9]</w:t>
      </w:r>
      <w:r>
        <w:rPr>
          <w:rFonts w:ascii="Calibri" w:hAnsi="Calibri" w:cs="Calibri"/>
          <w:sz w:val="28"/>
          <w:szCs w:val="28"/>
        </w:rPr>
        <w:tab/>
        <w:t>Inti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hubungan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--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seperti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nampak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Nazaret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--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ialah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kerelaan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Santo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Paulus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menulis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kristen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Roma,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iman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timbul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dari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pendengaran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pendengaran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oleh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firman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Kristus</w:t>
      </w:r>
      <w:r>
        <w:rPr>
          <w:rFonts w:ascii="Calibri" w:eastAsia="Calibri" w:hAnsi="Calibri" w:cs="Calibri"/>
          <w:i/>
          <w:iCs/>
          <w:sz w:val="28"/>
          <w:szCs w:val="28"/>
        </w:rPr>
        <w:t>”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(Rom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10,17).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manusia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lemah,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kepercayaan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menemukan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Seorang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padanya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aman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dipercayakan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segenap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hidup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kita</w:t>
      </w:r>
      <w:r>
        <w:rPr>
          <w:rFonts w:ascii="Calibri" w:eastAsia="Calibri" w:hAnsi="Calibri" w:cs="Calibri"/>
          <w:i/>
          <w:iCs/>
          <w:sz w:val="28"/>
          <w:szCs w:val="28"/>
        </w:rPr>
        <w:t>”</w:t>
      </w:r>
      <w:r>
        <w:rPr>
          <w:rFonts w:ascii="Calibri" w:hAnsi="Calibri" w:cs="Calibri"/>
          <w:i/>
          <w:iCs/>
          <w:sz w:val="28"/>
          <w:szCs w:val="28"/>
        </w:rPr>
        <w:t>  </w:t>
      </w:r>
      <w:r>
        <w:rPr>
          <w:rStyle w:val="FootnoteCharacters"/>
          <w:rFonts w:ascii="Calibri" w:eastAsia="Calibri" w:hAnsi="Calibri" w:cs="Calibri"/>
          <w:sz w:val="28"/>
          <w:szCs w:val="28"/>
        </w:rPr>
        <w:footnoteReference w:id="8"/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Tulisan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Fransiskus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riwayat-riwayat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pertama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mengisahkan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bagaimana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seluruh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diperbaharui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oleh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Setara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Ekaristi,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termasuk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Fransiskus.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Melalui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pribadi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Kristus,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wafat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bangkit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Pujian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bagi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Allah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mahaluhur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Fransiskus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tersangka-sangka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menegaskan: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iCs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Engkaulah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kepercayaan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kami</w:t>
      </w:r>
      <w:r>
        <w:rPr>
          <w:rFonts w:ascii="Calibri" w:eastAsia="Calibri" w:hAnsi="Calibri" w:cs="Calibri"/>
          <w:i/>
          <w:iCs/>
          <w:sz w:val="28"/>
          <w:szCs w:val="28"/>
        </w:rPr>
        <w:t>”</w:t>
      </w:r>
      <w:r>
        <w:rPr>
          <w:rFonts w:ascii="Calibri" w:hAnsi="Calibri" w:cs="Calibri"/>
          <w:i/>
          <w:iCs/>
          <w:sz w:val="28"/>
          <w:szCs w:val="28"/>
        </w:rPr>
        <w:t>!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Kepercayaan,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cintakasih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pengharapan,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dahulu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sekarang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tetap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karunia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Sebab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pernah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bosan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meminta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karunia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mengucap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syukur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atasnya.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[10]</w:t>
      </w:r>
      <w:r>
        <w:rPr>
          <w:rFonts w:ascii="Calibri" w:hAnsi="Calibri" w:cs="Calibri"/>
          <w:sz w:val="28"/>
          <w:szCs w:val="28"/>
        </w:rPr>
        <w:tab/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surat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program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kerja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jabatan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enam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tahun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tegaskan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betapa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hubungan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pribadi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perlu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diperbaharui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persaudaraan-persaudaraan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semua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jajaran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Ordo,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baik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bidang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pendidikan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awal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maupun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berlanjut.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Seperti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dikatakan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oleh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Fransiskan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surat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Wasiatnya,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Injil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mulai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berbicara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sesudah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memberi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Mengapa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membiarkan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rahmat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terbuang?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Menghayati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Injil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persaudaraan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mengandung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usaha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pengalaman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saling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membantu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sepanjang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perjalanan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berbicara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tentang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pelbagai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pokok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pengalaman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kejadian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ragam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persaudaraan;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berdiam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inti?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Apakah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mungkin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masih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tetap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terikat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lampau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dihayati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melulu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sebagai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hubungan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pribadi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sehingga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mempunyai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memasuki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hubungan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itu?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Ataukah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sulit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menemukan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perkataan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mengungkapkan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hasil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ditumbuhkan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oleh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kita?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Ataukah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ikut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membiarkan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terbawa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cinta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karena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diadili?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Beberapa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halangan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rasanya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berupa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akibat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suasana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masyarakat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menyudutkan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pribadi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sebab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dipraktikkan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secara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pribadi,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impian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sanggup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memberi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sumbangan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politik,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ekonomi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bidang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masyarakat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sipil.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Sejauh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langsung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menyangkut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religius,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lupa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individualisme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melemahkan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hubungan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persaudaraan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mungkin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saja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mempunyai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akibat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negatif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pStyle w:val="Paragrafoelenco1"/>
        <w:spacing w:line="100" w:lineRule="atLeas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Pengutusan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mendahului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pengertian</w:t>
      </w:r>
    </w:p>
    <w:p w:rsidR="0022529E" w:rsidRDefault="0022529E">
      <w:pPr>
        <w:pStyle w:val="Paragrafoelenco1"/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[11]</w:t>
      </w:r>
      <w:r>
        <w:rPr>
          <w:rFonts w:ascii="Calibri" w:hAnsi="Calibri" w:cs="Calibri"/>
          <w:sz w:val="28"/>
          <w:szCs w:val="28"/>
        </w:rPr>
        <w:tab/>
        <w:t>Bunda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pengutusannya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pengetahuan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pengutusan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membuat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hadir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menyaksikan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Putranya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disalibkan.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percaya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karena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mempercayakan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menempuh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jalannya.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khususnya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ingin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menekankan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kenyataan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Pengutusan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mendahului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pengertian.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Kenyataan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tertentu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merupakan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kunci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pemberi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perjalanan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setiap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murid.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Pengutusan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dipercayakan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merupakan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kunci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mengubah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sehingga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karunia.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Pengutusan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terwujud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sepenuhnya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bila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percaya,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mempercayakan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berangkat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menghadapi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situasi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cemas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hasilnya.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Belum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berselang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mengunjungi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Swedia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pulau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terpencil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Islandia.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Saudara-saudara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Swedia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berasal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Provinsi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Warsawa,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sedangkan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Islandia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Slowakia.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tantangan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berangkat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negara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bahasa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maupun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kebudayaannya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kenal.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Mereka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sekarang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lingkungan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sangat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sekularis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melayani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Gereja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minoritas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kecil,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terutama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pekerja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asing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katolik.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Saudara-saudara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menempuh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jarak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bertemu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komunitas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katolik,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seringkali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amat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kecil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jumlahnya.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melihat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terlibat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senang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menjalankan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misi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Mereka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menyembunyikan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kesulitan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dihadapi,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tetapi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menyinggung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ingin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meninggalkan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pengutusan,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misi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dihayati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Kami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berdoa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melihat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mereka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rajin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ikut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Ibadat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harian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renungan.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segalanya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mungkin.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Syukur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contoh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seperti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banyak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ditemukan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Ordo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sebenarnya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ingin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agar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contoh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tantangan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menganggap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mungkin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dipindahkan,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menutup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Rahmat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penugasan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baru,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pelayanan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baru,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mengemukakan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alasan-alasan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tidak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selalu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bersumber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kedinaan.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merupakan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kepercayaan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syarat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membawa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harga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kesediaan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menyerahkan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sendiri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cinta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pelayanan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tempat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lain.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juga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merupakan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kesadaran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bahwa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membuka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keajaiban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perpindahan,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meninggalkan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tempat,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tugas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pelayanan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sudah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bertahun-tahun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lamanya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dijalankan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untuk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tugas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baru.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Kesediaan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melindungi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menjadi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pemegang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kuasa,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menguasai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dinamika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persaudaraan,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menghambat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perubahan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pembaharuan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pun.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pStyle w:val="Paragrafoelenco1"/>
        <w:spacing w:line="100" w:lineRule="atLeas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Ajakan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meneruskan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perjalanan</w:t>
      </w:r>
    </w:p>
    <w:p w:rsidR="0022529E" w:rsidRDefault="0022529E">
      <w:pPr>
        <w:pStyle w:val="Paragrafoelenco1"/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[12]</w:t>
      </w:r>
      <w:r>
        <w:rPr>
          <w:rFonts w:ascii="Calibri" w:hAnsi="Calibri" w:cs="Calibri"/>
          <w:sz w:val="28"/>
          <w:szCs w:val="28"/>
        </w:rPr>
        <w:tab/>
        <w:t>Saudara-saudara,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mengikuti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contoh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memandang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mahatinggi,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Fransiskus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nyatakan:</w:t>
      </w:r>
      <w:r>
        <w:rPr>
          <w:rFonts w:ascii="Calibri" w:eastAsia="Calibri" w:hAnsi="Calibri" w:cs="Calibri"/>
          <w:sz w:val="28"/>
          <w:szCs w:val="28"/>
        </w:rPr>
        <w:t xml:space="preserve">  “</w:t>
      </w:r>
      <w:r>
        <w:rPr>
          <w:rFonts w:ascii="Calibri" w:hAnsi="Calibri" w:cs="Calibri"/>
          <w:sz w:val="28"/>
          <w:szCs w:val="28"/>
        </w:rPr>
        <w:t>Engkaulah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kepercayaan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kami!</w:t>
      </w:r>
      <w:r>
        <w:rPr>
          <w:rFonts w:ascii="Calibri" w:eastAsia="Calibri" w:hAnsi="Calibri" w:cs="Calibri"/>
          <w:sz w:val="28"/>
          <w:szCs w:val="28"/>
        </w:rPr>
        <w:t>”</w:t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membiarkan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ditantang.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memohonkan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Roh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agar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panggilan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berakar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syarat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menciptakan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menebus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menginginkan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menikmati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kebaikan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abadi.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Seperti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disinggung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awal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surat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memelihara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karunia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sedangkan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bersusah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payah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buyar.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semua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perlu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mempercayakan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tangan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mendengarkan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suara-Nya.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pasti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bantuan-Nya,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kehadiran-Nya,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maju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Perawan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berangkat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langsung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berjalan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pegunungan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menuju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sebuah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kota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Yehuda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(Luk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1,39)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tinggal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sanaknya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Elisabet.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Perawan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Maria,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ketika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mengucapkan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Magnificat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membawa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rahimnya.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Elisabet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perkataan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berupa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ringkasan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ajaib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pengalaman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Bunda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Berbahagialah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ia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telah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percaya,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sebab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apa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yang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dikatakan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kepadanya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dari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Tuhan,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akan</w:t>
      </w:r>
      <w:r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terlaksana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(Luk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1,45).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Maria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berbahagia,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senang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berhasil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karena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imannya.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[13]</w:t>
      </w:r>
      <w:r>
        <w:rPr>
          <w:rFonts w:ascii="Calibri" w:hAnsi="Calibri" w:cs="Calibri"/>
          <w:sz w:val="28"/>
          <w:szCs w:val="28"/>
        </w:rPr>
        <w:tab/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ajakan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sudah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disinggung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10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atas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berasal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keinginan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hati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ingin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agar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persaudaraan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provinsi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setempat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berupa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tempat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saling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menguatkan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perjalanan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saling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menolong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mengenal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kehadiran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telah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bangkit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tengah-tengah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Mari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lain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menyaksikan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keindahan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saling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membantu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penuh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belas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kasih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kesabaran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kesulitan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pernah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melanda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hidup.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usulkan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supaya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diadakan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kapitel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setempat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dalam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dorongan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Sabda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Allah,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Anggaran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Dasar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Konstitusi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kita,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mengadakan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sharing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tentang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hubungan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pribadi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Tuhan,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berbagi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pengalaman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akan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hasil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buah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iman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itu,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bila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terdapat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saudara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yang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keletihan,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meminta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doa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pertolongan.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mohon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Minister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Pembesar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setempat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membantu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saya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agar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keinginan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ini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terwujud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secara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nyata.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>Terima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kasih.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Dengan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cinta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persaudaraan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361F4B">
      <w:pPr>
        <w:spacing w:line="100" w:lineRule="atLeast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Sdr.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Mauro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Jöhri</w:t>
      </w:r>
    </w:p>
    <w:p w:rsidR="0022529E" w:rsidRDefault="00361F4B">
      <w:pPr>
        <w:spacing w:line="100" w:lineRule="atLeast"/>
        <w:jc w:val="right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8"/>
          <w:szCs w:val="28"/>
        </w:rPr>
        <w:t>Minister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general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OFMCap</w:t>
      </w:r>
    </w:p>
    <w:p w:rsidR="0091399C" w:rsidRDefault="0091399C">
      <w:pPr>
        <w:spacing w:line="100" w:lineRule="atLeast"/>
        <w:jc w:val="right"/>
        <w:rPr>
          <w:rFonts w:ascii="Calibri" w:hAnsi="Calibri" w:cs="Calibri"/>
          <w:sz w:val="28"/>
          <w:szCs w:val="28"/>
          <w:lang w:val="it-IT"/>
        </w:rPr>
      </w:pPr>
    </w:p>
    <w:p w:rsidR="0091399C" w:rsidRPr="0091399C" w:rsidRDefault="0091399C" w:rsidP="0091399C">
      <w:pPr>
        <w:spacing w:line="100" w:lineRule="atLeast"/>
        <w:jc w:val="left"/>
        <w:rPr>
          <w:rFonts w:ascii="Calibri" w:hAnsi="Calibri" w:cs="Calibri"/>
          <w:sz w:val="28"/>
          <w:szCs w:val="28"/>
          <w:lang w:val="it-IT"/>
        </w:rPr>
      </w:pPr>
      <w:r w:rsidRPr="0091399C">
        <w:rPr>
          <w:rFonts w:ascii="Calibri" w:hAnsi="Calibri" w:cs="Calibri"/>
          <w:sz w:val="28"/>
          <w:szCs w:val="28"/>
          <w:lang w:val="it-IT"/>
        </w:rPr>
        <w:t>Roma, 13 Juni 2013</w:t>
      </w:r>
    </w:p>
    <w:p w:rsidR="0091399C" w:rsidRPr="0091399C" w:rsidRDefault="0091399C" w:rsidP="0091399C">
      <w:pPr>
        <w:spacing w:line="100" w:lineRule="atLeast"/>
        <w:jc w:val="left"/>
        <w:rPr>
          <w:rFonts w:ascii="Calibri" w:hAnsi="Calibri" w:cs="Calibri"/>
          <w:sz w:val="28"/>
          <w:szCs w:val="28"/>
          <w:lang w:val="it-IT"/>
        </w:rPr>
      </w:pPr>
      <w:r w:rsidRPr="0091399C">
        <w:rPr>
          <w:rFonts w:ascii="Calibri" w:hAnsi="Calibri" w:cs="Calibri"/>
          <w:sz w:val="28"/>
          <w:szCs w:val="28"/>
          <w:lang w:val="it-IT"/>
        </w:rPr>
        <w:t>Pesta St Antonius dari Padua</w:t>
      </w:r>
    </w:p>
    <w:p w:rsidR="0022529E" w:rsidRDefault="0022529E">
      <w:pPr>
        <w:spacing w:line="100" w:lineRule="atLeast"/>
        <w:rPr>
          <w:rFonts w:ascii="Calibri" w:hAnsi="Calibri" w:cs="Calibri"/>
          <w:sz w:val="28"/>
          <w:szCs w:val="28"/>
        </w:rPr>
      </w:pPr>
    </w:p>
    <w:p w:rsidR="0022529E" w:rsidRDefault="0022529E">
      <w:pPr>
        <w:pStyle w:val="Corpodeltesto"/>
        <w:rPr>
          <w:rFonts w:ascii="Calibri" w:hAnsi="Calibri" w:cs="Calibri"/>
          <w:sz w:val="28"/>
          <w:szCs w:val="28"/>
        </w:rPr>
      </w:pPr>
    </w:p>
    <w:p w:rsidR="0022529E" w:rsidRDefault="0022529E">
      <w:pPr>
        <w:pStyle w:val="Corpodeltesto"/>
        <w:rPr>
          <w:rFonts w:ascii="Calibri" w:hAnsi="Calibri" w:cs="Calibri"/>
          <w:sz w:val="28"/>
          <w:szCs w:val="28"/>
        </w:rPr>
      </w:pPr>
    </w:p>
    <w:p w:rsidR="00361F4B" w:rsidRDefault="00361F4B">
      <w:pPr>
        <w:pStyle w:val="Corpodeltesto"/>
      </w:pPr>
    </w:p>
    <w:sectPr w:rsidR="00361F4B" w:rsidSect="0022529E">
      <w:footerReference w:type="default" r:id="rId7"/>
      <w:pgSz w:w="11906" w:h="16838"/>
      <w:pgMar w:top="1134" w:right="1134" w:bottom="1700" w:left="1134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6F" w:rsidRDefault="0040426F">
      <w:r>
        <w:separator/>
      </w:r>
    </w:p>
  </w:endnote>
  <w:endnote w:type="continuationSeparator" w:id="0">
    <w:p w:rsidR="0040426F" w:rsidRDefault="0040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 Mincho Light J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9E" w:rsidRDefault="0022529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6F" w:rsidRDefault="0040426F">
      <w:r>
        <w:separator/>
      </w:r>
    </w:p>
  </w:footnote>
  <w:footnote w:type="continuationSeparator" w:id="0">
    <w:p w:rsidR="0040426F" w:rsidRDefault="0040426F">
      <w:r>
        <w:continuationSeparator/>
      </w:r>
    </w:p>
  </w:footnote>
  <w:footnote w:id="1">
    <w:p w:rsidR="0022529E" w:rsidRDefault="00361F4B">
      <w:pPr>
        <w:pStyle w:val="Testonotaapidipagina1"/>
      </w:pPr>
      <w:r>
        <w:rPr>
          <w:rStyle w:val="FootnoteCharacters"/>
          <w:rFonts w:ascii="Calibri" w:hAnsi="Calibri"/>
        </w:rPr>
        <w:footnoteRef/>
      </w:r>
      <w:r>
        <w:rPr>
          <w:lang w:val="fr-CH"/>
        </w:rPr>
        <w:tab/>
        <w:t>Fabrice</w:t>
      </w:r>
      <w:r>
        <w:rPr>
          <w:rFonts w:eastAsia="Times New Roman"/>
          <w:lang w:val="fr-CH"/>
        </w:rPr>
        <w:t xml:space="preserve"> </w:t>
      </w:r>
      <w:r>
        <w:rPr>
          <w:lang w:val="fr-CH"/>
        </w:rPr>
        <w:t>Hadjadj,</w:t>
      </w:r>
      <w:r>
        <w:rPr>
          <w:rFonts w:eastAsia="Times New Roman"/>
          <w:lang w:val="fr-CH"/>
        </w:rPr>
        <w:t xml:space="preserve"> </w:t>
      </w:r>
      <w:r>
        <w:rPr>
          <w:i/>
          <w:iCs/>
          <w:lang w:val="fr-CH"/>
        </w:rPr>
        <w:t>Comment</w:t>
      </w:r>
      <w:r>
        <w:rPr>
          <w:rFonts w:eastAsia="Times New Roman"/>
          <w:i/>
          <w:iCs/>
          <w:lang w:val="fr-CH"/>
        </w:rPr>
        <w:t xml:space="preserve"> </w:t>
      </w:r>
      <w:r>
        <w:rPr>
          <w:i/>
          <w:iCs/>
          <w:lang w:val="fr-CH"/>
        </w:rPr>
        <w:t>parler</w:t>
      </w:r>
      <w:r>
        <w:rPr>
          <w:rFonts w:eastAsia="Times New Roman"/>
          <w:i/>
          <w:iCs/>
          <w:lang w:val="fr-CH"/>
        </w:rPr>
        <w:t xml:space="preserve"> </w:t>
      </w:r>
      <w:r>
        <w:rPr>
          <w:i/>
          <w:iCs/>
          <w:lang w:val="fr-CH"/>
        </w:rPr>
        <w:t>de</w:t>
      </w:r>
      <w:r>
        <w:rPr>
          <w:rFonts w:eastAsia="Times New Roman"/>
          <w:i/>
          <w:iCs/>
          <w:lang w:val="fr-CH"/>
        </w:rPr>
        <w:t xml:space="preserve"> </w:t>
      </w:r>
      <w:r>
        <w:rPr>
          <w:i/>
          <w:iCs/>
          <w:lang w:val="fr-CH"/>
        </w:rPr>
        <w:t>Dieu</w:t>
      </w:r>
      <w:r>
        <w:rPr>
          <w:rFonts w:eastAsia="Times New Roman"/>
          <w:i/>
          <w:iCs/>
          <w:lang w:val="fr-CH"/>
        </w:rPr>
        <w:t xml:space="preserve"> </w:t>
      </w:r>
      <w:r>
        <w:rPr>
          <w:i/>
          <w:iCs/>
          <w:lang w:val="fr-CH"/>
        </w:rPr>
        <w:t>aujourd</w:t>
      </w:r>
      <w:r>
        <w:rPr>
          <w:rFonts w:eastAsia="Times New Roman"/>
          <w:i/>
          <w:iCs/>
          <w:lang w:val="fr-CH"/>
        </w:rPr>
        <w:t>’</w:t>
      </w:r>
      <w:r>
        <w:rPr>
          <w:i/>
          <w:iCs/>
          <w:lang w:val="fr-CH"/>
        </w:rPr>
        <w:t>hui ?</w:t>
      </w:r>
      <w:r>
        <w:rPr>
          <w:lang w:val="fr-CH"/>
        </w:rPr>
        <w:t>,</w:t>
      </w:r>
      <w:r>
        <w:rPr>
          <w:rFonts w:eastAsia="Times New Roman"/>
          <w:lang w:val="fr-CH"/>
        </w:rPr>
        <w:t xml:space="preserve"> </w:t>
      </w:r>
      <w:r>
        <w:t>Salvator</w:t>
      </w:r>
      <w:r>
        <w:rPr>
          <w:rFonts w:eastAsia="Times New Roman"/>
        </w:rPr>
        <w:t xml:space="preserve"> </w:t>
      </w:r>
      <w:r>
        <w:t>2012,</w:t>
      </w:r>
      <w:r>
        <w:rPr>
          <w:rFonts w:eastAsia="Times New Roman"/>
        </w:rPr>
        <w:t xml:space="preserve"> </w:t>
      </w:r>
      <w:r>
        <w:t>hlm.</w:t>
      </w:r>
      <w:r>
        <w:rPr>
          <w:rFonts w:eastAsia="Times New Roman"/>
        </w:rPr>
        <w:t xml:space="preserve"> </w:t>
      </w:r>
      <w:r>
        <w:t>207</w:t>
      </w:r>
    </w:p>
  </w:footnote>
  <w:footnote w:id="2">
    <w:p w:rsidR="0022529E" w:rsidRDefault="00361F4B">
      <w:pPr>
        <w:pStyle w:val="Testonotaapidipagina1"/>
        <w:rPr>
          <w:i/>
          <w:iCs/>
        </w:rPr>
      </w:pPr>
      <w:r>
        <w:rPr>
          <w:rStyle w:val="FootnoteCharacters"/>
          <w:rFonts w:ascii="Calibri" w:hAnsi="Calibri"/>
        </w:rPr>
        <w:footnoteRef/>
      </w:r>
      <w:r>
        <w:tab/>
        <w:t>Santa</w:t>
      </w:r>
      <w:r>
        <w:rPr>
          <w:rFonts w:eastAsia="Times New Roman"/>
        </w:rPr>
        <w:t xml:space="preserve"> </w:t>
      </w:r>
      <w:r>
        <w:t>Klara,</w:t>
      </w:r>
      <w:r>
        <w:rPr>
          <w:rFonts w:eastAsia="Times New Roman"/>
        </w:rPr>
        <w:t xml:space="preserve"> </w:t>
      </w:r>
      <w:r>
        <w:rPr>
          <w:i/>
          <w:iCs/>
        </w:rPr>
        <w:t>Wasiat</w:t>
      </w:r>
    </w:p>
  </w:footnote>
  <w:footnote w:id="3">
    <w:p w:rsidR="0022529E" w:rsidRDefault="00361F4B">
      <w:pPr>
        <w:pStyle w:val="Testonotaapidipagina1"/>
      </w:pPr>
      <w:r>
        <w:rPr>
          <w:rStyle w:val="FootnoteCharacters"/>
          <w:rFonts w:ascii="Calibri" w:hAnsi="Calibri"/>
        </w:rPr>
        <w:footnoteRef/>
      </w:r>
      <w:r>
        <w:tab/>
        <w:t>Benediktus</w:t>
      </w:r>
      <w:r>
        <w:rPr>
          <w:rFonts w:eastAsia="Times New Roman"/>
        </w:rPr>
        <w:t xml:space="preserve"> </w:t>
      </w:r>
      <w:r>
        <w:t>XVI,</w:t>
      </w:r>
      <w:r>
        <w:rPr>
          <w:rFonts w:eastAsia="Times New Roman"/>
        </w:rPr>
        <w:t xml:space="preserve"> </w:t>
      </w:r>
      <w:r>
        <w:rPr>
          <w:i/>
          <w:iCs/>
        </w:rPr>
        <w:t>Khotbah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pada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Hari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Hidup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Bakti</w:t>
      </w:r>
      <w:r>
        <w:t>,</w:t>
      </w:r>
      <w:r>
        <w:rPr>
          <w:rFonts w:eastAsia="Times New Roman"/>
        </w:rPr>
        <w:t xml:space="preserve"> </w:t>
      </w:r>
      <w:r>
        <w:t>2</w:t>
      </w:r>
      <w:r>
        <w:rPr>
          <w:rFonts w:eastAsia="Times New Roman"/>
        </w:rPr>
        <w:t xml:space="preserve"> </w:t>
      </w:r>
      <w:r>
        <w:t>Februari</w:t>
      </w:r>
      <w:r>
        <w:rPr>
          <w:rFonts w:eastAsia="Times New Roman"/>
        </w:rPr>
        <w:t xml:space="preserve"> </w:t>
      </w:r>
      <w:r>
        <w:t>2013.</w:t>
      </w:r>
    </w:p>
  </w:footnote>
  <w:footnote w:id="4">
    <w:p w:rsidR="0022529E" w:rsidRDefault="00361F4B">
      <w:pPr>
        <w:pStyle w:val="Testonotaapidipagina1"/>
      </w:pPr>
      <w:r>
        <w:rPr>
          <w:rStyle w:val="FootnoteCharacters"/>
          <w:rFonts w:ascii="Calibri" w:hAnsi="Calibri"/>
        </w:rPr>
        <w:footnoteRef/>
      </w:r>
      <w:r>
        <w:tab/>
        <w:t>Luk.</w:t>
      </w:r>
      <w:r>
        <w:rPr>
          <w:rFonts w:eastAsia="Times New Roman"/>
        </w:rPr>
        <w:t xml:space="preserve"> </w:t>
      </w:r>
      <w:r>
        <w:t>2,3 ;</w:t>
      </w:r>
      <w:r>
        <w:rPr>
          <w:rFonts w:eastAsia="Times New Roman"/>
        </w:rPr>
        <w:t xml:space="preserve"> </w:t>
      </w:r>
      <w:r>
        <w:t>2,50.</w:t>
      </w:r>
    </w:p>
  </w:footnote>
  <w:footnote w:id="5">
    <w:p w:rsidR="0022529E" w:rsidRDefault="00361F4B">
      <w:pPr>
        <w:pStyle w:val="Testonotaapidipagina1"/>
      </w:pPr>
      <w:r>
        <w:rPr>
          <w:rStyle w:val="FootnoteCharacters"/>
          <w:rFonts w:ascii="Calibri" w:hAnsi="Calibri"/>
        </w:rPr>
        <w:footnoteRef/>
      </w:r>
      <w:r>
        <w:tab/>
        <w:t>Sdr.</w:t>
      </w:r>
      <w:r>
        <w:rPr>
          <w:rFonts w:eastAsia="Times New Roman"/>
        </w:rPr>
        <w:t xml:space="preserve"> </w:t>
      </w:r>
      <w:r>
        <w:t>Ignacio</w:t>
      </w:r>
      <w:r>
        <w:rPr>
          <w:rFonts w:eastAsia="Times New Roman"/>
        </w:rPr>
        <w:t xml:space="preserve"> </w:t>
      </w:r>
      <w:r>
        <w:t>Larrañaga,</w:t>
      </w:r>
      <w:r>
        <w:rPr>
          <w:rFonts w:eastAsia="Times New Roman"/>
        </w:rPr>
        <w:t xml:space="preserve"> </w:t>
      </w:r>
      <w:r>
        <w:rPr>
          <w:i/>
        </w:rPr>
        <w:t>Il</w:t>
      </w:r>
      <w:r>
        <w:rPr>
          <w:rFonts w:eastAsia="Times New Roman"/>
          <w:i/>
        </w:rPr>
        <w:t xml:space="preserve"> </w:t>
      </w:r>
      <w:r>
        <w:rPr>
          <w:i/>
        </w:rPr>
        <w:t>silenzio</w:t>
      </w:r>
      <w:r>
        <w:rPr>
          <w:rFonts w:eastAsia="Times New Roman"/>
          <w:i/>
        </w:rPr>
        <w:t xml:space="preserve"> </w:t>
      </w:r>
      <w:r>
        <w:rPr>
          <w:i/>
        </w:rPr>
        <w:t>di</w:t>
      </w:r>
      <w:r>
        <w:rPr>
          <w:rFonts w:eastAsia="Times New Roman"/>
          <w:i/>
        </w:rPr>
        <w:t xml:space="preserve"> </w:t>
      </w:r>
      <w:r>
        <w:rPr>
          <w:i/>
        </w:rPr>
        <w:t>Maria</w:t>
      </w:r>
      <w:r>
        <w:t>,</w:t>
      </w:r>
      <w:r>
        <w:rPr>
          <w:rFonts w:eastAsia="Times New Roman"/>
        </w:rPr>
        <w:t xml:space="preserve"> </w:t>
      </w:r>
      <w:r>
        <w:t>hlm.</w:t>
      </w:r>
      <w:r>
        <w:rPr>
          <w:rFonts w:eastAsia="Times New Roman"/>
        </w:rPr>
        <w:t xml:space="preserve"> </w:t>
      </w:r>
      <w:r>
        <w:t>44,</w:t>
      </w:r>
      <w:r>
        <w:rPr>
          <w:rFonts w:eastAsia="Times New Roman"/>
        </w:rPr>
        <w:t xml:space="preserve"> </w:t>
      </w:r>
      <w:r>
        <w:t>Ed.</w:t>
      </w:r>
      <w:r>
        <w:rPr>
          <w:rFonts w:eastAsia="Times New Roman"/>
        </w:rPr>
        <w:t xml:space="preserve"> </w:t>
      </w:r>
      <w:r>
        <w:t>Paoline,</w:t>
      </w:r>
      <w:r>
        <w:rPr>
          <w:rFonts w:eastAsia="Times New Roman"/>
        </w:rPr>
        <w:t xml:space="preserve"> </w:t>
      </w:r>
      <w:r>
        <w:t>1979.</w:t>
      </w:r>
    </w:p>
  </w:footnote>
  <w:footnote w:id="6">
    <w:p w:rsidR="0022529E" w:rsidRDefault="00361F4B">
      <w:pPr>
        <w:pStyle w:val="Testonotaapidipagina1"/>
      </w:pPr>
      <w:r>
        <w:rPr>
          <w:rStyle w:val="FootnoteCharacters"/>
          <w:rFonts w:ascii="Calibri" w:hAnsi="Calibri"/>
        </w:rPr>
        <w:footnoteRef/>
      </w:r>
      <w:r>
        <w:tab/>
        <w:t>Santo</w:t>
      </w:r>
      <w:r>
        <w:rPr>
          <w:rFonts w:eastAsia="Times New Roman"/>
        </w:rPr>
        <w:t xml:space="preserve"> </w:t>
      </w:r>
      <w:r>
        <w:t>Bonaventura,</w:t>
      </w:r>
      <w:r>
        <w:rPr>
          <w:rFonts w:eastAsia="Times New Roman"/>
        </w:rPr>
        <w:t xml:space="preserve"> </w:t>
      </w:r>
      <w:r>
        <w:rPr>
          <w:i/>
          <w:iCs/>
        </w:rPr>
        <w:t>Breviloquio</w:t>
      </w:r>
      <w:r>
        <w:t>,</w:t>
      </w:r>
      <w:r>
        <w:rPr>
          <w:rFonts w:eastAsia="Times New Roman"/>
        </w:rPr>
        <w:t xml:space="preserve"> </w:t>
      </w:r>
      <w:r>
        <w:t>bagian</w:t>
      </w:r>
      <w:r>
        <w:rPr>
          <w:rFonts w:eastAsia="Times New Roman"/>
        </w:rPr>
        <w:t xml:space="preserve"> </w:t>
      </w:r>
      <w:r>
        <w:t>4,</w:t>
      </w:r>
      <w:r>
        <w:rPr>
          <w:rFonts w:eastAsia="Times New Roman"/>
        </w:rPr>
        <w:t xml:space="preserve"> </w:t>
      </w:r>
      <w:r>
        <w:t>bab</w:t>
      </w:r>
      <w:r>
        <w:rPr>
          <w:rFonts w:eastAsia="Times New Roman"/>
        </w:rPr>
        <w:t xml:space="preserve"> </w:t>
      </w:r>
      <w:r>
        <w:t>3,</w:t>
      </w:r>
      <w:r>
        <w:rPr>
          <w:rFonts w:eastAsia="Times New Roman"/>
        </w:rPr>
        <w:t xml:space="preserve"> </w:t>
      </w:r>
      <w:r>
        <w:t>n.</w:t>
      </w:r>
      <w:r>
        <w:rPr>
          <w:rFonts w:eastAsia="Times New Roman"/>
        </w:rPr>
        <w:t xml:space="preserve"> </w:t>
      </w:r>
      <w:r>
        <w:t>5.</w:t>
      </w:r>
    </w:p>
  </w:footnote>
  <w:footnote w:id="7">
    <w:p w:rsidR="0022529E" w:rsidRDefault="00361F4B">
      <w:pPr>
        <w:pStyle w:val="Testonotaapidipagina1"/>
        <w:shd w:val="clear" w:color="auto" w:fill="FFFFFF"/>
      </w:pPr>
      <w:r>
        <w:rPr>
          <w:rStyle w:val="FootnoteCharacters"/>
          <w:rFonts w:ascii="Calibri" w:hAnsi="Calibri"/>
        </w:rPr>
        <w:footnoteRef/>
      </w:r>
      <w:r>
        <w:rPr>
          <w:i/>
          <w:iCs/>
        </w:rPr>
        <w:tab/>
        <w:t>Konstitusi</w:t>
      </w:r>
      <w:r>
        <w:t>,</w:t>
      </w:r>
      <w:r>
        <w:rPr>
          <w:rFonts w:eastAsia="Times New Roman"/>
        </w:rPr>
        <w:t xml:space="preserve"> </w:t>
      </w:r>
      <w:r>
        <w:t>46.</w:t>
      </w:r>
    </w:p>
  </w:footnote>
  <w:footnote w:id="8">
    <w:p w:rsidR="0022529E" w:rsidRDefault="00361F4B">
      <w:pPr>
        <w:pStyle w:val="Testonotaapidipagina1"/>
      </w:pPr>
      <w:r>
        <w:rPr>
          <w:rStyle w:val="FootnoteCharacters"/>
          <w:rFonts w:ascii="Calibri" w:hAnsi="Calibri"/>
        </w:rPr>
        <w:footnoteRef/>
      </w:r>
      <w:r>
        <w:tab/>
        <w:t>Benediktus</w:t>
      </w:r>
      <w:r>
        <w:rPr>
          <w:rFonts w:eastAsia="Times New Roman"/>
        </w:rPr>
        <w:t xml:space="preserve"> </w:t>
      </w:r>
      <w:r>
        <w:t>XVI,</w:t>
      </w:r>
      <w:r>
        <w:rPr>
          <w:rFonts w:eastAsia="Times New Roman"/>
        </w:rPr>
        <w:t xml:space="preserve"> </w:t>
      </w:r>
      <w:r>
        <w:rPr>
          <w:i/>
        </w:rPr>
        <w:t>Verbum</w:t>
      </w:r>
      <w:r>
        <w:rPr>
          <w:rFonts w:eastAsia="Times New Roman"/>
          <w:i/>
        </w:rPr>
        <w:t xml:space="preserve"> </w:t>
      </w:r>
      <w:r>
        <w:rPr>
          <w:i/>
        </w:rPr>
        <w:t>Domini</w:t>
      </w:r>
      <w:r>
        <w:t>,</w:t>
      </w:r>
      <w:r>
        <w:rPr>
          <w:rFonts w:eastAsia="Times New Roman"/>
        </w:rPr>
        <w:t xml:space="preserve"> </w:t>
      </w:r>
      <w:r>
        <w:t>25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F60DC"/>
    <w:rsid w:val="0022529E"/>
    <w:rsid w:val="00361F4B"/>
    <w:rsid w:val="0040426F"/>
    <w:rsid w:val="005B4E4F"/>
    <w:rsid w:val="006E1627"/>
    <w:rsid w:val="008D6CF5"/>
    <w:rsid w:val="0091399C"/>
    <w:rsid w:val="00D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529E"/>
    <w:pPr>
      <w:widowControl w:val="0"/>
      <w:tabs>
        <w:tab w:val="left" w:pos="283"/>
        <w:tab w:val="left" w:pos="567"/>
        <w:tab w:val="center" w:pos="4535"/>
        <w:tab w:val="right" w:pos="9638"/>
      </w:tabs>
      <w:suppressAutoHyphens/>
      <w:jc w:val="both"/>
    </w:pPr>
    <w:rPr>
      <w:rFonts w:eastAsia="HG Mincho Light J"/>
      <w:color w:val="000000"/>
      <w:sz w:val="24"/>
      <w:szCs w:val="24"/>
      <w:lang w:val="id-ID"/>
    </w:rPr>
  </w:style>
  <w:style w:type="paragraph" w:styleId="Titolo1">
    <w:name w:val="heading 1"/>
    <w:basedOn w:val="Heading"/>
    <w:next w:val="Corpodeltesto"/>
    <w:qFormat/>
    <w:rsid w:val="0022529E"/>
    <w:pPr>
      <w:numPr>
        <w:numId w:val="1"/>
      </w:numPr>
      <w:jc w:val="center"/>
      <w:outlineLvl w:val="0"/>
    </w:pPr>
    <w:rPr>
      <w:b/>
      <w:bCs/>
      <w:sz w:val="29"/>
      <w:szCs w:val="32"/>
    </w:rPr>
  </w:style>
  <w:style w:type="paragraph" w:styleId="Titolo2">
    <w:name w:val="heading 2"/>
    <w:basedOn w:val="Heading"/>
    <w:next w:val="Corpodeltesto"/>
    <w:qFormat/>
    <w:rsid w:val="0022529E"/>
    <w:pPr>
      <w:numPr>
        <w:ilvl w:val="1"/>
        <w:numId w:val="1"/>
      </w:numPr>
      <w:outlineLvl w:val="1"/>
    </w:pPr>
    <w:rPr>
      <w:b/>
      <w:bCs/>
      <w:iCs/>
      <w:sz w:val="26"/>
    </w:rPr>
  </w:style>
  <w:style w:type="paragraph" w:styleId="Titolo3">
    <w:name w:val="heading 3"/>
    <w:basedOn w:val="Heading"/>
    <w:next w:val="Corpodeltesto"/>
    <w:qFormat/>
    <w:rsid w:val="0022529E"/>
    <w:pPr>
      <w:numPr>
        <w:ilvl w:val="2"/>
        <w:numId w:val="1"/>
      </w:numPr>
      <w:outlineLvl w:val="2"/>
    </w:pPr>
    <w:rPr>
      <w:bCs/>
      <w:i/>
      <w:sz w:val="26"/>
    </w:rPr>
  </w:style>
  <w:style w:type="paragraph" w:styleId="Titolo4">
    <w:name w:val="heading 4"/>
    <w:basedOn w:val="Heading"/>
    <w:next w:val="Corpodeltesto"/>
    <w:qFormat/>
    <w:rsid w:val="0022529E"/>
    <w:pPr>
      <w:numPr>
        <w:ilvl w:val="3"/>
        <w:numId w:val="1"/>
      </w:numPr>
      <w:outlineLvl w:val="3"/>
    </w:pPr>
    <w:rPr>
      <w:b/>
      <w:bCs/>
      <w:iCs/>
      <w:sz w:val="23"/>
      <w:szCs w:val="24"/>
    </w:rPr>
  </w:style>
  <w:style w:type="paragraph" w:styleId="Titolo5">
    <w:name w:val="heading 5"/>
    <w:basedOn w:val="Heading"/>
    <w:next w:val="Corpodeltesto"/>
    <w:qFormat/>
    <w:rsid w:val="0022529E"/>
    <w:pPr>
      <w:numPr>
        <w:ilvl w:val="4"/>
        <w:numId w:val="1"/>
      </w:numPr>
      <w:outlineLvl w:val="4"/>
    </w:pPr>
    <w:rPr>
      <w:bCs/>
      <w:i/>
      <w:sz w:val="23"/>
      <w:szCs w:val="24"/>
    </w:rPr>
  </w:style>
  <w:style w:type="paragraph" w:styleId="Titolo6">
    <w:name w:val="heading 6"/>
    <w:basedOn w:val="Heading"/>
    <w:next w:val="Corpodeltesto"/>
    <w:qFormat/>
    <w:rsid w:val="0022529E"/>
    <w:pPr>
      <w:numPr>
        <w:ilvl w:val="5"/>
        <w:numId w:val="1"/>
      </w:numPr>
      <w:outlineLvl w:val="5"/>
    </w:pPr>
    <w:rPr>
      <w:b/>
      <w:bCs/>
      <w:sz w:val="20"/>
      <w:szCs w:val="21"/>
    </w:rPr>
  </w:style>
  <w:style w:type="paragraph" w:styleId="Titolo7">
    <w:name w:val="heading 7"/>
    <w:basedOn w:val="Heading"/>
    <w:next w:val="Corpodeltesto"/>
    <w:qFormat/>
    <w:rsid w:val="0022529E"/>
    <w:pPr>
      <w:numPr>
        <w:ilvl w:val="6"/>
        <w:numId w:val="1"/>
      </w:numPr>
      <w:outlineLvl w:val="6"/>
    </w:pPr>
    <w:rPr>
      <w:bCs/>
      <w:i/>
      <w:sz w:val="20"/>
      <w:szCs w:val="21"/>
    </w:rPr>
  </w:style>
  <w:style w:type="paragraph" w:styleId="Titolo8">
    <w:name w:val="heading 8"/>
    <w:basedOn w:val="Heading"/>
    <w:next w:val="Corpodeltesto"/>
    <w:qFormat/>
    <w:rsid w:val="0022529E"/>
    <w:pPr>
      <w:numPr>
        <w:ilvl w:val="7"/>
        <w:numId w:val="1"/>
      </w:numPr>
      <w:outlineLvl w:val="7"/>
    </w:pPr>
    <w:rPr>
      <w:b/>
      <w:bCs/>
      <w:sz w:val="18"/>
      <w:szCs w:val="21"/>
    </w:rPr>
  </w:style>
  <w:style w:type="paragraph" w:styleId="Titolo9">
    <w:name w:val="heading 9"/>
    <w:basedOn w:val="Heading"/>
    <w:next w:val="Corpodeltesto"/>
    <w:qFormat/>
    <w:rsid w:val="0022529E"/>
    <w:pPr>
      <w:numPr>
        <w:ilvl w:val="8"/>
        <w:numId w:val="1"/>
      </w:numPr>
      <w:outlineLvl w:val="8"/>
    </w:pPr>
    <w:rPr>
      <w:bCs/>
      <w:i/>
      <w:sz w:val="1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22529E"/>
  </w:style>
  <w:style w:type="character" w:customStyle="1" w:styleId="FootnoteCharacters">
    <w:name w:val="Footnote Characters"/>
    <w:rsid w:val="0022529E"/>
  </w:style>
  <w:style w:type="character" w:customStyle="1" w:styleId="EndnoteCharacters">
    <w:name w:val="Endnote Characters"/>
    <w:rsid w:val="0022529E"/>
  </w:style>
  <w:style w:type="character" w:customStyle="1" w:styleId="WW-FootnoteCharacters">
    <w:name w:val="WW-Footnote Characters"/>
    <w:rsid w:val="0022529E"/>
  </w:style>
  <w:style w:type="character" w:customStyle="1" w:styleId="Carpredefinitoparagrafo1">
    <w:name w:val="Car. predefinito paragrafo1"/>
    <w:rsid w:val="0022529E"/>
  </w:style>
  <w:style w:type="character" w:customStyle="1" w:styleId="Rimandonotaapidipagina1">
    <w:name w:val="Rimando nota a piè di pagina1"/>
    <w:basedOn w:val="Carpredefinitoparagrafo1"/>
    <w:rsid w:val="0022529E"/>
    <w:rPr>
      <w:vertAlign w:val="superscript"/>
    </w:rPr>
  </w:style>
  <w:style w:type="character" w:styleId="Rimandonotaapidipagina">
    <w:name w:val="footnote reference"/>
    <w:rsid w:val="0022529E"/>
    <w:rPr>
      <w:vertAlign w:val="superscript"/>
    </w:rPr>
  </w:style>
  <w:style w:type="character" w:customStyle="1" w:styleId="NumberingSymbols">
    <w:name w:val="Numbering Symbols"/>
    <w:rsid w:val="0022529E"/>
  </w:style>
  <w:style w:type="character" w:customStyle="1" w:styleId="Bullets">
    <w:name w:val="Bullets"/>
    <w:rsid w:val="0022529E"/>
    <w:rPr>
      <w:rFonts w:ascii="OpenSymbol" w:eastAsia="OpenSymbol" w:hAnsi="OpenSymbol" w:cs="OpenSymbol"/>
    </w:rPr>
  </w:style>
  <w:style w:type="character" w:styleId="Rimandonotadichiusura">
    <w:name w:val="endnote reference"/>
    <w:rsid w:val="0022529E"/>
    <w:rPr>
      <w:vertAlign w:val="superscript"/>
    </w:rPr>
  </w:style>
  <w:style w:type="paragraph" w:customStyle="1" w:styleId="Heading">
    <w:name w:val="Heading"/>
    <w:basedOn w:val="Normale"/>
    <w:next w:val="Corpodeltesto"/>
    <w:rsid w:val="0022529E"/>
    <w:pPr>
      <w:keepNext/>
      <w:spacing w:before="113" w:after="57"/>
      <w:jc w:val="left"/>
    </w:pPr>
    <w:rPr>
      <w:rFonts w:cs="Arial Unicode MS"/>
      <w:szCs w:val="28"/>
    </w:rPr>
  </w:style>
  <w:style w:type="paragraph" w:styleId="Corpodeltesto">
    <w:name w:val="Body Text"/>
    <w:basedOn w:val="Normale"/>
    <w:rsid w:val="0022529E"/>
    <w:pPr>
      <w:widowControl/>
      <w:suppressAutoHyphens w:val="0"/>
    </w:pPr>
  </w:style>
  <w:style w:type="paragraph" w:styleId="Elenco">
    <w:name w:val="List"/>
    <w:basedOn w:val="Corpodeltesto"/>
    <w:rsid w:val="0022529E"/>
  </w:style>
  <w:style w:type="paragraph" w:styleId="Didascalia">
    <w:name w:val="caption"/>
    <w:basedOn w:val="Normale"/>
    <w:qFormat/>
    <w:rsid w:val="0022529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e"/>
    <w:rsid w:val="0022529E"/>
    <w:pPr>
      <w:suppressLineNumbers/>
    </w:pPr>
  </w:style>
  <w:style w:type="paragraph" w:styleId="Primorientrocorpodeltesto">
    <w:name w:val="Body Text First Indent"/>
    <w:basedOn w:val="Corpodeltesto"/>
    <w:rsid w:val="0022529E"/>
    <w:pPr>
      <w:ind w:firstLine="283"/>
    </w:pPr>
  </w:style>
  <w:style w:type="paragraph" w:customStyle="1" w:styleId="Hangingindent">
    <w:name w:val="Hanging indent"/>
    <w:basedOn w:val="Corpodeltesto"/>
    <w:rsid w:val="0022529E"/>
    <w:pPr>
      <w:tabs>
        <w:tab w:val="clear" w:pos="283"/>
        <w:tab w:val="clear" w:pos="567"/>
        <w:tab w:val="clear" w:pos="4535"/>
        <w:tab w:val="clear" w:pos="9638"/>
      </w:tabs>
      <w:ind w:left="283" w:hanging="283"/>
    </w:pPr>
  </w:style>
  <w:style w:type="paragraph" w:styleId="Rientrocorpodeltesto">
    <w:name w:val="Body Text Indent"/>
    <w:basedOn w:val="Corpodeltesto"/>
    <w:rsid w:val="0022529E"/>
    <w:pPr>
      <w:ind w:left="283"/>
    </w:pPr>
  </w:style>
  <w:style w:type="paragraph" w:styleId="Pidipagina">
    <w:name w:val="footer"/>
    <w:basedOn w:val="Normale"/>
    <w:rsid w:val="0022529E"/>
    <w:pPr>
      <w:suppressLineNumbers/>
      <w:tabs>
        <w:tab w:val="clear" w:pos="283"/>
        <w:tab w:val="clear" w:pos="567"/>
        <w:tab w:val="clear" w:pos="4535"/>
        <w:tab w:val="clear" w:pos="9638"/>
        <w:tab w:val="center" w:pos="4818"/>
        <w:tab w:val="right" w:pos="9637"/>
      </w:tabs>
      <w:jc w:val="left"/>
    </w:pPr>
  </w:style>
  <w:style w:type="paragraph" w:customStyle="1" w:styleId="TextBodyLeft">
    <w:name w:val="Text Body Left"/>
    <w:basedOn w:val="Corpodeltesto"/>
    <w:rsid w:val="0022529E"/>
  </w:style>
  <w:style w:type="paragraph" w:customStyle="1" w:styleId="TextBodyHanging">
    <w:name w:val="Text Body Hanging"/>
    <w:basedOn w:val="Normale"/>
    <w:rsid w:val="0022529E"/>
    <w:pPr>
      <w:tabs>
        <w:tab w:val="center" w:pos="567"/>
      </w:tabs>
      <w:ind w:left="283" w:hanging="283"/>
    </w:pPr>
  </w:style>
  <w:style w:type="paragraph" w:customStyle="1" w:styleId="TextBodyCenter">
    <w:name w:val="Text Body Center"/>
    <w:basedOn w:val="Corpodeltesto"/>
    <w:next w:val="Corpodeltesto"/>
    <w:rsid w:val="0022529E"/>
    <w:pPr>
      <w:jc w:val="center"/>
    </w:pPr>
  </w:style>
  <w:style w:type="paragraph" w:customStyle="1" w:styleId="TextBodyRight">
    <w:name w:val="Text Body Right"/>
    <w:basedOn w:val="Normale"/>
    <w:rsid w:val="0022529E"/>
    <w:pPr>
      <w:jc w:val="right"/>
    </w:pPr>
  </w:style>
  <w:style w:type="paragraph" w:customStyle="1" w:styleId="Heading2Center">
    <w:name w:val="Heading 2 Center"/>
    <w:basedOn w:val="Titolo2"/>
    <w:next w:val="Corpodeltesto"/>
    <w:rsid w:val="0022529E"/>
    <w:pPr>
      <w:numPr>
        <w:ilvl w:val="0"/>
        <w:numId w:val="0"/>
      </w:numPr>
      <w:jc w:val="center"/>
    </w:pPr>
  </w:style>
  <w:style w:type="paragraph" w:customStyle="1" w:styleId="HeadingCenter">
    <w:name w:val="Heading Center"/>
    <w:basedOn w:val="Heading"/>
    <w:next w:val="Corpodeltesto"/>
    <w:rsid w:val="0022529E"/>
    <w:pPr>
      <w:spacing w:before="58" w:after="58"/>
      <w:jc w:val="center"/>
    </w:pPr>
    <w:rPr>
      <w:i/>
    </w:rPr>
  </w:style>
  <w:style w:type="paragraph" w:customStyle="1" w:styleId="Paragrafoelenco1">
    <w:name w:val="Paragrafo elenco1"/>
    <w:basedOn w:val="Normale"/>
    <w:rsid w:val="0022529E"/>
    <w:pPr>
      <w:ind w:left="720"/>
    </w:pPr>
  </w:style>
  <w:style w:type="paragraph" w:styleId="Testonotaapidipagina">
    <w:name w:val="footnote text"/>
    <w:basedOn w:val="Normale"/>
    <w:rsid w:val="0022529E"/>
    <w:pPr>
      <w:suppressLineNumbers/>
      <w:ind w:left="283" w:hanging="283"/>
    </w:pPr>
    <w:rPr>
      <w:sz w:val="20"/>
      <w:szCs w:val="20"/>
    </w:rPr>
  </w:style>
  <w:style w:type="paragraph" w:customStyle="1" w:styleId="Testonotaapidipagina1">
    <w:name w:val="Testo nota a piè di pagina1"/>
    <w:basedOn w:val="Normale"/>
    <w:rsid w:val="0022529E"/>
    <w:pPr>
      <w:suppressLineNumbers/>
      <w:spacing w:line="100" w:lineRule="atLeast"/>
      <w:ind w:left="200" w:hanging="200"/>
    </w:pPr>
    <w:rPr>
      <w:sz w:val="20"/>
      <w:szCs w:val="20"/>
    </w:rPr>
  </w:style>
  <w:style w:type="paragraph" w:styleId="Intestazione">
    <w:name w:val="header"/>
    <w:basedOn w:val="Normale"/>
    <w:rsid w:val="0022529E"/>
    <w:pPr>
      <w:suppressLineNumbers/>
      <w:tabs>
        <w:tab w:val="clear" w:pos="283"/>
        <w:tab w:val="clear" w:pos="567"/>
        <w:tab w:val="clear" w:pos="4535"/>
        <w:tab w:val="clear" w:pos="9638"/>
        <w:tab w:val="center" w:pos="4986"/>
        <w:tab w:val="right" w:pos="99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A4id</vt:lpstr>
    </vt:vector>
  </TitlesOfParts>
  <Company/>
  <LinksUpToDate>false</LinksUpToDate>
  <CharactersWithSpaces>16622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A4id</dc:title>
  <dc:subject/>
  <dc:creator>Benitius Brevoort</dc:creator>
  <cp:keywords/>
  <cp:lastModifiedBy>Marek Przeczewski</cp:lastModifiedBy>
  <cp:revision>3</cp:revision>
  <cp:lastPrinted>1601-01-01T00:00:00Z</cp:lastPrinted>
  <dcterms:created xsi:type="dcterms:W3CDTF">2013-06-11T20:21:00Z</dcterms:created>
  <dcterms:modified xsi:type="dcterms:W3CDTF">2013-06-13T14:44:00Z</dcterms:modified>
</cp:coreProperties>
</file>