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D45" w:rsidRDefault="00DF3D45" w:rsidP="00DF3D45">
      <w:pPr>
        <w:tabs>
          <w:tab w:val="right" w:pos="8505"/>
        </w:tabs>
        <w:spacing w:after="60"/>
        <w:jc w:val="both"/>
        <w:rPr>
          <w:rFonts w:ascii="Palatino Linotype" w:hAnsi="Palatino Linotype"/>
          <w:sz w:val="22"/>
          <w:szCs w:val="22"/>
        </w:rPr>
      </w:pPr>
    </w:p>
    <w:p w:rsidR="00DF3D45" w:rsidRDefault="00DF3D45" w:rsidP="00DF3D45">
      <w:pPr>
        <w:tabs>
          <w:tab w:val="right" w:pos="8505"/>
        </w:tabs>
        <w:spacing w:after="60"/>
        <w:jc w:val="both"/>
        <w:rPr>
          <w:rFonts w:ascii="Palatino Linotype" w:hAnsi="Palatino Linotype"/>
          <w:sz w:val="22"/>
          <w:szCs w:val="22"/>
        </w:rPr>
      </w:pPr>
    </w:p>
    <w:p w:rsidR="00FC7544" w:rsidRPr="00DF3D45" w:rsidRDefault="00125B7D" w:rsidP="00DF3D45">
      <w:pPr>
        <w:tabs>
          <w:tab w:val="right" w:pos="8505"/>
        </w:tabs>
        <w:spacing w:after="60"/>
        <w:jc w:val="both"/>
        <w:rPr>
          <w:rFonts w:ascii="Palatino Linotype" w:hAnsi="Palatino Linotype"/>
          <w:sz w:val="22"/>
          <w:szCs w:val="22"/>
        </w:rPr>
      </w:pPr>
      <w:r w:rsidRPr="00DF3D45">
        <w:rPr>
          <w:rFonts w:ascii="Palatino Linotype" w:hAnsi="Palatino Linotype"/>
          <w:sz w:val="22"/>
          <w:szCs w:val="22"/>
        </w:rPr>
        <w:t>Prot. N. 00</w:t>
      </w:r>
      <w:r w:rsidR="00DF3D45">
        <w:rPr>
          <w:rFonts w:ascii="Palatino Linotype" w:hAnsi="Palatino Linotype"/>
          <w:sz w:val="22"/>
          <w:szCs w:val="22"/>
        </w:rPr>
        <w:t>992</w:t>
      </w:r>
      <w:r w:rsidRPr="00DF3D45">
        <w:rPr>
          <w:rFonts w:ascii="Palatino Linotype" w:hAnsi="Palatino Linotype"/>
          <w:sz w:val="22"/>
          <w:szCs w:val="22"/>
        </w:rPr>
        <w:t xml:space="preserve">/16 </w:t>
      </w:r>
      <w:r w:rsidRPr="00DF3D45">
        <w:rPr>
          <w:rFonts w:ascii="Palatino Linotype" w:hAnsi="Palatino Linotype"/>
          <w:sz w:val="22"/>
          <w:szCs w:val="22"/>
        </w:rPr>
        <w:tab/>
      </w:r>
      <w:r w:rsidR="00DF3D45" w:rsidRPr="00DF3D45">
        <w:rPr>
          <w:rFonts w:ascii="Palatino Linotype" w:hAnsi="Palatino Linotype"/>
          <w:sz w:val="22"/>
          <w:szCs w:val="22"/>
        </w:rPr>
        <w:t>Roma, 29 de noviembre de 2016</w:t>
      </w:r>
    </w:p>
    <w:p w:rsidR="00DF3D45" w:rsidRPr="00DF3D45" w:rsidRDefault="00DF3D45" w:rsidP="00DF3D45">
      <w:pPr>
        <w:tabs>
          <w:tab w:val="right" w:pos="8505"/>
        </w:tabs>
        <w:spacing w:after="60"/>
        <w:jc w:val="right"/>
        <w:rPr>
          <w:rFonts w:ascii="Palatino Linotype" w:hAnsi="Palatino Linotype"/>
          <w:i/>
          <w:sz w:val="22"/>
          <w:szCs w:val="22"/>
        </w:rPr>
      </w:pPr>
      <w:r w:rsidRPr="00DF3D45">
        <w:rPr>
          <w:rFonts w:ascii="Palatino Linotype" w:hAnsi="Palatino Linotype"/>
          <w:i/>
          <w:sz w:val="22"/>
          <w:szCs w:val="22"/>
        </w:rPr>
        <w:t>Fiesta de Todos los Santos de la Orden Franciscana</w:t>
      </w:r>
    </w:p>
    <w:p w:rsidR="00125B7D" w:rsidRDefault="00125B7D" w:rsidP="00DF3D45">
      <w:pPr>
        <w:spacing w:after="60"/>
        <w:jc w:val="both"/>
        <w:rPr>
          <w:rFonts w:ascii="Palatino Linotype" w:hAnsi="Palatino Linotype"/>
          <w:sz w:val="22"/>
          <w:szCs w:val="22"/>
        </w:rPr>
      </w:pPr>
    </w:p>
    <w:p w:rsidR="00DF3D45" w:rsidRPr="00DF3D45" w:rsidRDefault="00DF3D45" w:rsidP="00DF3D45">
      <w:pPr>
        <w:spacing w:after="60"/>
        <w:jc w:val="both"/>
        <w:rPr>
          <w:rFonts w:ascii="Palatino Linotype" w:hAnsi="Palatino Linotype"/>
          <w:sz w:val="22"/>
          <w:szCs w:val="22"/>
        </w:rPr>
      </w:pPr>
    </w:p>
    <w:p w:rsidR="00125B7D" w:rsidRPr="00DF3D45" w:rsidRDefault="009A411A" w:rsidP="00DF3D45">
      <w:pPr>
        <w:spacing w:after="60"/>
        <w:jc w:val="right"/>
        <w:rPr>
          <w:rFonts w:ascii="Palatino Linotype" w:hAnsi="Palatino Linotype"/>
          <w:i/>
          <w:sz w:val="22"/>
          <w:szCs w:val="22"/>
        </w:rPr>
      </w:pPr>
      <w:r w:rsidRPr="00DF3D45">
        <w:rPr>
          <w:rFonts w:ascii="Palatino Linotype" w:hAnsi="Palatino Linotype"/>
          <w:i/>
          <w:sz w:val="22"/>
          <w:szCs w:val="22"/>
        </w:rPr>
        <w:t>A todos los hermanos</w:t>
      </w:r>
      <w:r w:rsidR="00DF3D45">
        <w:rPr>
          <w:rFonts w:ascii="Palatino Linotype" w:hAnsi="Palatino Linotype"/>
          <w:i/>
          <w:sz w:val="22"/>
          <w:szCs w:val="22"/>
        </w:rPr>
        <w:t xml:space="preserve"> de la Orden</w:t>
      </w:r>
    </w:p>
    <w:p w:rsidR="009A6124" w:rsidRPr="00DF3D45" w:rsidRDefault="009A6124" w:rsidP="00DF3D45">
      <w:pPr>
        <w:spacing w:after="60"/>
        <w:jc w:val="both"/>
        <w:rPr>
          <w:rFonts w:ascii="Palatino Linotype" w:hAnsi="Palatino Linotype"/>
          <w:sz w:val="22"/>
          <w:szCs w:val="22"/>
        </w:rPr>
      </w:pPr>
      <w:r w:rsidRPr="00DF3D45">
        <w:rPr>
          <w:rFonts w:ascii="Palatino Linotype" w:hAnsi="Palatino Linotype"/>
          <w:sz w:val="22"/>
          <w:szCs w:val="22"/>
        </w:rPr>
        <w:t>Queridos hermanos</w:t>
      </w:r>
      <w:r w:rsidR="00125B7D" w:rsidRPr="00DF3D45">
        <w:rPr>
          <w:rFonts w:ascii="Palatino Linotype" w:hAnsi="Palatino Linotype"/>
          <w:sz w:val="22"/>
          <w:szCs w:val="22"/>
        </w:rPr>
        <w:t>:</w:t>
      </w:r>
    </w:p>
    <w:p w:rsidR="009A6124" w:rsidRPr="00DF3D45" w:rsidRDefault="009A6124" w:rsidP="00DF3D45">
      <w:pPr>
        <w:spacing w:after="60"/>
        <w:jc w:val="both"/>
        <w:rPr>
          <w:rFonts w:ascii="Palatino Linotype" w:hAnsi="Palatino Linotype"/>
          <w:sz w:val="22"/>
          <w:szCs w:val="22"/>
        </w:rPr>
      </w:pPr>
    </w:p>
    <w:p w:rsidR="009A6124" w:rsidRPr="00DF3D45" w:rsidRDefault="001E2984" w:rsidP="00DF3D45">
      <w:pPr>
        <w:spacing w:after="60"/>
        <w:jc w:val="center"/>
        <w:rPr>
          <w:rFonts w:ascii="Palatino Linotype" w:hAnsi="Palatino Linotype"/>
          <w:sz w:val="22"/>
          <w:szCs w:val="22"/>
        </w:rPr>
      </w:pPr>
      <w:r w:rsidRPr="00DF3D45">
        <w:rPr>
          <w:rFonts w:ascii="Palatino Linotype" w:hAnsi="Palatino Linotype"/>
          <w:sz w:val="22"/>
          <w:szCs w:val="22"/>
        </w:rPr>
        <w:t>¡Que el Señor os dé</w:t>
      </w:r>
      <w:r w:rsidR="00125B7D" w:rsidRPr="00DF3D45">
        <w:rPr>
          <w:rFonts w:ascii="Palatino Linotype" w:hAnsi="Palatino Linotype"/>
          <w:sz w:val="22"/>
          <w:szCs w:val="22"/>
        </w:rPr>
        <w:t xml:space="preserve"> su paz</w:t>
      </w:r>
      <w:r w:rsidRPr="00DF3D45">
        <w:rPr>
          <w:rFonts w:ascii="Palatino Linotype" w:hAnsi="Palatino Linotype"/>
          <w:sz w:val="22"/>
          <w:szCs w:val="22"/>
        </w:rPr>
        <w:t>!</w:t>
      </w:r>
    </w:p>
    <w:p w:rsidR="009A6124" w:rsidRPr="00DF3D45" w:rsidRDefault="009A6124" w:rsidP="00DF3D45">
      <w:pPr>
        <w:spacing w:after="60"/>
        <w:jc w:val="both"/>
        <w:rPr>
          <w:rFonts w:ascii="Palatino Linotype" w:hAnsi="Palatino Linotype"/>
          <w:sz w:val="22"/>
          <w:szCs w:val="22"/>
        </w:rPr>
      </w:pPr>
    </w:p>
    <w:p w:rsidR="00125B7D" w:rsidRPr="00DF3D45" w:rsidRDefault="009A6124" w:rsidP="00DF3D45">
      <w:pPr>
        <w:spacing w:after="60"/>
        <w:jc w:val="both"/>
        <w:rPr>
          <w:rFonts w:ascii="Palatino Linotype" w:hAnsi="Palatino Linotype"/>
          <w:sz w:val="22"/>
          <w:szCs w:val="22"/>
        </w:rPr>
      </w:pPr>
      <w:r w:rsidRPr="00DF3D45">
        <w:rPr>
          <w:rFonts w:ascii="Palatino Linotype" w:hAnsi="Palatino Linotype"/>
          <w:sz w:val="22"/>
          <w:szCs w:val="22"/>
        </w:rPr>
        <w:tab/>
      </w:r>
      <w:r w:rsidR="007E7FAB" w:rsidRPr="00DF3D45">
        <w:rPr>
          <w:rFonts w:ascii="Palatino Linotype" w:hAnsi="Palatino Linotype"/>
          <w:sz w:val="22"/>
          <w:szCs w:val="22"/>
        </w:rPr>
        <w:t>La santidad de tanta</w:t>
      </w:r>
      <w:r w:rsidR="00125B7D" w:rsidRPr="00DF3D45">
        <w:rPr>
          <w:rFonts w:ascii="Palatino Linotype" w:hAnsi="Palatino Linotype"/>
          <w:sz w:val="22"/>
          <w:szCs w:val="22"/>
        </w:rPr>
        <w:t>s hermanas y hermanos franciscan</w:t>
      </w:r>
      <w:r w:rsidR="001E2984" w:rsidRPr="00DF3D45">
        <w:rPr>
          <w:rFonts w:ascii="Palatino Linotype" w:hAnsi="Palatino Linotype"/>
          <w:sz w:val="22"/>
          <w:szCs w:val="22"/>
        </w:rPr>
        <w:t>os a lo largo de la historia</w:t>
      </w:r>
      <w:r w:rsidR="00084741" w:rsidRPr="00DF3D45">
        <w:rPr>
          <w:rFonts w:ascii="Palatino Linotype" w:hAnsi="Palatino Linotype"/>
          <w:sz w:val="22"/>
          <w:szCs w:val="22"/>
        </w:rPr>
        <w:t xml:space="preserve"> testimonia</w:t>
      </w:r>
      <w:r w:rsidR="00125B7D" w:rsidRPr="00DF3D45">
        <w:rPr>
          <w:rFonts w:ascii="Palatino Linotype" w:hAnsi="Palatino Linotype"/>
          <w:sz w:val="22"/>
          <w:szCs w:val="22"/>
        </w:rPr>
        <w:t xml:space="preserve"> que </w:t>
      </w:r>
      <w:r w:rsidR="00125B7D" w:rsidRPr="00DF3D45">
        <w:rPr>
          <w:rFonts w:ascii="Palatino Linotype" w:hAnsi="Palatino Linotype"/>
          <w:i/>
          <w:sz w:val="22"/>
          <w:szCs w:val="22"/>
        </w:rPr>
        <w:t>vivir según la forma del Santo Evangelio</w:t>
      </w:r>
      <w:r w:rsidR="00125B7D" w:rsidRPr="00DF3D45">
        <w:rPr>
          <w:rFonts w:ascii="Palatino Linotype" w:hAnsi="Palatino Linotype"/>
          <w:sz w:val="22"/>
          <w:szCs w:val="22"/>
        </w:rPr>
        <w:t>, tal y como lo intuyó San Francisco, sigue siendo un camino de b</w:t>
      </w:r>
      <w:r w:rsidR="007E7FAB" w:rsidRPr="00DF3D45">
        <w:rPr>
          <w:rFonts w:ascii="Palatino Linotype" w:hAnsi="Palatino Linotype"/>
          <w:sz w:val="22"/>
          <w:szCs w:val="22"/>
        </w:rPr>
        <w:t xml:space="preserve">elleza y libertad para todos los que quieren vivir con </w:t>
      </w:r>
      <w:r w:rsidR="00125B7D" w:rsidRPr="00DF3D45">
        <w:rPr>
          <w:rFonts w:ascii="Palatino Linotype" w:hAnsi="Palatino Linotype"/>
          <w:sz w:val="22"/>
          <w:szCs w:val="22"/>
        </w:rPr>
        <w:t>auten</w:t>
      </w:r>
      <w:r w:rsidR="003E4764" w:rsidRPr="00DF3D45">
        <w:rPr>
          <w:rFonts w:ascii="Palatino Linotype" w:hAnsi="Palatino Linotype"/>
          <w:sz w:val="22"/>
          <w:szCs w:val="22"/>
        </w:rPr>
        <w:t xml:space="preserve">ticidad la propia vocación. </w:t>
      </w:r>
    </w:p>
    <w:p w:rsidR="009A6124" w:rsidRPr="00DF3D45" w:rsidRDefault="009A411A" w:rsidP="00DF3D45">
      <w:pPr>
        <w:spacing w:after="60"/>
        <w:jc w:val="both"/>
        <w:rPr>
          <w:rFonts w:ascii="Palatino Linotype" w:hAnsi="Palatino Linotype"/>
          <w:sz w:val="22"/>
          <w:szCs w:val="22"/>
        </w:rPr>
      </w:pPr>
      <w:r w:rsidRPr="00DF3D45">
        <w:rPr>
          <w:rFonts w:ascii="Palatino Linotype" w:hAnsi="Palatino Linotype"/>
          <w:sz w:val="22"/>
          <w:szCs w:val="22"/>
        </w:rPr>
        <w:tab/>
      </w:r>
      <w:r w:rsidR="003E4764" w:rsidRPr="00DF3D45">
        <w:rPr>
          <w:rFonts w:ascii="Palatino Linotype" w:hAnsi="Palatino Linotype"/>
          <w:sz w:val="22"/>
          <w:szCs w:val="22"/>
        </w:rPr>
        <w:t>Hace pocos días</w:t>
      </w:r>
      <w:r w:rsidR="009A6124" w:rsidRPr="00DF3D45">
        <w:rPr>
          <w:rFonts w:ascii="Palatino Linotype" w:hAnsi="Palatino Linotype"/>
          <w:sz w:val="22"/>
          <w:szCs w:val="22"/>
        </w:rPr>
        <w:t xml:space="preserve"> ha concluido</w:t>
      </w:r>
      <w:r w:rsidR="003E4764" w:rsidRPr="00DF3D45">
        <w:rPr>
          <w:rFonts w:ascii="Palatino Linotype" w:hAnsi="Palatino Linotype"/>
          <w:sz w:val="22"/>
          <w:szCs w:val="22"/>
        </w:rPr>
        <w:t xml:space="preserve"> e</w:t>
      </w:r>
      <w:r w:rsidR="00084741" w:rsidRPr="00DF3D45">
        <w:rPr>
          <w:rFonts w:ascii="Palatino Linotype" w:hAnsi="Palatino Linotype"/>
          <w:sz w:val="22"/>
          <w:szCs w:val="22"/>
        </w:rPr>
        <w:t xml:space="preserve">n nuestra Curia </w:t>
      </w:r>
      <w:r w:rsidR="00310888" w:rsidRPr="00DF3D45">
        <w:rPr>
          <w:rFonts w:ascii="Palatino Linotype" w:hAnsi="Palatino Linotype"/>
          <w:sz w:val="22"/>
          <w:szCs w:val="22"/>
        </w:rPr>
        <w:t>g</w:t>
      </w:r>
      <w:r w:rsidR="00084741" w:rsidRPr="00DF3D45">
        <w:rPr>
          <w:rFonts w:ascii="Palatino Linotype" w:hAnsi="Palatino Linotype"/>
          <w:sz w:val="22"/>
          <w:szCs w:val="22"/>
        </w:rPr>
        <w:t>eneral</w:t>
      </w:r>
      <w:r w:rsidR="009A6124" w:rsidRPr="00DF3D45">
        <w:rPr>
          <w:rFonts w:ascii="Palatino Linotype" w:hAnsi="Palatino Linotype"/>
          <w:sz w:val="22"/>
          <w:szCs w:val="22"/>
        </w:rPr>
        <w:t xml:space="preserve"> la reunión anual d</w:t>
      </w:r>
      <w:r w:rsidR="003E4764" w:rsidRPr="00DF3D45">
        <w:rPr>
          <w:rFonts w:ascii="Palatino Linotype" w:hAnsi="Palatino Linotype"/>
          <w:sz w:val="22"/>
          <w:szCs w:val="22"/>
        </w:rPr>
        <w:t xml:space="preserve">el </w:t>
      </w:r>
      <w:r w:rsidR="0057385E" w:rsidRPr="00DF3D45">
        <w:rPr>
          <w:rFonts w:ascii="Palatino Linotype" w:hAnsi="Palatino Linotype"/>
          <w:sz w:val="22"/>
          <w:szCs w:val="22"/>
        </w:rPr>
        <w:t xml:space="preserve">IV </w:t>
      </w:r>
      <w:r w:rsidR="003E4764" w:rsidRPr="00DF3D45">
        <w:rPr>
          <w:rFonts w:ascii="Palatino Linotype" w:hAnsi="Palatino Linotype"/>
          <w:sz w:val="22"/>
          <w:szCs w:val="22"/>
        </w:rPr>
        <w:t xml:space="preserve">Consejo </w:t>
      </w:r>
      <w:r w:rsidR="001E2984" w:rsidRPr="00DF3D45">
        <w:rPr>
          <w:rFonts w:ascii="Palatino Linotype" w:hAnsi="Palatino Linotype"/>
          <w:sz w:val="22"/>
          <w:szCs w:val="22"/>
        </w:rPr>
        <w:t>I</w:t>
      </w:r>
      <w:r w:rsidR="003E4764" w:rsidRPr="00DF3D45">
        <w:rPr>
          <w:rFonts w:ascii="Palatino Linotype" w:hAnsi="Palatino Linotype"/>
          <w:sz w:val="22"/>
          <w:szCs w:val="22"/>
        </w:rPr>
        <w:t>nternacional de la F</w:t>
      </w:r>
      <w:r w:rsidR="00084741" w:rsidRPr="00DF3D45">
        <w:rPr>
          <w:rFonts w:ascii="Palatino Linotype" w:hAnsi="Palatino Linotype"/>
          <w:sz w:val="22"/>
          <w:szCs w:val="22"/>
        </w:rPr>
        <w:t>ormación</w:t>
      </w:r>
      <w:r w:rsidR="0057385E" w:rsidRPr="00DF3D45">
        <w:rPr>
          <w:rFonts w:ascii="Palatino Linotype" w:hAnsi="Palatino Linotype"/>
          <w:sz w:val="22"/>
          <w:szCs w:val="22"/>
        </w:rPr>
        <w:t>,</w:t>
      </w:r>
      <w:r w:rsidR="00084741" w:rsidRPr="00DF3D45">
        <w:rPr>
          <w:rFonts w:ascii="Palatino Linotype" w:hAnsi="Palatino Linotype"/>
          <w:sz w:val="22"/>
          <w:szCs w:val="22"/>
        </w:rPr>
        <w:t xml:space="preserve"> que ha tenido como objetivo fundamental</w:t>
      </w:r>
      <w:r w:rsidR="00DB4A53" w:rsidRPr="00DF3D45">
        <w:rPr>
          <w:rFonts w:ascii="Palatino Linotype" w:hAnsi="Palatino Linotype"/>
          <w:sz w:val="22"/>
          <w:szCs w:val="22"/>
        </w:rPr>
        <w:t xml:space="preserve"> la elaboración de los materiales que nos ayudarán a reflexionar </w:t>
      </w:r>
      <w:r w:rsidR="001E2984" w:rsidRPr="00DF3D45">
        <w:rPr>
          <w:rFonts w:ascii="Palatino Linotype" w:hAnsi="Palatino Linotype"/>
          <w:sz w:val="22"/>
          <w:szCs w:val="22"/>
        </w:rPr>
        <w:t>acerca de la redacción de</w:t>
      </w:r>
      <w:r w:rsidR="00DB4A53" w:rsidRPr="00DF3D45">
        <w:rPr>
          <w:rFonts w:ascii="Palatino Linotype" w:hAnsi="Palatino Linotype"/>
          <w:sz w:val="22"/>
          <w:szCs w:val="22"/>
        </w:rPr>
        <w:t xml:space="preserve"> </w:t>
      </w:r>
      <w:r w:rsidR="009A6124" w:rsidRPr="00DF3D45">
        <w:rPr>
          <w:rFonts w:ascii="Palatino Linotype" w:hAnsi="Palatino Linotype"/>
          <w:sz w:val="22"/>
          <w:szCs w:val="22"/>
        </w:rPr>
        <w:t>la</w:t>
      </w:r>
      <w:r w:rsidR="009A6124" w:rsidRPr="00DF3D45">
        <w:rPr>
          <w:rFonts w:ascii="Palatino Linotype" w:hAnsi="Palatino Linotype"/>
          <w:i/>
          <w:sz w:val="22"/>
          <w:szCs w:val="22"/>
        </w:rPr>
        <w:t xml:space="preserve"> Ratio </w:t>
      </w:r>
      <w:proofErr w:type="spellStart"/>
      <w:r w:rsidR="009A6124" w:rsidRPr="00DF3D45">
        <w:rPr>
          <w:rFonts w:ascii="Palatino Linotype" w:hAnsi="Palatino Linotype"/>
          <w:i/>
          <w:sz w:val="22"/>
          <w:szCs w:val="22"/>
        </w:rPr>
        <w:t>Formationis</w:t>
      </w:r>
      <w:proofErr w:type="spellEnd"/>
      <w:r w:rsidR="00DB4A53" w:rsidRPr="00DF3D45">
        <w:rPr>
          <w:rFonts w:ascii="Palatino Linotype" w:hAnsi="Palatino Linotype"/>
          <w:i/>
          <w:sz w:val="22"/>
          <w:szCs w:val="22"/>
        </w:rPr>
        <w:t xml:space="preserve"> </w:t>
      </w:r>
      <w:proofErr w:type="spellStart"/>
      <w:r w:rsidR="00DB4A53" w:rsidRPr="00DF3D45">
        <w:rPr>
          <w:rFonts w:ascii="Palatino Linotype" w:hAnsi="Palatino Linotype"/>
          <w:i/>
          <w:sz w:val="22"/>
          <w:szCs w:val="22"/>
        </w:rPr>
        <w:t>Ordinis</w:t>
      </w:r>
      <w:proofErr w:type="spellEnd"/>
      <w:r w:rsidR="001E2984" w:rsidRPr="00DF3D45">
        <w:rPr>
          <w:rFonts w:ascii="Palatino Linotype" w:hAnsi="Palatino Linotype"/>
          <w:sz w:val="22"/>
          <w:szCs w:val="22"/>
        </w:rPr>
        <w:t>,</w:t>
      </w:r>
      <w:r w:rsidR="00DB4A53" w:rsidRPr="00DF3D45">
        <w:rPr>
          <w:rFonts w:ascii="Palatino Linotype" w:hAnsi="Palatino Linotype"/>
          <w:sz w:val="22"/>
          <w:szCs w:val="22"/>
        </w:rPr>
        <w:t xml:space="preserve"> que debe ser presentada al </w:t>
      </w:r>
      <w:r w:rsidR="00084741" w:rsidRPr="00DF3D45">
        <w:rPr>
          <w:rFonts w:ascii="Palatino Linotype" w:hAnsi="Palatino Linotype"/>
          <w:sz w:val="22"/>
          <w:szCs w:val="22"/>
        </w:rPr>
        <w:t>próximo C</w:t>
      </w:r>
      <w:r w:rsidR="00DB4A53" w:rsidRPr="00DF3D45">
        <w:rPr>
          <w:rFonts w:ascii="Palatino Linotype" w:hAnsi="Palatino Linotype"/>
          <w:sz w:val="22"/>
          <w:szCs w:val="22"/>
        </w:rPr>
        <w:t xml:space="preserve">apítulo </w:t>
      </w:r>
      <w:r w:rsidR="00DF3D45" w:rsidRPr="00DF3D45">
        <w:rPr>
          <w:rFonts w:ascii="Palatino Linotype" w:hAnsi="Palatino Linotype"/>
          <w:sz w:val="22"/>
          <w:szCs w:val="22"/>
        </w:rPr>
        <w:t>G</w:t>
      </w:r>
      <w:r w:rsidR="00DB4A53" w:rsidRPr="00DF3D45">
        <w:rPr>
          <w:rFonts w:ascii="Palatino Linotype" w:hAnsi="Palatino Linotype"/>
          <w:sz w:val="22"/>
          <w:szCs w:val="22"/>
        </w:rPr>
        <w:t>eneral</w:t>
      </w:r>
      <w:r w:rsidR="009A6124" w:rsidRPr="00DF3D45">
        <w:rPr>
          <w:rFonts w:ascii="Palatino Linotype" w:hAnsi="Palatino Linotype"/>
          <w:sz w:val="22"/>
          <w:szCs w:val="22"/>
        </w:rPr>
        <w:t>.</w:t>
      </w:r>
      <w:r w:rsidR="003E4764" w:rsidRPr="00DF3D45">
        <w:rPr>
          <w:rFonts w:ascii="Palatino Linotype" w:hAnsi="Palatino Linotype"/>
          <w:sz w:val="22"/>
          <w:szCs w:val="22"/>
        </w:rPr>
        <w:t xml:space="preserve"> </w:t>
      </w:r>
    </w:p>
    <w:p w:rsidR="00742903" w:rsidRPr="00DF3D45" w:rsidRDefault="00FC7544" w:rsidP="00DF3D45">
      <w:pPr>
        <w:spacing w:after="60"/>
        <w:jc w:val="both"/>
        <w:rPr>
          <w:rFonts w:ascii="Palatino Linotype" w:hAnsi="Palatino Linotype"/>
          <w:sz w:val="22"/>
          <w:szCs w:val="22"/>
        </w:rPr>
      </w:pPr>
      <w:r w:rsidRPr="00DF3D45">
        <w:rPr>
          <w:rFonts w:ascii="Palatino Linotype" w:hAnsi="Palatino Linotype"/>
          <w:sz w:val="22"/>
          <w:szCs w:val="22"/>
        </w:rPr>
        <w:tab/>
      </w:r>
      <w:r w:rsidR="0057385E" w:rsidRPr="00DF3D45">
        <w:rPr>
          <w:rFonts w:ascii="Palatino Linotype" w:hAnsi="Palatino Linotype"/>
          <w:sz w:val="22"/>
          <w:szCs w:val="22"/>
        </w:rPr>
        <w:t>Nos gustaría tener u</w:t>
      </w:r>
      <w:r w:rsidR="00DB4A53" w:rsidRPr="00DF3D45">
        <w:rPr>
          <w:rFonts w:ascii="Palatino Linotype" w:hAnsi="Palatino Linotype"/>
          <w:sz w:val="22"/>
          <w:szCs w:val="22"/>
        </w:rPr>
        <w:t>n texto denso</w:t>
      </w:r>
      <w:r w:rsidR="009A6124" w:rsidRPr="00DF3D45">
        <w:rPr>
          <w:rFonts w:ascii="Palatino Linotype" w:hAnsi="Palatino Linotype"/>
          <w:sz w:val="22"/>
          <w:szCs w:val="22"/>
        </w:rPr>
        <w:t xml:space="preserve">, </w:t>
      </w:r>
      <w:r w:rsidR="00DB4A53" w:rsidRPr="00DF3D45">
        <w:rPr>
          <w:rFonts w:ascii="Palatino Linotype" w:hAnsi="Palatino Linotype"/>
          <w:sz w:val="22"/>
          <w:szCs w:val="22"/>
        </w:rPr>
        <w:t xml:space="preserve">sintético y actual </w:t>
      </w:r>
      <w:r w:rsidR="009A6124" w:rsidRPr="00DF3D45">
        <w:rPr>
          <w:rFonts w:ascii="Palatino Linotype" w:hAnsi="Palatino Linotype"/>
          <w:sz w:val="22"/>
          <w:szCs w:val="22"/>
        </w:rPr>
        <w:t xml:space="preserve">que </w:t>
      </w:r>
      <w:r w:rsidR="00DB4A53" w:rsidRPr="00DF3D45">
        <w:rPr>
          <w:rFonts w:ascii="Palatino Linotype" w:hAnsi="Palatino Linotype"/>
          <w:sz w:val="22"/>
          <w:szCs w:val="22"/>
        </w:rPr>
        <w:t>garantice, a través de sus orientaciones formativas prácticas, la unidad y la pluralidad en la vivencia de nuestro carisma franciscano-c</w:t>
      </w:r>
      <w:r w:rsidR="00687A4C" w:rsidRPr="00DF3D45">
        <w:rPr>
          <w:rFonts w:ascii="Palatino Linotype" w:hAnsi="Palatino Linotype"/>
          <w:sz w:val="22"/>
          <w:szCs w:val="22"/>
        </w:rPr>
        <w:t>apuchino. Pero esto</w:t>
      </w:r>
      <w:r w:rsidRPr="00DF3D45">
        <w:rPr>
          <w:rFonts w:ascii="Palatino Linotype" w:hAnsi="Palatino Linotype"/>
          <w:sz w:val="22"/>
          <w:szCs w:val="22"/>
        </w:rPr>
        <w:t xml:space="preserve"> no es suficiente. Sin la participaci</w:t>
      </w:r>
      <w:r w:rsidR="00687A4C" w:rsidRPr="00DF3D45">
        <w:rPr>
          <w:rFonts w:ascii="Palatino Linotype" w:hAnsi="Palatino Linotype"/>
          <w:sz w:val="22"/>
          <w:szCs w:val="22"/>
        </w:rPr>
        <w:t>ón activa de los hermanos, el texto podrá tener</w:t>
      </w:r>
      <w:r w:rsidRPr="00DF3D45">
        <w:rPr>
          <w:rFonts w:ascii="Palatino Linotype" w:hAnsi="Palatino Linotype"/>
          <w:sz w:val="22"/>
          <w:szCs w:val="22"/>
        </w:rPr>
        <w:t xml:space="preserve"> más o menos</w:t>
      </w:r>
      <w:r w:rsidR="00687A4C" w:rsidRPr="00DF3D45">
        <w:rPr>
          <w:rFonts w:ascii="Palatino Linotype" w:hAnsi="Palatino Linotype"/>
          <w:sz w:val="22"/>
          <w:szCs w:val="22"/>
        </w:rPr>
        <w:t xml:space="preserve"> calidad</w:t>
      </w:r>
      <w:r w:rsidR="00742903" w:rsidRPr="00DF3D45">
        <w:rPr>
          <w:rFonts w:ascii="Palatino Linotype" w:hAnsi="Palatino Linotype"/>
          <w:sz w:val="22"/>
          <w:szCs w:val="22"/>
        </w:rPr>
        <w:t xml:space="preserve">, pero </w:t>
      </w:r>
      <w:r w:rsidR="00687A4C" w:rsidRPr="00DF3D45">
        <w:rPr>
          <w:rFonts w:ascii="Palatino Linotype" w:hAnsi="Palatino Linotype"/>
          <w:sz w:val="22"/>
          <w:szCs w:val="22"/>
        </w:rPr>
        <w:t>su puesta en marcha será más difícil.</w:t>
      </w:r>
      <w:r w:rsidR="00742903" w:rsidRPr="00DF3D45">
        <w:rPr>
          <w:rFonts w:ascii="Palatino Linotype" w:hAnsi="Palatino Linotype"/>
          <w:sz w:val="22"/>
          <w:szCs w:val="22"/>
        </w:rPr>
        <w:t xml:space="preserve"> </w:t>
      </w:r>
    </w:p>
    <w:p w:rsidR="009A6124" w:rsidRPr="00DF3D45" w:rsidRDefault="00742903" w:rsidP="00DF3D45">
      <w:pPr>
        <w:spacing w:after="60"/>
        <w:jc w:val="both"/>
        <w:rPr>
          <w:rFonts w:ascii="Palatino Linotype" w:hAnsi="Palatino Linotype"/>
          <w:sz w:val="22"/>
          <w:szCs w:val="22"/>
        </w:rPr>
      </w:pPr>
      <w:r w:rsidRPr="00DF3D45">
        <w:rPr>
          <w:rFonts w:ascii="Palatino Linotype" w:hAnsi="Palatino Linotype"/>
          <w:sz w:val="22"/>
          <w:szCs w:val="22"/>
        </w:rPr>
        <w:tab/>
      </w:r>
      <w:r w:rsidR="00FC7544" w:rsidRPr="00DF3D45">
        <w:rPr>
          <w:rFonts w:ascii="Palatino Linotype" w:hAnsi="Palatino Linotype"/>
          <w:sz w:val="22"/>
          <w:szCs w:val="22"/>
        </w:rPr>
        <w:t xml:space="preserve">Precisamente, pensando en </w:t>
      </w:r>
      <w:r w:rsidR="009A6124" w:rsidRPr="00DF3D45">
        <w:rPr>
          <w:rFonts w:ascii="Palatino Linotype" w:hAnsi="Palatino Linotype"/>
          <w:sz w:val="22"/>
          <w:szCs w:val="22"/>
        </w:rPr>
        <w:t>la me</w:t>
      </w:r>
      <w:r w:rsidR="009A411A" w:rsidRPr="00DF3D45">
        <w:rPr>
          <w:rFonts w:ascii="Palatino Linotype" w:hAnsi="Palatino Linotype"/>
          <w:sz w:val="22"/>
          <w:szCs w:val="22"/>
        </w:rPr>
        <w:t>todología de participación, quis</w:t>
      </w:r>
      <w:r w:rsidR="009A6124" w:rsidRPr="00DF3D45">
        <w:rPr>
          <w:rFonts w:ascii="Palatino Linotype" w:hAnsi="Palatino Linotype"/>
          <w:sz w:val="22"/>
          <w:szCs w:val="22"/>
        </w:rPr>
        <w:t>iera recordar</w:t>
      </w:r>
      <w:r w:rsidRPr="00DF3D45">
        <w:rPr>
          <w:rFonts w:ascii="Palatino Linotype" w:hAnsi="Palatino Linotype"/>
          <w:sz w:val="22"/>
          <w:szCs w:val="22"/>
        </w:rPr>
        <w:t>os</w:t>
      </w:r>
      <w:r w:rsidR="00FC7544" w:rsidRPr="00DF3D45">
        <w:rPr>
          <w:rFonts w:ascii="Palatino Linotype" w:hAnsi="Palatino Linotype"/>
          <w:sz w:val="22"/>
          <w:szCs w:val="22"/>
        </w:rPr>
        <w:t xml:space="preserve"> a</w:t>
      </w:r>
      <w:r w:rsidRPr="00DF3D45">
        <w:rPr>
          <w:rFonts w:ascii="Palatino Linotype" w:hAnsi="Palatino Linotype"/>
          <w:sz w:val="22"/>
          <w:szCs w:val="22"/>
        </w:rPr>
        <w:t xml:space="preserve"> todos</w:t>
      </w:r>
      <w:r w:rsidR="00FC7544" w:rsidRPr="00DF3D45">
        <w:rPr>
          <w:rFonts w:ascii="Palatino Linotype" w:hAnsi="Palatino Linotype"/>
          <w:sz w:val="22"/>
          <w:szCs w:val="22"/>
        </w:rPr>
        <w:t xml:space="preserve"> los S</w:t>
      </w:r>
      <w:r w:rsidR="009A6124" w:rsidRPr="00DF3D45">
        <w:rPr>
          <w:rFonts w:ascii="Palatino Linotype" w:hAnsi="Palatino Linotype"/>
          <w:sz w:val="22"/>
          <w:szCs w:val="22"/>
        </w:rPr>
        <w:t>uperiores mayores la importancia de valorar la figura del responsable</w:t>
      </w:r>
      <w:r w:rsidR="009A411A" w:rsidRPr="00DF3D45">
        <w:rPr>
          <w:rFonts w:ascii="Palatino Linotype" w:hAnsi="Palatino Linotype"/>
          <w:sz w:val="22"/>
          <w:szCs w:val="22"/>
        </w:rPr>
        <w:t xml:space="preserve"> de la formación de cada circuns</w:t>
      </w:r>
      <w:r w:rsidR="009A6124" w:rsidRPr="00DF3D45">
        <w:rPr>
          <w:rFonts w:ascii="Palatino Linotype" w:hAnsi="Palatino Linotype"/>
          <w:sz w:val="22"/>
          <w:szCs w:val="22"/>
        </w:rPr>
        <w:t>cri</w:t>
      </w:r>
      <w:r w:rsidR="009A411A" w:rsidRPr="00DF3D45">
        <w:rPr>
          <w:rFonts w:ascii="Palatino Linotype" w:hAnsi="Palatino Linotype"/>
          <w:sz w:val="22"/>
          <w:szCs w:val="22"/>
        </w:rPr>
        <w:t>p</w:t>
      </w:r>
      <w:r w:rsidR="009A6124" w:rsidRPr="00DF3D45">
        <w:rPr>
          <w:rFonts w:ascii="Palatino Linotype" w:hAnsi="Palatino Linotype"/>
          <w:sz w:val="22"/>
          <w:szCs w:val="22"/>
        </w:rPr>
        <w:t>ción</w:t>
      </w:r>
      <w:r w:rsidR="00310888" w:rsidRPr="00DF3D45">
        <w:rPr>
          <w:rFonts w:ascii="Palatino Linotype" w:hAnsi="Palatino Linotype"/>
          <w:sz w:val="22"/>
          <w:szCs w:val="22"/>
        </w:rPr>
        <w:t xml:space="preserve"> de la Orden. Su cometido</w:t>
      </w:r>
      <w:r w:rsidRPr="00DF3D45">
        <w:rPr>
          <w:rFonts w:ascii="Palatino Linotype" w:hAnsi="Palatino Linotype"/>
          <w:sz w:val="22"/>
          <w:szCs w:val="22"/>
        </w:rPr>
        <w:t xml:space="preserve"> es ayudaros a vosotros</w:t>
      </w:r>
      <w:r w:rsidR="006F550C" w:rsidRPr="00DF3D45">
        <w:rPr>
          <w:rFonts w:ascii="Palatino Linotype" w:hAnsi="Palatino Linotype"/>
          <w:sz w:val="22"/>
          <w:szCs w:val="22"/>
        </w:rPr>
        <w:t xml:space="preserve">, Superiores mayores, </w:t>
      </w:r>
      <w:r w:rsidRPr="00DF3D45">
        <w:rPr>
          <w:rFonts w:ascii="Palatino Linotype" w:hAnsi="Palatino Linotype"/>
          <w:sz w:val="22"/>
          <w:szCs w:val="22"/>
        </w:rPr>
        <w:t xml:space="preserve">y a los Consejeros Internacionales de la Formación, en la tarea de </w:t>
      </w:r>
      <w:r w:rsidRPr="00DF3D45">
        <w:rPr>
          <w:rFonts w:ascii="Palatino Linotype" w:hAnsi="Palatino Linotype"/>
          <w:i/>
          <w:sz w:val="22"/>
          <w:szCs w:val="22"/>
        </w:rPr>
        <w:t>motivar</w:t>
      </w:r>
      <w:r w:rsidRPr="00DF3D45">
        <w:rPr>
          <w:rFonts w:ascii="Palatino Linotype" w:hAnsi="Palatino Linotype"/>
          <w:sz w:val="22"/>
          <w:szCs w:val="22"/>
        </w:rPr>
        <w:t>,</w:t>
      </w:r>
      <w:r w:rsidR="009A6124" w:rsidRPr="00DF3D45">
        <w:rPr>
          <w:rFonts w:ascii="Palatino Linotype" w:hAnsi="Palatino Linotype"/>
          <w:sz w:val="22"/>
          <w:szCs w:val="22"/>
        </w:rPr>
        <w:t xml:space="preserve"> </w:t>
      </w:r>
      <w:r w:rsidR="009A6124" w:rsidRPr="00DF3D45">
        <w:rPr>
          <w:rFonts w:ascii="Palatino Linotype" w:hAnsi="Palatino Linotype"/>
          <w:i/>
          <w:sz w:val="22"/>
          <w:szCs w:val="22"/>
        </w:rPr>
        <w:t>acompañar</w:t>
      </w:r>
      <w:r w:rsidRPr="00DF3D45">
        <w:rPr>
          <w:rFonts w:ascii="Palatino Linotype" w:hAnsi="Palatino Linotype"/>
          <w:sz w:val="22"/>
          <w:szCs w:val="22"/>
        </w:rPr>
        <w:t xml:space="preserve"> y </w:t>
      </w:r>
      <w:r w:rsidRPr="00DF3D45">
        <w:rPr>
          <w:rFonts w:ascii="Palatino Linotype" w:hAnsi="Palatino Linotype"/>
          <w:i/>
          <w:sz w:val="22"/>
          <w:szCs w:val="22"/>
        </w:rPr>
        <w:t>verificar</w:t>
      </w:r>
      <w:r w:rsidR="009A6124" w:rsidRPr="00DF3D45">
        <w:rPr>
          <w:rFonts w:ascii="Palatino Linotype" w:hAnsi="Palatino Linotype"/>
          <w:sz w:val="22"/>
          <w:szCs w:val="22"/>
        </w:rPr>
        <w:t xml:space="preserve"> </w:t>
      </w:r>
      <w:r w:rsidRPr="00DF3D45">
        <w:rPr>
          <w:rFonts w:ascii="Palatino Linotype" w:hAnsi="Palatino Linotype"/>
          <w:sz w:val="22"/>
          <w:szCs w:val="22"/>
        </w:rPr>
        <w:t xml:space="preserve">que todo el proceso de reflexión sea participativo y fraterno. </w:t>
      </w:r>
    </w:p>
    <w:p w:rsidR="00FC7544" w:rsidRPr="00DF3D45" w:rsidRDefault="00742903" w:rsidP="00DF3D45">
      <w:pPr>
        <w:spacing w:after="60"/>
        <w:jc w:val="both"/>
        <w:rPr>
          <w:rFonts w:ascii="Palatino Linotype" w:hAnsi="Palatino Linotype"/>
          <w:sz w:val="22"/>
          <w:szCs w:val="22"/>
        </w:rPr>
      </w:pPr>
      <w:r w:rsidRPr="00DF3D45">
        <w:rPr>
          <w:rFonts w:ascii="Palatino Linotype" w:hAnsi="Palatino Linotype"/>
          <w:sz w:val="22"/>
          <w:szCs w:val="22"/>
        </w:rPr>
        <w:tab/>
        <w:t xml:space="preserve">El </w:t>
      </w:r>
      <w:r w:rsidR="006F550C" w:rsidRPr="00DF3D45">
        <w:rPr>
          <w:rFonts w:ascii="Palatino Linotype" w:hAnsi="Palatino Linotype"/>
          <w:sz w:val="22"/>
          <w:szCs w:val="22"/>
        </w:rPr>
        <w:t>primer cuestionario enviado</w:t>
      </w:r>
      <w:r w:rsidR="00EA46AF" w:rsidRPr="00DF3D45">
        <w:rPr>
          <w:rFonts w:ascii="Palatino Linotype" w:hAnsi="Palatino Linotype"/>
          <w:sz w:val="22"/>
          <w:szCs w:val="22"/>
        </w:rPr>
        <w:t xml:space="preserve"> el 2</w:t>
      </w:r>
      <w:r w:rsidRPr="00DF3D45">
        <w:rPr>
          <w:rFonts w:ascii="Palatino Linotype" w:hAnsi="Palatino Linotype"/>
          <w:sz w:val="22"/>
          <w:szCs w:val="22"/>
        </w:rPr>
        <w:t xml:space="preserve"> de febrero </w:t>
      </w:r>
      <w:r w:rsidR="006F550C" w:rsidRPr="00DF3D45">
        <w:rPr>
          <w:rFonts w:ascii="Palatino Linotype" w:hAnsi="Palatino Linotype"/>
          <w:sz w:val="22"/>
          <w:szCs w:val="22"/>
        </w:rPr>
        <w:t xml:space="preserve">de este año </w:t>
      </w:r>
      <w:r w:rsidRPr="00DF3D45">
        <w:rPr>
          <w:rFonts w:ascii="Palatino Linotype" w:hAnsi="Palatino Linotype"/>
          <w:sz w:val="22"/>
          <w:szCs w:val="22"/>
        </w:rPr>
        <w:t>ha sido bien acogido. Estamos contentos con las respuestas recibidas</w:t>
      </w:r>
      <w:r w:rsidR="00FC7544" w:rsidRPr="00DF3D45">
        <w:rPr>
          <w:rFonts w:ascii="Palatino Linotype" w:hAnsi="Palatino Linotype"/>
          <w:sz w:val="22"/>
          <w:szCs w:val="22"/>
        </w:rPr>
        <w:t xml:space="preserve"> y</w:t>
      </w:r>
      <w:r w:rsidR="006F550C" w:rsidRPr="00DF3D45">
        <w:rPr>
          <w:rFonts w:ascii="Palatino Linotype" w:hAnsi="Palatino Linotype"/>
          <w:sz w:val="22"/>
          <w:szCs w:val="22"/>
        </w:rPr>
        <w:t>,</w:t>
      </w:r>
      <w:r w:rsidR="00FC7544" w:rsidRPr="00DF3D45">
        <w:rPr>
          <w:rFonts w:ascii="Palatino Linotype" w:hAnsi="Palatino Linotype"/>
          <w:sz w:val="22"/>
          <w:szCs w:val="22"/>
        </w:rPr>
        <w:t xml:space="preserve"> en la medida de lo posible</w:t>
      </w:r>
      <w:r w:rsidR="006F550C" w:rsidRPr="00DF3D45">
        <w:rPr>
          <w:rFonts w:ascii="Palatino Linotype" w:hAnsi="Palatino Linotype"/>
          <w:sz w:val="22"/>
          <w:szCs w:val="22"/>
        </w:rPr>
        <w:t>,</w:t>
      </w:r>
      <w:r w:rsidR="00687A4C" w:rsidRPr="00DF3D45">
        <w:rPr>
          <w:rFonts w:ascii="Palatino Linotype" w:hAnsi="Palatino Linotype"/>
          <w:sz w:val="22"/>
          <w:szCs w:val="22"/>
        </w:rPr>
        <w:t xml:space="preserve"> tratamos</w:t>
      </w:r>
      <w:r w:rsidR="00FC7544" w:rsidRPr="00DF3D45">
        <w:rPr>
          <w:rFonts w:ascii="Palatino Linotype" w:hAnsi="Palatino Linotype"/>
          <w:sz w:val="22"/>
          <w:szCs w:val="22"/>
        </w:rPr>
        <w:t xml:space="preserve"> de tener en cuenta las orientaciones que</w:t>
      </w:r>
      <w:r w:rsidRPr="00DF3D45">
        <w:rPr>
          <w:rFonts w:ascii="Palatino Linotype" w:hAnsi="Palatino Linotype"/>
          <w:sz w:val="22"/>
          <w:szCs w:val="22"/>
        </w:rPr>
        <w:t xml:space="preserve"> indican los resultado</w:t>
      </w:r>
      <w:r w:rsidR="001E2984" w:rsidRPr="00DF3D45">
        <w:rPr>
          <w:rFonts w:ascii="Palatino Linotype" w:hAnsi="Palatino Linotype"/>
          <w:sz w:val="22"/>
          <w:szCs w:val="22"/>
        </w:rPr>
        <w:t>s</w:t>
      </w:r>
      <w:r w:rsidRPr="00DF3D45">
        <w:rPr>
          <w:rFonts w:ascii="Palatino Linotype" w:hAnsi="Palatino Linotype"/>
          <w:sz w:val="22"/>
          <w:szCs w:val="22"/>
        </w:rPr>
        <w:t>. Pero</w:t>
      </w:r>
      <w:r w:rsidR="006F550C" w:rsidRPr="00DF3D45">
        <w:rPr>
          <w:rFonts w:ascii="Palatino Linotype" w:hAnsi="Palatino Linotype"/>
          <w:sz w:val="22"/>
          <w:szCs w:val="22"/>
        </w:rPr>
        <w:t>,</w:t>
      </w:r>
      <w:r w:rsidRPr="00DF3D45">
        <w:rPr>
          <w:rFonts w:ascii="Palatino Linotype" w:hAnsi="Palatino Linotype"/>
          <w:sz w:val="22"/>
          <w:szCs w:val="22"/>
        </w:rPr>
        <w:t xml:space="preserve"> m</w:t>
      </w:r>
      <w:r w:rsidR="00FC7544" w:rsidRPr="00DF3D45">
        <w:rPr>
          <w:rFonts w:ascii="Palatino Linotype" w:hAnsi="Palatino Linotype"/>
          <w:sz w:val="22"/>
          <w:szCs w:val="22"/>
        </w:rPr>
        <w:t xml:space="preserve">ás allá del </w:t>
      </w:r>
      <w:r w:rsidR="001E2984" w:rsidRPr="00DF3D45">
        <w:rPr>
          <w:rFonts w:ascii="Palatino Linotype" w:hAnsi="Palatino Linotype"/>
          <w:sz w:val="22"/>
          <w:szCs w:val="22"/>
        </w:rPr>
        <w:t>alto</w:t>
      </w:r>
      <w:r w:rsidR="00FC7544" w:rsidRPr="00DF3D45">
        <w:rPr>
          <w:rFonts w:ascii="Palatino Linotype" w:hAnsi="Palatino Linotype"/>
          <w:sz w:val="22"/>
          <w:szCs w:val="22"/>
        </w:rPr>
        <w:t xml:space="preserve"> número de respuestas, lo q</w:t>
      </w:r>
      <w:r w:rsidR="006F550C" w:rsidRPr="00DF3D45">
        <w:rPr>
          <w:rFonts w:ascii="Palatino Linotype" w:hAnsi="Palatino Linotype"/>
          <w:sz w:val="22"/>
          <w:szCs w:val="22"/>
        </w:rPr>
        <w:t>ue nos alegra es comprobar</w:t>
      </w:r>
      <w:r w:rsidRPr="00DF3D45">
        <w:rPr>
          <w:rFonts w:ascii="Palatino Linotype" w:hAnsi="Palatino Linotype"/>
          <w:sz w:val="22"/>
          <w:szCs w:val="22"/>
        </w:rPr>
        <w:t xml:space="preserve"> la</w:t>
      </w:r>
      <w:r w:rsidR="00FC7544" w:rsidRPr="00DF3D45">
        <w:rPr>
          <w:rFonts w:ascii="Palatino Linotype" w:hAnsi="Palatino Linotype"/>
          <w:sz w:val="22"/>
          <w:szCs w:val="22"/>
        </w:rPr>
        <w:t xml:space="preserve"> participación</w:t>
      </w:r>
      <w:r w:rsidRPr="00DF3D45">
        <w:rPr>
          <w:rFonts w:ascii="Palatino Linotype" w:hAnsi="Palatino Linotype"/>
          <w:sz w:val="22"/>
          <w:szCs w:val="22"/>
        </w:rPr>
        <w:t xml:space="preserve"> </w:t>
      </w:r>
      <w:r w:rsidR="006F550C" w:rsidRPr="00DF3D45">
        <w:rPr>
          <w:rFonts w:ascii="Palatino Linotype" w:hAnsi="Palatino Linotype"/>
          <w:sz w:val="22"/>
          <w:szCs w:val="22"/>
        </w:rPr>
        <w:t>de hermanos de casi todas las c</w:t>
      </w:r>
      <w:r w:rsidRPr="00DF3D45">
        <w:rPr>
          <w:rFonts w:ascii="Palatino Linotype" w:hAnsi="Palatino Linotype"/>
          <w:sz w:val="22"/>
          <w:szCs w:val="22"/>
        </w:rPr>
        <w:t>i</w:t>
      </w:r>
      <w:r w:rsidR="006F550C" w:rsidRPr="00DF3D45">
        <w:rPr>
          <w:rFonts w:ascii="Palatino Linotype" w:hAnsi="Palatino Linotype"/>
          <w:sz w:val="22"/>
          <w:szCs w:val="22"/>
        </w:rPr>
        <w:t>r</w:t>
      </w:r>
      <w:r w:rsidRPr="00DF3D45">
        <w:rPr>
          <w:rFonts w:ascii="Palatino Linotype" w:hAnsi="Palatino Linotype"/>
          <w:sz w:val="22"/>
          <w:szCs w:val="22"/>
        </w:rPr>
        <w:t>cunsc</w:t>
      </w:r>
      <w:r w:rsidR="006F550C" w:rsidRPr="00DF3D45">
        <w:rPr>
          <w:rFonts w:ascii="Palatino Linotype" w:hAnsi="Palatino Linotype"/>
          <w:sz w:val="22"/>
          <w:szCs w:val="22"/>
        </w:rPr>
        <w:t>ri</w:t>
      </w:r>
      <w:r w:rsidR="00310888" w:rsidRPr="00DF3D45">
        <w:rPr>
          <w:rFonts w:ascii="Palatino Linotype" w:hAnsi="Palatino Linotype"/>
          <w:sz w:val="22"/>
          <w:szCs w:val="22"/>
        </w:rPr>
        <w:t xml:space="preserve">pciones, de todas las edades y </w:t>
      </w:r>
      <w:r w:rsidRPr="00DF3D45">
        <w:rPr>
          <w:rFonts w:ascii="Palatino Linotype" w:hAnsi="Palatino Linotype"/>
          <w:sz w:val="22"/>
          <w:szCs w:val="22"/>
        </w:rPr>
        <w:t>sensibilidades</w:t>
      </w:r>
      <w:r w:rsidR="00310888" w:rsidRPr="00DF3D45">
        <w:rPr>
          <w:rFonts w:ascii="Palatino Linotype" w:hAnsi="Palatino Linotype"/>
          <w:sz w:val="22"/>
          <w:szCs w:val="22"/>
        </w:rPr>
        <w:t xml:space="preserve"> diversas</w:t>
      </w:r>
      <w:r w:rsidR="00687A4C" w:rsidRPr="00DF3D45">
        <w:rPr>
          <w:rFonts w:ascii="Palatino Linotype" w:hAnsi="Palatino Linotype"/>
          <w:sz w:val="22"/>
          <w:szCs w:val="22"/>
        </w:rPr>
        <w:t xml:space="preserve">. Aquellos que todavía no han respondido pueden hacerlo hasta finales de este año. </w:t>
      </w:r>
      <w:r w:rsidR="00FC7544" w:rsidRPr="00DF3D45">
        <w:rPr>
          <w:rFonts w:ascii="Palatino Linotype" w:hAnsi="Palatino Linotype"/>
          <w:sz w:val="22"/>
          <w:szCs w:val="22"/>
        </w:rPr>
        <w:t>Debemos continuar por este camino.</w:t>
      </w:r>
    </w:p>
    <w:p w:rsidR="00F82333" w:rsidRPr="00DF3D45" w:rsidRDefault="009A411A" w:rsidP="00DF3D45">
      <w:pPr>
        <w:spacing w:after="60"/>
        <w:jc w:val="both"/>
        <w:rPr>
          <w:rFonts w:ascii="Palatino Linotype" w:hAnsi="Palatino Linotype"/>
          <w:sz w:val="22"/>
          <w:szCs w:val="22"/>
        </w:rPr>
      </w:pPr>
      <w:r w:rsidRPr="00DF3D45">
        <w:rPr>
          <w:rFonts w:ascii="Palatino Linotype" w:hAnsi="Palatino Linotype"/>
          <w:sz w:val="22"/>
          <w:szCs w:val="22"/>
        </w:rPr>
        <w:tab/>
      </w:r>
      <w:r w:rsidR="009A6124" w:rsidRPr="00DF3D45">
        <w:rPr>
          <w:rFonts w:ascii="Palatino Linotype" w:hAnsi="Palatino Linotype"/>
          <w:sz w:val="22"/>
          <w:szCs w:val="22"/>
        </w:rPr>
        <w:t xml:space="preserve">En este </w:t>
      </w:r>
      <w:r w:rsidR="00F82333" w:rsidRPr="00DF3D45">
        <w:rPr>
          <w:rFonts w:ascii="Palatino Linotype" w:hAnsi="Palatino Linotype"/>
          <w:sz w:val="22"/>
          <w:szCs w:val="22"/>
        </w:rPr>
        <w:t>momento ponemos en vuestras mano</w:t>
      </w:r>
      <w:r w:rsidR="009A6124" w:rsidRPr="00DF3D45">
        <w:rPr>
          <w:rFonts w:ascii="Palatino Linotype" w:hAnsi="Palatino Linotype"/>
          <w:sz w:val="22"/>
          <w:szCs w:val="22"/>
        </w:rPr>
        <w:t>s el borrador del prim</w:t>
      </w:r>
      <w:r w:rsidR="00252C58" w:rsidRPr="00DF3D45">
        <w:rPr>
          <w:rFonts w:ascii="Palatino Linotype" w:hAnsi="Palatino Linotype"/>
          <w:sz w:val="22"/>
          <w:szCs w:val="22"/>
        </w:rPr>
        <w:t>er capítulo</w:t>
      </w:r>
      <w:r w:rsidR="001E2984" w:rsidRPr="00DF3D45">
        <w:rPr>
          <w:rFonts w:ascii="Palatino Linotype" w:hAnsi="Palatino Linotype"/>
          <w:sz w:val="22"/>
          <w:szCs w:val="22"/>
        </w:rPr>
        <w:t xml:space="preserve"> de la </w:t>
      </w:r>
      <w:r w:rsidR="001E2984" w:rsidRPr="00DF3D45">
        <w:rPr>
          <w:rFonts w:ascii="Palatino Linotype" w:hAnsi="Palatino Linotype"/>
          <w:i/>
          <w:sz w:val="22"/>
          <w:szCs w:val="22"/>
        </w:rPr>
        <w:t>Ratio</w:t>
      </w:r>
      <w:r w:rsidR="00252C58" w:rsidRPr="00DF3D45">
        <w:rPr>
          <w:rFonts w:ascii="Palatino Linotype" w:hAnsi="Palatino Linotype"/>
          <w:sz w:val="22"/>
          <w:szCs w:val="22"/>
        </w:rPr>
        <w:t>, que podéis utilizar para la</w:t>
      </w:r>
      <w:r w:rsidR="009A6124" w:rsidRPr="00DF3D45">
        <w:rPr>
          <w:rFonts w:ascii="Palatino Linotype" w:hAnsi="Palatino Linotype"/>
          <w:sz w:val="22"/>
          <w:szCs w:val="22"/>
        </w:rPr>
        <w:t xml:space="preserve"> animac</w:t>
      </w:r>
      <w:r w:rsidR="00F82333" w:rsidRPr="00DF3D45">
        <w:rPr>
          <w:rFonts w:ascii="Palatino Linotype" w:hAnsi="Palatino Linotype"/>
          <w:sz w:val="22"/>
          <w:szCs w:val="22"/>
        </w:rPr>
        <w:t>ión d</w:t>
      </w:r>
      <w:r w:rsidR="00252C58" w:rsidRPr="00DF3D45">
        <w:rPr>
          <w:rFonts w:ascii="Palatino Linotype" w:hAnsi="Palatino Linotype"/>
          <w:sz w:val="22"/>
          <w:szCs w:val="22"/>
        </w:rPr>
        <w:t>e un día de retiro</w:t>
      </w:r>
      <w:r w:rsidR="00F82333" w:rsidRPr="00DF3D45">
        <w:rPr>
          <w:rFonts w:ascii="Palatino Linotype" w:hAnsi="Palatino Linotype"/>
          <w:sz w:val="22"/>
          <w:szCs w:val="22"/>
        </w:rPr>
        <w:t xml:space="preserve"> </w:t>
      </w:r>
      <w:r w:rsidR="009A6124" w:rsidRPr="00DF3D45">
        <w:rPr>
          <w:rFonts w:ascii="Palatino Linotype" w:hAnsi="Palatino Linotype"/>
          <w:sz w:val="22"/>
          <w:szCs w:val="22"/>
        </w:rPr>
        <w:t>a lo</w:t>
      </w:r>
      <w:r w:rsidR="00310888" w:rsidRPr="00DF3D45">
        <w:rPr>
          <w:rFonts w:ascii="Palatino Linotype" w:hAnsi="Palatino Linotype"/>
          <w:sz w:val="22"/>
          <w:szCs w:val="22"/>
        </w:rPr>
        <w:t xml:space="preserve"> largo de este</w:t>
      </w:r>
      <w:r w:rsidRPr="00DF3D45">
        <w:rPr>
          <w:rFonts w:ascii="Palatino Linotype" w:hAnsi="Palatino Linotype"/>
          <w:sz w:val="22"/>
          <w:szCs w:val="22"/>
        </w:rPr>
        <w:t xml:space="preserve"> advi</w:t>
      </w:r>
      <w:r w:rsidR="009A6124" w:rsidRPr="00DF3D45">
        <w:rPr>
          <w:rFonts w:ascii="Palatino Linotype" w:hAnsi="Palatino Linotype"/>
          <w:sz w:val="22"/>
          <w:szCs w:val="22"/>
        </w:rPr>
        <w:t>e</w:t>
      </w:r>
      <w:r w:rsidRPr="00DF3D45">
        <w:rPr>
          <w:rFonts w:ascii="Palatino Linotype" w:hAnsi="Palatino Linotype"/>
          <w:sz w:val="22"/>
          <w:szCs w:val="22"/>
        </w:rPr>
        <w:t>n</w:t>
      </w:r>
      <w:r w:rsidR="00310888" w:rsidRPr="00DF3D45">
        <w:rPr>
          <w:rFonts w:ascii="Palatino Linotype" w:hAnsi="Palatino Linotype"/>
          <w:sz w:val="22"/>
          <w:szCs w:val="22"/>
        </w:rPr>
        <w:t xml:space="preserve">to </w:t>
      </w:r>
      <w:r w:rsidR="00F82333" w:rsidRPr="00DF3D45">
        <w:rPr>
          <w:rFonts w:ascii="Palatino Linotype" w:hAnsi="Palatino Linotype"/>
          <w:sz w:val="22"/>
          <w:szCs w:val="22"/>
        </w:rPr>
        <w:t>que acabamos de iniciar</w:t>
      </w:r>
      <w:r w:rsidR="00310888" w:rsidRPr="00DF3D45">
        <w:rPr>
          <w:rFonts w:ascii="Palatino Linotype" w:hAnsi="Palatino Linotype"/>
          <w:sz w:val="22"/>
          <w:szCs w:val="22"/>
        </w:rPr>
        <w:t xml:space="preserve"> o en el tiempo de navidad</w:t>
      </w:r>
      <w:r w:rsidR="00F82333" w:rsidRPr="00DF3D45">
        <w:rPr>
          <w:rFonts w:ascii="Palatino Linotype" w:hAnsi="Palatino Linotype"/>
          <w:sz w:val="22"/>
          <w:szCs w:val="22"/>
        </w:rPr>
        <w:t xml:space="preserve">. En los </w:t>
      </w:r>
      <w:proofErr w:type="spellStart"/>
      <w:r w:rsidR="00F82333" w:rsidRPr="00DF3D45">
        <w:rPr>
          <w:rFonts w:ascii="Palatino Linotype" w:hAnsi="Palatino Linotype"/>
          <w:i/>
          <w:sz w:val="22"/>
          <w:szCs w:val="22"/>
        </w:rPr>
        <w:t>prolegomena</w:t>
      </w:r>
      <w:proofErr w:type="spellEnd"/>
      <w:r w:rsidR="00F82333" w:rsidRPr="00DF3D45">
        <w:rPr>
          <w:rFonts w:ascii="Palatino Linotype" w:hAnsi="Palatino Linotype"/>
          <w:sz w:val="22"/>
          <w:szCs w:val="22"/>
        </w:rPr>
        <w:t xml:space="preserve"> encontraréis indicaciones más precisas.</w:t>
      </w:r>
    </w:p>
    <w:p w:rsidR="009A6124" w:rsidRPr="00DF3D45" w:rsidRDefault="00F82333" w:rsidP="00DF3D45">
      <w:pPr>
        <w:spacing w:after="60"/>
        <w:jc w:val="both"/>
        <w:rPr>
          <w:rFonts w:ascii="Palatino Linotype" w:hAnsi="Palatino Linotype"/>
          <w:sz w:val="22"/>
          <w:szCs w:val="22"/>
        </w:rPr>
      </w:pPr>
      <w:r w:rsidRPr="00DF3D45">
        <w:rPr>
          <w:rFonts w:ascii="Palatino Linotype" w:hAnsi="Palatino Linotype"/>
          <w:sz w:val="22"/>
          <w:szCs w:val="22"/>
        </w:rPr>
        <w:tab/>
      </w:r>
      <w:r w:rsidR="009A411A" w:rsidRPr="00DF3D45">
        <w:rPr>
          <w:rFonts w:ascii="Palatino Linotype" w:hAnsi="Palatino Linotype"/>
          <w:sz w:val="22"/>
          <w:szCs w:val="22"/>
        </w:rPr>
        <w:t>¿Qu</w:t>
      </w:r>
      <w:r w:rsidR="006F550C" w:rsidRPr="00DF3D45">
        <w:rPr>
          <w:rFonts w:ascii="Palatino Linotype" w:hAnsi="Palatino Linotype"/>
          <w:sz w:val="22"/>
          <w:szCs w:val="22"/>
        </w:rPr>
        <w:t>é se pretende</w:t>
      </w:r>
      <w:r w:rsidR="009A411A" w:rsidRPr="00DF3D45">
        <w:rPr>
          <w:rFonts w:ascii="Palatino Linotype" w:hAnsi="Palatino Linotype"/>
          <w:sz w:val="22"/>
          <w:szCs w:val="22"/>
        </w:rPr>
        <w:t xml:space="preserve"> con la lec</w:t>
      </w:r>
      <w:r w:rsidR="009A6124" w:rsidRPr="00DF3D45">
        <w:rPr>
          <w:rFonts w:ascii="Palatino Linotype" w:hAnsi="Palatino Linotype"/>
          <w:sz w:val="22"/>
          <w:szCs w:val="22"/>
        </w:rPr>
        <w:t>t</w:t>
      </w:r>
      <w:r w:rsidR="009A411A" w:rsidRPr="00DF3D45">
        <w:rPr>
          <w:rFonts w:ascii="Palatino Linotype" w:hAnsi="Palatino Linotype"/>
          <w:sz w:val="22"/>
          <w:szCs w:val="22"/>
        </w:rPr>
        <w:t>u</w:t>
      </w:r>
      <w:r w:rsidR="009A6124" w:rsidRPr="00DF3D45">
        <w:rPr>
          <w:rFonts w:ascii="Palatino Linotype" w:hAnsi="Palatino Linotype"/>
          <w:sz w:val="22"/>
          <w:szCs w:val="22"/>
        </w:rPr>
        <w:t>ra</w:t>
      </w:r>
      <w:r w:rsidRPr="00DF3D45">
        <w:rPr>
          <w:rFonts w:ascii="Palatino Linotype" w:hAnsi="Palatino Linotype"/>
          <w:sz w:val="22"/>
          <w:szCs w:val="22"/>
        </w:rPr>
        <w:t xml:space="preserve"> y reflexión de este capítulo? En primer lugar, q</w:t>
      </w:r>
      <w:r w:rsidR="009A6124" w:rsidRPr="00DF3D45">
        <w:rPr>
          <w:rFonts w:ascii="Palatino Linotype" w:hAnsi="Palatino Linotype"/>
          <w:sz w:val="22"/>
          <w:szCs w:val="22"/>
        </w:rPr>
        <w:t>ue cada hermano pueda contra</w:t>
      </w:r>
      <w:r w:rsidR="009A411A" w:rsidRPr="00DF3D45">
        <w:rPr>
          <w:rFonts w:ascii="Palatino Linotype" w:hAnsi="Palatino Linotype"/>
          <w:sz w:val="22"/>
          <w:szCs w:val="22"/>
        </w:rPr>
        <w:t>star sus exp</w:t>
      </w:r>
      <w:r w:rsidR="009A6124" w:rsidRPr="00DF3D45">
        <w:rPr>
          <w:rFonts w:ascii="Palatino Linotype" w:hAnsi="Palatino Linotype"/>
          <w:sz w:val="22"/>
          <w:szCs w:val="22"/>
        </w:rPr>
        <w:t>e</w:t>
      </w:r>
      <w:r w:rsidR="009A411A" w:rsidRPr="00DF3D45">
        <w:rPr>
          <w:rFonts w:ascii="Palatino Linotype" w:hAnsi="Palatino Linotype"/>
          <w:sz w:val="22"/>
          <w:szCs w:val="22"/>
        </w:rPr>
        <w:t>rie</w:t>
      </w:r>
      <w:r w:rsidR="009A6124" w:rsidRPr="00DF3D45">
        <w:rPr>
          <w:rFonts w:ascii="Palatino Linotype" w:hAnsi="Palatino Linotype"/>
          <w:sz w:val="22"/>
          <w:szCs w:val="22"/>
        </w:rPr>
        <w:t>ncias e imágenes de San Franc</w:t>
      </w:r>
      <w:r w:rsidRPr="00DF3D45">
        <w:rPr>
          <w:rFonts w:ascii="Palatino Linotype" w:hAnsi="Palatino Linotype"/>
          <w:sz w:val="22"/>
          <w:szCs w:val="22"/>
        </w:rPr>
        <w:t xml:space="preserve">isco con </w:t>
      </w:r>
      <w:r w:rsidR="009A6124" w:rsidRPr="00DF3D45">
        <w:rPr>
          <w:rFonts w:ascii="Palatino Linotype" w:hAnsi="Palatino Linotype"/>
          <w:sz w:val="22"/>
          <w:szCs w:val="22"/>
        </w:rPr>
        <w:lastRenderedPageBreak/>
        <w:t>el texto</w:t>
      </w:r>
      <w:r w:rsidRPr="00DF3D45">
        <w:rPr>
          <w:rFonts w:ascii="Palatino Linotype" w:hAnsi="Palatino Linotype"/>
          <w:sz w:val="22"/>
          <w:szCs w:val="22"/>
        </w:rPr>
        <w:t xml:space="preserve"> propuesto. </w:t>
      </w:r>
      <w:r w:rsidR="009A6124" w:rsidRPr="00DF3D45">
        <w:rPr>
          <w:rFonts w:ascii="Palatino Linotype" w:hAnsi="Palatino Linotype"/>
          <w:sz w:val="22"/>
          <w:szCs w:val="22"/>
        </w:rPr>
        <w:t>En segund</w:t>
      </w:r>
      <w:r w:rsidR="001E2984" w:rsidRPr="00DF3D45">
        <w:rPr>
          <w:rFonts w:ascii="Palatino Linotype" w:hAnsi="Palatino Linotype"/>
          <w:sz w:val="22"/>
          <w:szCs w:val="22"/>
        </w:rPr>
        <w:t>o</w:t>
      </w:r>
      <w:r w:rsidR="009A6124" w:rsidRPr="00DF3D45">
        <w:rPr>
          <w:rFonts w:ascii="Palatino Linotype" w:hAnsi="Palatino Linotype"/>
          <w:sz w:val="22"/>
          <w:szCs w:val="22"/>
        </w:rPr>
        <w:t xml:space="preserve"> </w:t>
      </w:r>
      <w:r w:rsidR="001E2984" w:rsidRPr="00DF3D45">
        <w:rPr>
          <w:rFonts w:ascii="Palatino Linotype" w:hAnsi="Palatino Linotype"/>
          <w:sz w:val="22"/>
          <w:szCs w:val="22"/>
        </w:rPr>
        <w:t>término</w:t>
      </w:r>
      <w:r w:rsidR="009A6124" w:rsidRPr="00DF3D45">
        <w:rPr>
          <w:rFonts w:ascii="Palatino Linotype" w:hAnsi="Palatino Linotype"/>
          <w:sz w:val="22"/>
          <w:szCs w:val="22"/>
        </w:rPr>
        <w:t>, poder compartir e</w:t>
      </w:r>
      <w:r w:rsidR="009A411A" w:rsidRPr="00DF3D45">
        <w:rPr>
          <w:rFonts w:ascii="Palatino Linotype" w:hAnsi="Palatino Linotype"/>
          <w:sz w:val="22"/>
          <w:szCs w:val="22"/>
        </w:rPr>
        <w:t>n frat</w:t>
      </w:r>
      <w:r w:rsidR="001E2984" w:rsidRPr="00DF3D45">
        <w:rPr>
          <w:rFonts w:ascii="Palatino Linotype" w:hAnsi="Palatino Linotype"/>
          <w:sz w:val="22"/>
          <w:szCs w:val="22"/>
        </w:rPr>
        <w:t>ernidad no só</w:t>
      </w:r>
      <w:r w:rsidR="009A6124" w:rsidRPr="00DF3D45">
        <w:rPr>
          <w:rFonts w:ascii="Palatino Linotype" w:hAnsi="Palatino Linotype"/>
          <w:sz w:val="22"/>
          <w:szCs w:val="22"/>
        </w:rPr>
        <w:t>lo las impresiones sobre el texto,</w:t>
      </w:r>
      <w:r w:rsidR="00252C58" w:rsidRPr="00DF3D45">
        <w:rPr>
          <w:rFonts w:ascii="Palatino Linotype" w:hAnsi="Palatino Linotype"/>
          <w:sz w:val="22"/>
          <w:szCs w:val="22"/>
        </w:rPr>
        <w:t xml:space="preserve"> sino</w:t>
      </w:r>
      <w:r w:rsidR="009A6124" w:rsidRPr="00DF3D45">
        <w:rPr>
          <w:rFonts w:ascii="Palatino Linotype" w:hAnsi="Palatino Linotype"/>
          <w:sz w:val="22"/>
          <w:szCs w:val="22"/>
        </w:rPr>
        <w:t xml:space="preserve"> también la fuerza e importancia que la figura carismática de San Francisco </w:t>
      </w:r>
      <w:r w:rsidR="001E2984" w:rsidRPr="00DF3D45">
        <w:rPr>
          <w:rFonts w:ascii="Palatino Linotype" w:hAnsi="Palatino Linotype"/>
          <w:sz w:val="22"/>
          <w:szCs w:val="22"/>
        </w:rPr>
        <w:t>reviste</w:t>
      </w:r>
      <w:r w:rsidR="009A6124" w:rsidRPr="00DF3D45">
        <w:rPr>
          <w:rFonts w:ascii="Palatino Linotype" w:hAnsi="Palatino Linotype"/>
          <w:sz w:val="22"/>
          <w:szCs w:val="22"/>
        </w:rPr>
        <w:t xml:space="preserve"> en nuestra propia vida.</w:t>
      </w:r>
      <w:r w:rsidR="00252C58" w:rsidRPr="00DF3D45">
        <w:rPr>
          <w:rFonts w:ascii="Palatino Linotype" w:hAnsi="Palatino Linotype"/>
          <w:sz w:val="22"/>
          <w:szCs w:val="22"/>
        </w:rPr>
        <w:t xml:space="preserve"> Y por</w:t>
      </w:r>
      <w:r w:rsidR="00DB63E5" w:rsidRPr="00DF3D45">
        <w:rPr>
          <w:rFonts w:ascii="Palatino Linotype" w:hAnsi="Palatino Linotype"/>
          <w:sz w:val="22"/>
          <w:szCs w:val="22"/>
        </w:rPr>
        <w:t xml:space="preserve"> último</w:t>
      </w:r>
      <w:r w:rsidR="009A6124" w:rsidRPr="00DF3D45">
        <w:rPr>
          <w:rFonts w:ascii="Palatino Linotype" w:hAnsi="Palatino Linotype"/>
          <w:sz w:val="22"/>
          <w:szCs w:val="22"/>
        </w:rPr>
        <w:t xml:space="preserve">, verificar si </w:t>
      </w:r>
      <w:r w:rsidRPr="00DF3D45">
        <w:rPr>
          <w:rFonts w:ascii="Palatino Linotype" w:hAnsi="Palatino Linotype"/>
          <w:sz w:val="22"/>
          <w:szCs w:val="22"/>
        </w:rPr>
        <w:t>hay alguna dimensión en la presentación de la figura de San Francisco</w:t>
      </w:r>
      <w:r w:rsidR="00DB63E5" w:rsidRPr="00DF3D45">
        <w:rPr>
          <w:rFonts w:ascii="Palatino Linotype" w:hAnsi="Palatino Linotype"/>
          <w:sz w:val="22"/>
          <w:szCs w:val="22"/>
        </w:rPr>
        <w:t xml:space="preserve"> que, según el parecer</w:t>
      </w:r>
      <w:r w:rsidR="00310888" w:rsidRPr="00DF3D45">
        <w:rPr>
          <w:rFonts w:ascii="Palatino Linotype" w:hAnsi="Palatino Linotype"/>
          <w:sz w:val="22"/>
          <w:szCs w:val="22"/>
        </w:rPr>
        <w:t xml:space="preserve"> de la fraternidad, no queda</w:t>
      </w:r>
      <w:r w:rsidR="009A6124" w:rsidRPr="00DF3D45">
        <w:rPr>
          <w:rFonts w:ascii="Palatino Linotype" w:hAnsi="Palatino Linotype"/>
          <w:sz w:val="22"/>
          <w:szCs w:val="22"/>
        </w:rPr>
        <w:t xml:space="preserve"> reflej</w:t>
      </w:r>
      <w:r w:rsidR="009A411A" w:rsidRPr="00DF3D45">
        <w:rPr>
          <w:rFonts w:ascii="Palatino Linotype" w:hAnsi="Palatino Linotype"/>
          <w:sz w:val="22"/>
          <w:szCs w:val="22"/>
        </w:rPr>
        <w:t>a</w:t>
      </w:r>
      <w:r w:rsidRPr="00DF3D45">
        <w:rPr>
          <w:rFonts w:ascii="Palatino Linotype" w:hAnsi="Palatino Linotype"/>
          <w:sz w:val="22"/>
          <w:szCs w:val="22"/>
        </w:rPr>
        <w:t>do</w:t>
      </w:r>
      <w:r w:rsidR="006F550C" w:rsidRPr="00DF3D45">
        <w:rPr>
          <w:rFonts w:ascii="Palatino Linotype" w:hAnsi="Palatino Linotype"/>
          <w:sz w:val="22"/>
          <w:szCs w:val="22"/>
        </w:rPr>
        <w:t xml:space="preserve"> con </w:t>
      </w:r>
      <w:r w:rsidR="009A411A" w:rsidRPr="00DF3D45">
        <w:rPr>
          <w:rFonts w:ascii="Palatino Linotype" w:hAnsi="Palatino Linotype"/>
          <w:sz w:val="22"/>
          <w:szCs w:val="22"/>
        </w:rPr>
        <w:t>suficiente fuerza</w:t>
      </w:r>
      <w:r w:rsidR="001E2984" w:rsidRPr="00DF3D45">
        <w:rPr>
          <w:rFonts w:ascii="Palatino Linotype" w:hAnsi="Palatino Linotype"/>
          <w:sz w:val="22"/>
          <w:szCs w:val="22"/>
        </w:rPr>
        <w:t xml:space="preserve"> o claridad, así como </w:t>
      </w:r>
      <w:r w:rsidR="006F550C" w:rsidRPr="00DF3D45">
        <w:rPr>
          <w:rFonts w:ascii="Palatino Linotype" w:hAnsi="Palatino Linotype"/>
          <w:sz w:val="22"/>
          <w:szCs w:val="22"/>
        </w:rPr>
        <w:t xml:space="preserve">la </w:t>
      </w:r>
      <w:r w:rsidR="001E2984" w:rsidRPr="00DF3D45">
        <w:rPr>
          <w:rFonts w:ascii="Palatino Linotype" w:hAnsi="Palatino Linotype"/>
          <w:sz w:val="22"/>
          <w:szCs w:val="22"/>
        </w:rPr>
        <w:t xml:space="preserve">posible </w:t>
      </w:r>
      <w:r w:rsidR="006F550C" w:rsidRPr="00DF3D45">
        <w:rPr>
          <w:rFonts w:ascii="Palatino Linotype" w:hAnsi="Palatino Linotype"/>
          <w:sz w:val="22"/>
          <w:szCs w:val="22"/>
        </w:rPr>
        <w:t>ausencia</w:t>
      </w:r>
      <w:r w:rsidR="009A6124" w:rsidRPr="00DF3D45">
        <w:rPr>
          <w:rFonts w:ascii="Palatino Linotype" w:hAnsi="Palatino Linotype"/>
          <w:sz w:val="22"/>
          <w:szCs w:val="22"/>
        </w:rPr>
        <w:t xml:space="preserve"> </w:t>
      </w:r>
      <w:r w:rsidR="006F550C" w:rsidRPr="00DF3D45">
        <w:rPr>
          <w:rFonts w:ascii="Palatino Linotype" w:hAnsi="Palatino Linotype"/>
          <w:sz w:val="22"/>
          <w:szCs w:val="22"/>
        </w:rPr>
        <w:t>o sobredimensión de algu</w:t>
      </w:r>
      <w:r w:rsidR="009A6124" w:rsidRPr="00DF3D45">
        <w:rPr>
          <w:rFonts w:ascii="Palatino Linotype" w:hAnsi="Palatino Linotype"/>
          <w:sz w:val="22"/>
          <w:szCs w:val="22"/>
        </w:rPr>
        <w:t>n</w:t>
      </w:r>
      <w:r w:rsidR="006F550C" w:rsidRPr="00DF3D45">
        <w:rPr>
          <w:rFonts w:ascii="Palatino Linotype" w:hAnsi="Palatino Linotype"/>
          <w:sz w:val="22"/>
          <w:szCs w:val="22"/>
        </w:rPr>
        <w:t>os</w:t>
      </w:r>
      <w:r w:rsidR="009A6124" w:rsidRPr="00DF3D45">
        <w:rPr>
          <w:rFonts w:ascii="Palatino Linotype" w:hAnsi="Palatino Linotype"/>
          <w:sz w:val="22"/>
          <w:szCs w:val="22"/>
        </w:rPr>
        <w:t xml:space="preserve"> aspecto</w:t>
      </w:r>
      <w:r w:rsidR="006F550C" w:rsidRPr="00DF3D45">
        <w:rPr>
          <w:rFonts w:ascii="Palatino Linotype" w:hAnsi="Palatino Linotype"/>
          <w:sz w:val="22"/>
          <w:szCs w:val="22"/>
        </w:rPr>
        <w:t>s</w:t>
      </w:r>
      <w:r w:rsidR="009A6124" w:rsidRPr="00DF3D45">
        <w:rPr>
          <w:rFonts w:ascii="Palatino Linotype" w:hAnsi="Palatino Linotype"/>
          <w:sz w:val="22"/>
          <w:szCs w:val="22"/>
        </w:rPr>
        <w:t xml:space="preserve"> import</w:t>
      </w:r>
      <w:r w:rsidR="006F550C" w:rsidRPr="00DF3D45">
        <w:rPr>
          <w:rFonts w:ascii="Palatino Linotype" w:hAnsi="Palatino Linotype"/>
          <w:sz w:val="22"/>
          <w:szCs w:val="22"/>
        </w:rPr>
        <w:t xml:space="preserve">antes. </w:t>
      </w:r>
      <w:r w:rsidR="001E2984" w:rsidRPr="00DF3D45">
        <w:rPr>
          <w:rFonts w:ascii="Palatino Linotype" w:hAnsi="Palatino Linotype"/>
          <w:sz w:val="22"/>
          <w:szCs w:val="22"/>
        </w:rPr>
        <w:t>Sentíos libres para realizar</w:t>
      </w:r>
      <w:r w:rsidRPr="00DF3D45">
        <w:rPr>
          <w:rFonts w:ascii="Palatino Linotype" w:hAnsi="Palatino Linotype"/>
          <w:sz w:val="22"/>
          <w:szCs w:val="22"/>
        </w:rPr>
        <w:t xml:space="preserve"> todos los comentarios que creáis oportuno</w:t>
      </w:r>
      <w:r w:rsidR="001E2984" w:rsidRPr="00DF3D45">
        <w:rPr>
          <w:rFonts w:ascii="Palatino Linotype" w:hAnsi="Palatino Linotype"/>
          <w:sz w:val="22"/>
          <w:szCs w:val="22"/>
        </w:rPr>
        <w:t>s</w:t>
      </w:r>
      <w:r w:rsidRPr="00DF3D45">
        <w:rPr>
          <w:rFonts w:ascii="Palatino Linotype" w:hAnsi="Palatino Linotype"/>
          <w:sz w:val="22"/>
          <w:szCs w:val="22"/>
        </w:rPr>
        <w:t>.</w:t>
      </w:r>
    </w:p>
    <w:p w:rsidR="001013C9" w:rsidRPr="00DF3D45" w:rsidRDefault="001013C9" w:rsidP="00DF3D45">
      <w:pPr>
        <w:spacing w:after="60"/>
        <w:jc w:val="both"/>
        <w:rPr>
          <w:rFonts w:ascii="Palatino Linotype" w:hAnsi="Palatino Linotype"/>
          <w:sz w:val="22"/>
          <w:szCs w:val="22"/>
        </w:rPr>
      </w:pPr>
      <w:r w:rsidRPr="00DF3D45">
        <w:rPr>
          <w:rFonts w:ascii="Palatino Linotype" w:hAnsi="Palatino Linotype"/>
          <w:sz w:val="22"/>
          <w:szCs w:val="22"/>
        </w:rPr>
        <w:tab/>
      </w:r>
      <w:r w:rsidR="009A6124" w:rsidRPr="00DF3D45">
        <w:rPr>
          <w:rFonts w:ascii="Palatino Linotype" w:hAnsi="Palatino Linotype"/>
          <w:sz w:val="22"/>
          <w:szCs w:val="22"/>
        </w:rPr>
        <w:t>Una vez celebrado el retiro y la reun</w:t>
      </w:r>
      <w:r w:rsidR="009A411A" w:rsidRPr="00DF3D45">
        <w:rPr>
          <w:rFonts w:ascii="Palatino Linotype" w:hAnsi="Palatino Linotype"/>
          <w:sz w:val="22"/>
          <w:szCs w:val="22"/>
        </w:rPr>
        <w:t>i</w:t>
      </w:r>
      <w:r w:rsidR="009A6124" w:rsidRPr="00DF3D45">
        <w:rPr>
          <w:rFonts w:ascii="Palatino Linotype" w:hAnsi="Palatino Linotype"/>
          <w:sz w:val="22"/>
          <w:szCs w:val="22"/>
        </w:rPr>
        <w:t>ón de fraternida</w:t>
      </w:r>
      <w:r w:rsidR="009A411A" w:rsidRPr="00DF3D45">
        <w:rPr>
          <w:rFonts w:ascii="Palatino Linotype" w:hAnsi="Palatino Linotype"/>
          <w:sz w:val="22"/>
          <w:szCs w:val="22"/>
        </w:rPr>
        <w:t>d</w:t>
      </w:r>
      <w:r w:rsidR="00F82333" w:rsidRPr="00DF3D45">
        <w:rPr>
          <w:rFonts w:ascii="Palatino Linotype" w:hAnsi="Palatino Linotype"/>
          <w:sz w:val="22"/>
          <w:szCs w:val="22"/>
        </w:rPr>
        <w:t>, debéis hacer llegar vuestras observaciones,</w:t>
      </w:r>
      <w:r w:rsidR="009A6124" w:rsidRPr="00DF3D45">
        <w:rPr>
          <w:rFonts w:ascii="Palatino Linotype" w:hAnsi="Palatino Linotype"/>
          <w:sz w:val="22"/>
          <w:szCs w:val="22"/>
        </w:rPr>
        <w:t xml:space="preserve"> de la manera más sintética posible</w:t>
      </w:r>
      <w:r w:rsidR="00F82333" w:rsidRPr="00DF3D45">
        <w:rPr>
          <w:rFonts w:ascii="Palatino Linotype" w:hAnsi="Palatino Linotype"/>
          <w:sz w:val="22"/>
          <w:szCs w:val="22"/>
        </w:rPr>
        <w:t xml:space="preserve">, </w:t>
      </w:r>
      <w:r w:rsidR="009A6124" w:rsidRPr="00DF3D45">
        <w:rPr>
          <w:rFonts w:ascii="Palatino Linotype" w:hAnsi="Palatino Linotype"/>
          <w:sz w:val="22"/>
          <w:szCs w:val="22"/>
        </w:rPr>
        <w:t>al responsable de la formaci</w:t>
      </w:r>
      <w:r w:rsidR="00F82333" w:rsidRPr="00DF3D45">
        <w:rPr>
          <w:rFonts w:ascii="Palatino Linotype" w:hAnsi="Palatino Linotype"/>
          <w:sz w:val="22"/>
          <w:szCs w:val="22"/>
        </w:rPr>
        <w:t xml:space="preserve">ón de vuestra </w:t>
      </w:r>
      <w:r w:rsidR="001E2984" w:rsidRPr="00DF3D45">
        <w:rPr>
          <w:rFonts w:ascii="Palatino Linotype" w:hAnsi="Palatino Linotype"/>
          <w:sz w:val="22"/>
          <w:szCs w:val="22"/>
        </w:rPr>
        <w:t xml:space="preserve">circunscripción; </w:t>
      </w:r>
      <w:r w:rsidR="00F82333" w:rsidRPr="00DF3D45">
        <w:rPr>
          <w:rFonts w:ascii="Palatino Linotype" w:hAnsi="Palatino Linotype"/>
          <w:sz w:val="22"/>
          <w:szCs w:val="22"/>
        </w:rPr>
        <w:t>éste</w:t>
      </w:r>
      <w:r w:rsidR="001E2984" w:rsidRPr="00DF3D45">
        <w:rPr>
          <w:rFonts w:ascii="Palatino Linotype" w:hAnsi="Palatino Linotype"/>
          <w:sz w:val="22"/>
          <w:szCs w:val="22"/>
        </w:rPr>
        <w:t>,</w:t>
      </w:r>
      <w:r w:rsidR="00F82333" w:rsidRPr="00DF3D45">
        <w:rPr>
          <w:rFonts w:ascii="Palatino Linotype" w:hAnsi="Palatino Linotype"/>
          <w:sz w:val="22"/>
          <w:szCs w:val="22"/>
        </w:rPr>
        <w:t xml:space="preserve"> a su vez, después de haber hecho una síntesis de las respuestas </w:t>
      </w:r>
      <w:r w:rsidR="001E2984" w:rsidRPr="00DF3D45">
        <w:rPr>
          <w:rFonts w:ascii="Palatino Linotype" w:hAnsi="Palatino Linotype"/>
          <w:sz w:val="22"/>
          <w:szCs w:val="22"/>
        </w:rPr>
        <w:t>recibidas</w:t>
      </w:r>
      <w:r w:rsidR="00DB63E5" w:rsidRPr="00DF3D45">
        <w:rPr>
          <w:rFonts w:ascii="Palatino Linotype" w:hAnsi="Palatino Linotype"/>
          <w:sz w:val="22"/>
          <w:szCs w:val="22"/>
        </w:rPr>
        <w:t>, las enviará</w:t>
      </w:r>
      <w:r w:rsidR="00F82333" w:rsidRPr="00DF3D45">
        <w:rPr>
          <w:rFonts w:ascii="Palatino Linotype" w:hAnsi="Palatino Linotype"/>
          <w:sz w:val="22"/>
          <w:szCs w:val="22"/>
        </w:rPr>
        <w:t xml:space="preserve"> al Consejero Internacional de la F</w:t>
      </w:r>
      <w:r w:rsidR="009A6124" w:rsidRPr="00DF3D45">
        <w:rPr>
          <w:rFonts w:ascii="Palatino Linotype" w:hAnsi="Palatino Linotype"/>
          <w:sz w:val="22"/>
          <w:szCs w:val="22"/>
        </w:rPr>
        <w:t>ormació</w:t>
      </w:r>
      <w:r w:rsidR="009A411A" w:rsidRPr="00DF3D45">
        <w:rPr>
          <w:rFonts w:ascii="Palatino Linotype" w:hAnsi="Palatino Linotype"/>
          <w:sz w:val="22"/>
          <w:szCs w:val="22"/>
        </w:rPr>
        <w:t>n</w:t>
      </w:r>
      <w:r w:rsidR="001E2984" w:rsidRPr="00DF3D45">
        <w:rPr>
          <w:rFonts w:ascii="Palatino Linotype" w:hAnsi="Palatino Linotype"/>
          <w:sz w:val="22"/>
          <w:szCs w:val="22"/>
        </w:rPr>
        <w:t xml:space="preserve">, </w:t>
      </w:r>
      <w:r w:rsidR="006F550C" w:rsidRPr="00DF3D45">
        <w:rPr>
          <w:rFonts w:ascii="Palatino Linotype" w:hAnsi="Palatino Linotype"/>
          <w:sz w:val="22"/>
          <w:szCs w:val="22"/>
        </w:rPr>
        <w:t>qu</w:t>
      </w:r>
      <w:r w:rsidR="001E2984" w:rsidRPr="00DF3D45">
        <w:rPr>
          <w:rFonts w:ascii="Palatino Linotype" w:hAnsi="Palatino Linotype"/>
          <w:sz w:val="22"/>
          <w:szCs w:val="22"/>
        </w:rPr>
        <w:t>ien,</w:t>
      </w:r>
      <w:r w:rsidR="006F550C" w:rsidRPr="00DF3D45">
        <w:rPr>
          <w:rFonts w:ascii="Palatino Linotype" w:hAnsi="Palatino Linotype"/>
          <w:sz w:val="22"/>
          <w:szCs w:val="22"/>
        </w:rPr>
        <w:t xml:space="preserve"> posteriormente</w:t>
      </w:r>
      <w:r w:rsidR="00310888" w:rsidRPr="00DF3D45">
        <w:rPr>
          <w:rFonts w:ascii="Palatino Linotype" w:hAnsi="Palatino Linotype"/>
          <w:sz w:val="22"/>
          <w:szCs w:val="22"/>
        </w:rPr>
        <w:t>, tras</w:t>
      </w:r>
      <w:r w:rsidRPr="00DF3D45">
        <w:rPr>
          <w:rFonts w:ascii="Palatino Linotype" w:hAnsi="Palatino Linotype"/>
          <w:sz w:val="22"/>
          <w:szCs w:val="22"/>
        </w:rPr>
        <w:t xml:space="preserve"> elaborar l</w:t>
      </w:r>
      <w:r w:rsidR="00DB63E5" w:rsidRPr="00DF3D45">
        <w:rPr>
          <w:rFonts w:ascii="Palatino Linotype" w:hAnsi="Palatino Linotype"/>
          <w:sz w:val="22"/>
          <w:szCs w:val="22"/>
        </w:rPr>
        <w:t>a síntesis de la Conferencia</w:t>
      </w:r>
      <w:r w:rsidR="006F550C" w:rsidRPr="00DF3D45">
        <w:rPr>
          <w:rFonts w:ascii="Palatino Linotype" w:hAnsi="Palatino Linotype"/>
          <w:sz w:val="22"/>
          <w:szCs w:val="22"/>
        </w:rPr>
        <w:t>,</w:t>
      </w:r>
      <w:r w:rsidRPr="00DF3D45">
        <w:rPr>
          <w:rFonts w:ascii="Palatino Linotype" w:hAnsi="Palatino Linotype"/>
          <w:sz w:val="22"/>
          <w:szCs w:val="22"/>
        </w:rPr>
        <w:t xml:space="preserve"> la hará llegar a la Curia General.</w:t>
      </w:r>
    </w:p>
    <w:p w:rsidR="001013C9" w:rsidRPr="00DF3D45" w:rsidRDefault="001013C9" w:rsidP="00DF3D45">
      <w:pPr>
        <w:spacing w:after="60"/>
        <w:jc w:val="both"/>
        <w:rPr>
          <w:rFonts w:ascii="Palatino Linotype" w:hAnsi="Palatino Linotype"/>
          <w:sz w:val="22"/>
          <w:szCs w:val="22"/>
        </w:rPr>
      </w:pPr>
      <w:r w:rsidRPr="00DF3D45">
        <w:rPr>
          <w:rFonts w:ascii="Palatino Linotype" w:hAnsi="Palatino Linotype"/>
          <w:sz w:val="22"/>
          <w:szCs w:val="22"/>
        </w:rPr>
        <w:tab/>
        <w:t xml:space="preserve">Aprovecho también esta comunicación para informaros de los encuentros que se celebrarán a nivel continental para preparar conjuntamente los tres anexos que acompañarán el texto de la </w:t>
      </w:r>
      <w:r w:rsidRPr="00DF3D45">
        <w:rPr>
          <w:rFonts w:ascii="Palatino Linotype" w:hAnsi="Palatino Linotype"/>
          <w:i/>
          <w:sz w:val="22"/>
          <w:szCs w:val="22"/>
        </w:rPr>
        <w:t>Ratio</w:t>
      </w:r>
      <w:r w:rsidRPr="00DF3D45">
        <w:rPr>
          <w:rFonts w:ascii="Palatino Linotype" w:hAnsi="Palatino Linotype"/>
          <w:sz w:val="22"/>
          <w:szCs w:val="22"/>
        </w:rPr>
        <w:t>:</w:t>
      </w:r>
    </w:p>
    <w:p w:rsidR="00DB63E5" w:rsidRPr="00DF3D45" w:rsidRDefault="001013C9" w:rsidP="00DF3D45">
      <w:pPr>
        <w:pStyle w:val="Paragrafoelenco"/>
        <w:numPr>
          <w:ilvl w:val="0"/>
          <w:numId w:val="3"/>
        </w:numPr>
        <w:spacing w:after="60"/>
        <w:jc w:val="both"/>
        <w:rPr>
          <w:rFonts w:ascii="Palatino Linotype" w:hAnsi="Palatino Linotype"/>
          <w:sz w:val="22"/>
          <w:szCs w:val="22"/>
        </w:rPr>
      </w:pPr>
      <w:r w:rsidRPr="00DF3D45">
        <w:rPr>
          <w:rFonts w:ascii="Palatino Linotype" w:hAnsi="Palatino Linotype"/>
          <w:sz w:val="22"/>
          <w:szCs w:val="22"/>
        </w:rPr>
        <w:t xml:space="preserve">Madurez afectiva y </w:t>
      </w:r>
      <w:proofErr w:type="spellStart"/>
      <w:r w:rsidRPr="00DF3D45">
        <w:rPr>
          <w:rFonts w:ascii="Palatino Linotype" w:hAnsi="Palatino Linotype"/>
          <w:sz w:val="22"/>
          <w:szCs w:val="22"/>
        </w:rPr>
        <w:t>psico</w:t>
      </w:r>
      <w:proofErr w:type="spellEnd"/>
      <w:r w:rsidRPr="00DF3D45">
        <w:rPr>
          <w:rFonts w:ascii="Palatino Linotype" w:hAnsi="Palatino Linotype"/>
          <w:sz w:val="22"/>
          <w:szCs w:val="22"/>
        </w:rPr>
        <w:t>-sexual</w:t>
      </w:r>
    </w:p>
    <w:p w:rsidR="00DB63E5" w:rsidRPr="00DF3D45" w:rsidRDefault="009A6124" w:rsidP="00DF3D45">
      <w:pPr>
        <w:pStyle w:val="Paragrafoelenco"/>
        <w:numPr>
          <w:ilvl w:val="0"/>
          <w:numId w:val="3"/>
        </w:numPr>
        <w:spacing w:after="60"/>
        <w:jc w:val="both"/>
        <w:rPr>
          <w:rFonts w:ascii="Palatino Linotype" w:hAnsi="Palatino Linotype"/>
          <w:sz w:val="22"/>
          <w:szCs w:val="22"/>
        </w:rPr>
      </w:pPr>
      <w:r w:rsidRPr="00DF3D45">
        <w:rPr>
          <w:rFonts w:ascii="Palatino Linotype" w:hAnsi="Palatino Linotype"/>
          <w:sz w:val="22"/>
          <w:szCs w:val="22"/>
        </w:rPr>
        <w:t xml:space="preserve">Ratio </w:t>
      </w:r>
      <w:proofErr w:type="spellStart"/>
      <w:r w:rsidRPr="00DF3D45">
        <w:rPr>
          <w:rFonts w:ascii="Palatino Linotype" w:hAnsi="Palatino Linotype"/>
          <w:sz w:val="22"/>
          <w:szCs w:val="22"/>
        </w:rPr>
        <w:t>Studiorum</w:t>
      </w:r>
      <w:proofErr w:type="spellEnd"/>
    </w:p>
    <w:p w:rsidR="009A6124" w:rsidRPr="00DF3D45" w:rsidRDefault="00DB63E5" w:rsidP="00DF3D45">
      <w:pPr>
        <w:pStyle w:val="Paragrafoelenco"/>
        <w:numPr>
          <w:ilvl w:val="0"/>
          <w:numId w:val="3"/>
        </w:numPr>
        <w:spacing w:after="60"/>
        <w:jc w:val="both"/>
        <w:rPr>
          <w:rFonts w:ascii="Palatino Linotype" w:hAnsi="Palatino Linotype"/>
          <w:sz w:val="22"/>
          <w:szCs w:val="22"/>
        </w:rPr>
      </w:pPr>
      <w:r w:rsidRPr="00DF3D45">
        <w:rPr>
          <w:rFonts w:ascii="Palatino Linotype" w:hAnsi="Palatino Linotype"/>
          <w:sz w:val="22"/>
          <w:szCs w:val="22"/>
        </w:rPr>
        <w:t xml:space="preserve">Instrumento </w:t>
      </w:r>
      <w:r w:rsidR="00590238" w:rsidRPr="00DF3D45">
        <w:rPr>
          <w:rFonts w:ascii="Palatino Linotype" w:hAnsi="Palatino Linotype"/>
          <w:sz w:val="22"/>
          <w:szCs w:val="22"/>
        </w:rPr>
        <w:t>cultural para</w:t>
      </w:r>
      <w:r w:rsidRPr="00DF3D45">
        <w:rPr>
          <w:rFonts w:ascii="Palatino Linotype" w:hAnsi="Palatino Linotype"/>
          <w:sz w:val="22"/>
          <w:szCs w:val="22"/>
        </w:rPr>
        <w:t xml:space="preserve"> traducir la </w:t>
      </w:r>
      <w:r w:rsidRPr="00DF3D45">
        <w:rPr>
          <w:rFonts w:ascii="Palatino Linotype" w:hAnsi="Palatino Linotype"/>
          <w:i/>
          <w:sz w:val="22"/>
          <w:szCs w:val="22"/>
        </w:rPr>
        <w:t>R</w:t>
      </w:r>
      <w:r w:rsidR="001E2984" w:rsidRPr="00DF3D45">
        <w:rPr>
          <w:rFonts w:ascii="Palatino Linotype" w:hAnsi="Palatino Linotype"/>
          <w:i/>
          <w:sz w:val="22"/>
          <w:szCs w:val="22"/>
        </w:rPr>
        <w:t xml:space="preserve">atio </w:t>
      </w:r>
      <w:proofErr w:type="spellStart"/>
      <w:r w:rsidRPr="00DF3D45">
        <w:rPr>
          <w:rFonts w:ascii="Palatino Linotype" w:hAnsi="Palatino Linotype"/>
          <w:i/>
          <w:sz w:val="22"/>
          <w:szCs w:val="22"/>
        </w:rPr>
        <w:t>F</w:t>
      </w:r>
      <w:r w:rsidR="001E2984" w:rsidRPr="00DF3D45">
        <w:rPr>
          <w:rFonts w:ascii="Palatino Linotype" w:hAnsi="Palatino Linotype"/>
          <w:i/>
          <w:sz w:val="22"/>
          <w:szCs w:val="22"/>
        </w:rPr>
        <w:t>ormationis</w:t>
      </w:r>
      <w:proofErr w:type="spellEnd"/>
      <w:r w:rsidRPr="00DF3D45">
        <w:rPr>
          <w:rFonts w:ascii="Palatino Linotype" w:hAnsi="Palatino Linotype"/>
          <w:sz w:val="22"/>
          <w:szCs w:val="22"/>
        </w:rPr>
        <w:t xml:space="preserve"> a los proyecto</w:t>
      </w:r>
      <w:r w:rsidR="00590238" w:rsidRPr="00DF3D45">
        <w:rPr>
          <w:rFonts w:ascii="Palatino Linotype" w:hAnsi="Palatino Linotype"/>
          <w:sz w:val="22"/>
          <w:szCs w:val="22"/>
        </w:rPr>
        <w:t>s</w:t>
      </w:r>
      <w:r w:rsidRPr="00DF3D45">
        <w:rPr>
          <w:rFonts w:ascii="Palatino Linotype" w:hAnsi="Palatino Linotype"/>
          <w:sz w:val="22"/>
          <w:szCs w:val="22"/>
        </w:rPr>
        <w:t xml:space="preserve"> formativos de cada circunscripción</w:t>
      </w:r>
      <w:r w:rsidR="009A6124" w:rsidRPr="00DF3D45">
        <w:rPr>
          <w:rFonts w:ascii="Palatino Linotype" w:hAnsi="Palatino Linotype"/>
          <w:sz w:val="22"/>
          <w:szCs w:val="22"/>
        </w:rPr>
        <w:t>.</w:t>
      </w:r>
    </w:p>
    <w:p w:rsidR="00DB63E5" w:rsidRPr="00DF3D45" w:rsidRDefault="00310888" w:rsidP="00DF3D45">
      <w:pPr>
        <w:spacing w:after="60"/>
        <w:jc w:val="both"/>
        <w:rPr>
          <w:rFonts w:ascii="Palatino Linotype" w:hAnsi="Palatino Linotype"/>
          <w:sz w:val="22"/>
          <w:szCs w:val="22"/>
        </w:rPr>
      </w:pPr>
      <w:r w:rsidRPr="00DF3D45">
        <w:rPr>
          <w:rFonts w:ascii="Palatino Linotype" w:hAnsi="Palatino Linotype"/>
          <w:sz w:val="22"/>
          <w:szCs w:val="22"/>
        </w:rPr>
        <w:tab/>
        <w:t xml:space="preserve">Los encuentros se desarrollarán en </w:t>
      </w:r>
      <w:proofErr w:type="gramStart"/>
      <w:r w:rsidRPr="00DF3D45">
        <w:rPr>
          <w:rFonts w:ascii="Palatino Linotype" w:hAnsi="Palatino Linotype"/>
          <w:sz w:val="22"/>
          <w:szCs w:val="22"/>
        </w:rPr>
        <w:t>los siguiente</w:t>
      </w:r>
      <w:r w:rsidR="00DB63E5" w:rsidRPr="00DF3D45">
        <w:rPr>
          <w:rFonts w:ascii="Palatino Linotype" w:hAnsi="Palatino Linotype"/>
          <w:sz w:val="22"/>
          <w:szCs w:val="22"/>
        </w:rPr>
        <w:t xml:space="preserve"> lugar</w:t>
      </w:r>
      <w:r w:rsidRPr="00DF3D45">
        <w:rPr>
          <w:rFonts w:ascii="Palatino Linotype" w:hAnsi="Palatino Linotype"/>
          <w:sz w:val="22"/>
          <w:szCs w:val="22"/>
        </w:rPr>
        <w:t>es</w:t>
      </w:r>
      <w:proofErr w:type="gramEnd"/>
      <w:r w:rsidRPr="00DF3D45">
        <w:rPr>
          <w:rFonts w:ascii="Palatino Linotype" w:hAnsi="Palatino Linotype"/>
          <w:sz w:val="22"/>
          <w:szCs w:val="22"/>
        </w:rPr>
        <w:t xml:space="preserve"> y las</w:t>
      </w:r>
      <w:r w:rsidR="00DB63E5" w:rsidRPr="00DF3D45">
        <w:rPr>
          <w:rFonts w:ascii="Palatino Linotype" w:hAnsi="Palatino Linotype"/>
          <w:sz w:val="22"/>
          <w:szCs w:val="22"/>
        </w:rPr>
        <w:t xml:space="preserve"> fechas:</w:t>
      </w:r>
    </w:p>
    <w:p w:rsidR="009A6124" w:rsidRPr="00DF3D45" w:rsidRDefault="00316F89" w:rsidP="00DF3D45">
      <w:pPr>
        <w:pStyle w:val="Paragrafoelenco"/>
        <w:numPr>
          <w:ilvl w:val="0"/>
          <w:numId w:val="1"/>
        </w:numPr>
        <w:spacing w:after="60"/>
        <w:jc w:val="both"/>
        <w:rPr>
          <w:rFonts w:ascii="Palatino Linotype" w:hAnsi="Palatino Linotype"/>
          <w:sz w:val="22"/>
          <w:szCs w:val="22"/>
        </w:rPr>
      </w:pPr>
      <w:r w:rsidRPr="00DF3D45">
        <w:rPr>
          <w:rFonts w:ascii="Palatino Linotype" w:hAnsi="Palatino Linotype"/>
          <w:b/>
          <w:sz w:val="22"/>
          <w:szCs w:val="22"/>
        </w:rPr>
        <w:t>América</w:t>
      </w:r>
      <w:r w:rsidRPr="00DF3D45">
        <w:rPr>
          <w:rFonts w:ascii="Palatino Linotype" w:hAnsi="Palatino Linotype"/>
          <w:sz w:val="22"/>
          <w:szCs w:val="22"/>
        </w:rPr>
        <w:t xml:space="preserve">: </w:t>
      </w:r>
      <w:r w:rsidR="00310888" w:rsidRPr="00DF3D45">
        <w:rPr>
          <w:rFonts w:ascii="Palatino Linotype" w:hAnsi="Palatino Linotype"/>
          <w:sz w:val="22"/>
          <w:szCs w:val="22"/>
        </w:rPr>
        <w:t xml:space="preserve">Ciudad de </w:t>
      </w:r>
      <w:r w:rsidRPr="00DF3D45">
        <w:rPr>
          <w:rFonts w:ascii="Palatino Linotype" w:hAnsi="Palatino Linotype"/>
          <w:sz w:val="22"/>
          <w:szCs w:val="22"/>
        </w:rPr>
        <w:t>Guatemala</w:t>
      </w:r>
      <w:r w:rsidR="00310888" w:rsidRPr="00DF3D45">
        <w:rPr>
          <w:rFonts w:ascii="Palatino Linotype" w:hAnsi="Palatino Linotype"/>
          <w:sz w:val="22"/>
          <w:szCs w:val="22"/>
        </w:rPr>
        <w:t xml:space="preserve"> (Guatemala)</w:t>
      </w:r>
      <w:r w:rsidRPr="00DF3D45">
        <w:rPr>
          <w:rFonts w:ascii="Palatino Linotype" w:hAnsi="Palatino Linotype"/>
          <w:sz w:val="22"/>
          <w:szCs w:val="22"/>
        </w:rPr>
        <w:t>:</w:t>
      </w:r>
      <w:r w:rsidR="00DB63E5" w:rsidRPr="00DF3D45">
        <w:rPr>
          <w:rFonts w:ascii="Palatino Linotype" w:hAnsi="Palatino Linotype"/>
          <w:sz w:val="22"/>
          <w:szCs w:val="22"/>
        </w:rPr>
        <w:t xml:space="preserve"> 10 al 14 de jul</w:t>
      </w:r>
      <w:r w:rsidR="009A6124" w:rsidRPr="00DF3D45">
        <w:rPr>
          <w:rFonts w:ascii="Palatino Linotype" w:hAnsi="Palatino Linotype"/>
          <w:sz w:val="22"/>
          <w:szCs w:val="22"/>
        </w:rPr>
        <w:t>io d</w:t>
      </w:r>
      <w:r w:rsidR="001E2984" w:rsidRPr="00DF3D45">
        <w:rPr>
          <w:rFonts w:ascii="Palatino Linotype" w:hAnsi="Palatino Linotype"/>
          <w:sz w:val="22"/>
          <w:szCs w:val="22"/>
        </w:rPr>
        <w:t>e</w:t>
      </w:r>
      <w:r w:rsidR="009A6124" w:rsidRPr="00DF3D45">
        <w:rPr>
          <w:rFonts w:ascii="Palatino Linotype" w:hAnsi="Palatino Linotype"/>
          <w:sz w:val="22"/>
          <w:szCs w:val="22"/>
        </w:rPr>
        <w:t xml:space="preserve"> 2017</w:t>
      </w:r>
    </w:p>
    <w:p w:rsidR="009A6124" w:rsidRPr="00DF3D45" w:rsidRDefault="009A6124" w:rsidP="00DF3D45">
      <w:pPr>
        <w:pStyle w:val="Paragrafoelenco"/>
        <w:numPr>
          <w:ilvl w:val="0"/>
          <w:numId w:val="1"/>
        </w:numPr>
        <w:spacing w:after="60"/>
        <w:jc w:val="both"/>
        <w:rPr>
          <w:rFonts w:ascii="Palatino Linotype" w:hAnsi="Palatino Linotype"/>
          <w:sz w:val="22"/>
          <w:szCs w:val="22"/>
        </w:rPr>
      </w:pPr>
      <w:r w:rsidRPr="00DF3D45">
        <w:rPr>
          <w:rFonts w:ascii="Palatino Linotype" w:hAnsi="Palatino Linotype"/>
          <w:b/>
          <w:sz w:val="22"/>
          <w:szCs w:val="22"/>
        </w:rPr>
        <w:t>Euro</w:t>
      </w:r>
      <w:r w:rsidR="00316F89" w:rsidRPr="00DF3D45">
        <w:rPr>
          <w:rFonts w:ascii="Palatino Linotype" w:hAnsi="Palatino Linotype"/>
          <w:b/>
          <w:sz w:val="22"/>
          <w:szCs w:val="22"/>
        </w:rPr>
        <w:t>pa</w:t>
      </w:r>
      <w:r w:rsidR="00310888" w:rsidRPr="00DF3D45">
        <w:rPr>
          <w:rFonts w:ascii="Palatino Linotype" w:hAnsi="Palatino Linotype"/>
          <w:sz w:val="22"/>
          <w:szCs w:val="22"/>
        </w:rPr>
        <w:t>: Praga (Repú</w:t>
      </w:r>
      <w:r w:rsidR="00316F89" w:rsidRPr="00DF3D45">
        <w:rPr>
          <w:rFonts w:ascii="Palatino Linotype" w:hAnsi="Palatino Linotype"/>
          <w:sz w:val="22"/>
          <w:szCs w:val="22"/>
        </w:rPr>
        <w:t>blica C</w:t>
      </w:r>
      <w:r w:rsidR="001E2984" w:rsidRPr="00DF3D45">
        <w:rPr>
          <w:rFonts w:ascii="Palatino Linotype" w:hAnsi="Palatino Linotype"/>
          <w:sz w:val="22"/>
          <w:szCs w:val="22"/>
        </w:rPr>
        <w:t>h</w:t>
      </w:r>
      <w:r w:rsidR="00316F89" w:rsidRPr="00DF3D45">
        <w:rPr>
          <w:rFonts w:ascii="Palatino Linotype" w:hAnsi="Palatino Linotype"/>
          <w:sz w:val="22"/>
          <w:szCs w:val="22"/>
        </w:rPr>
        <w:t xml:space="preserve">eca): </w:t>
      </w:r>
      <w:r w:rsidR="00DB63E5" w:rsidRPr="00DF3D45">
        <w:rPr>
          <w:rFonts w:ascii="Palatino Linotype" w:hAnsi="Palatino Linotype"/>
          <w:sz w:val="22"/>
          <w:szCs w:val="22"/>
        </w:rPr>
        <w:t xml:space="preserve">28 </w:t>
      </w:r>
      <w:r w:rsidR="00310888" w:rsidRPr="00DF3D45">
        <w:rPr>
          <w:rFonts w:ascii="Palatino Linotype" w:hAnsi="Palatino Linotype"/>
          <w:sz w:val="22"/>
          <w:szCs w:val="22"/>
        </w:rPr>
        <w:t xml:space="preserve">de </w:t>
      </w:r>
      <w:r w:rsidR="00DB63E5" w:rsidRPr="00DF3D45">
        <w:rPr>
          <w:rFonts w:ascii="Palatino Linotype" w:hAnsi="Palatino Linotype"/>
          <w:sz w:val="22"/>
          <w:szCs w:val="22"/>
        </w:rPr>
        <w:t xml:space="preserve">agosto al 1 </w:t>
      </w:r>
      <w:r w:rsidR="00310888" w:rsidRPr="00DF3D45">
        <w:rPr>
          <w:rFonts w:ascii="Palatino Linotype" w:hAnsi="Palatino Linotype"/>
          <w:sz w:val="22"/>
          <w:szCs w:val="22"/>
        </w:rPr>
        <w:t xml:space="preserve">de </w:t>
      </w:r>
      <w:r w:rsidR="00DB63E5" w:rsidRPr="00DF3D45">
        <w:rPr>
          <w:rFonts w:ascii="Palatino Linotype" w:hAnsi="Palatino Linotype"/>
          <w:sz w:val="22"/>
          <w:szCs w:val="22"/>
        </w:rPr>
        <w:t>setiem</w:t>
      </w:r>
      <w:r w:rsidR="00310888" w:rsidRPr="00DF3D45">
        <w:rPr>
          <w:rFonts w:ascii="Palatino Linotype" w:hAnsi="Palatino Linotype"/>
          <w:sz w:val="22"/>
          <w:szCs w:val="22"/>
        </w:rPr>
        <w:t>bre</w:t>
      </w:r>
      <w:r w:rsidRPr="00DF3D45">
        <w:rPr>
          <w:rFonts w:ascii="Palatino Linotype" w:hAnsi="Palatino Linotype"/>
          <w:sz w:val="22"/>
          <w:szCs w:val="22"/>
        </w:rPr>
        <w:t xml:space="preserve"> 2017</w:t>
      </w:r>
    </w:p>
    <w:p w:rsidR="009A6124" w:rsidRPr="00DF3D45" w:rsidRDefault="00316F89" w:rsidP="00DF3D45">
      <w:pPr>
        <w:pStyle w:val="Paragrafoelenco"/>
        <w:numPr>
          <w:ilvl w:val="0"/>
          <w:numId w:val="1"/>
        </w:numPr>
        <w:spacing w:after="60"/>
        <w:jc w:val="both"/>
        <w:rPr>
          <w:rFonts w:ascii="Palatino Linotype" w:hAnsi="Palatino Linotype"/>
          <w:sz w:val="22"/>
          <w:szCs w:val="22"/>
        </w:rPr>
      </w:pPr>
      <w:r w:rsidRPr="00DF3D45">
        <w:rPr>
          <w:rFonts w:ascii="Palatino Linotype" w:hAnsi="Palatino Linotype"/>
          <w:b/>
          <w:sz w:val="22"/>
          <w:szCs w:val="22"/>
        </w:rPr>
        <w:t>Á</w:t>
      </w:r>
      <w:r w:rsidR="009A6124" w:rsidRPr="00DF3D45">
        <w:rPr>
          <w:rFonts w:ascii="Palatino Linotype" w:hAnsi="Palatino Linotype"/>
          <w:b/>
          <w:sz w:val="22"/>
          <w:szCs w:val="22"/>
        </w:rPr>
        <w:t>frica</w:t>
      </w:r>
      <w:r w:rsidR="009A6124" w:rsidRPr="00DF3D45">
        <w:rPr>
          <w:rFonts w:ascii="Palatino Linotype" w:hAnsi="Palatino Linotype"/>
          <w:sz w:val="22"/>
          <w:szCs w:val="22"/>
        </w:rPr>
        <w:t>: Ad</w:t>
      </w:r>
      <w:r w:rsidR="001E2984" w:rsidRPr="00DF3D45">
        <w:rPr>
          <w:rFonts w:ascii="Palatino Linotype" w:hAnsi="Palatino Linotype"/>
          <w:sz w:val="22"/>
          <w:szCs w:val="22"/>
        </w:rPr>
        <w:t>dis Abeba (Etiopí</w:t>
      </w:r>
      <w:r w:rsidRPr="00DF3D45">
        <w:rPr>
          <w:rFonts w:ascii="Palatino Linotype" w:hAnsi="Palatino Linotype"/>
          <w:sz w:val="22"/>
          <w:szCs w:val="22"/>
        </w:rPr>
        <w:t>a):</w:t>
      </w:r>
      <w:r w:rsidR="009A6124" w:rsidRPr="00DF3D45">
        <w:rPr>
          <w:rFonts w:ascii="Palatino Linotype" w:hAnsi="Palatino Linotype"/>
          <w:sz w:val="22"/>
          <w:szCs w:val="22"/>
        </w:rPr>
        <w:t xml:space="preserve"> 5 al</w:t>
      </w:r>
      <w:r w:rsidRPr="00DF3D45">
        <w:rPr>
          <w:rFonts w:ascii="Palatino Linotype" w:hAnsi="Palatino Linotype"/>
          <w:sz w:val="22"/>
          <w:szCs w:val="22"/>
        </w:rPr>
        <w:t xml:space="preserve"> 9 </w:t>
      </w:r>
      <w:r w:rsidR="00310888" w:rsidRPr="00DF3D45">
        <w:rPr>
          <w:rFonts w:ascii="Palatino Linotype" w:hAnsi="Palatino Linotype"/>
          <w:sz w:val="22"/>
          <w:szCs w:val="22"/>
        </w:rPr>
        <w:t xml:space="preserve">de </w:t>
      </w:r>
      <w:r w:rsidRPr="00DF3D45">
        <w:rPr>
          <w:rFonts w:ascii="Palatino Linotype" w:hAnsi="Palatino Linotype"/>
          <w:sz w:val="22"/>
          <w:szCs w:val="22"/>
        </w:rPr>
        <w:t>febrero de</w:t>
      </w:r>
      <w:r w:rsidR="009A6124" w:rsidRPr="00DF3D45">
        <w:rPr>
          <w:rFonts w:ascii="Palatino Linotype" w:hAnsi="Palatino Linotype"/>
          <w:sz w:val="22"/>
          <w:szCs w:val="22"/>
        </w:rPr>
        <w:t xml:space="preserve"> 2018</w:t>
      </w:r>
    </w:p>
    <w:p w:rsidR="00316F89" w:rsidRPr="00DF3D45" w:rsidRDefault="00316F89" w:rsidP="00DF3D45">
      <w:pPr>
        <w:pStyle w:val="Paragrafoelenco"/>
        <w:numPr>
          <w:ilvl w:val="0"/>
          <w:numId w:val="1"/>
        </w:numPr>
        <w:spacing w:after="60"/>
        <w:jc w:val="both"/>
        <w:rPr>
          <w:rFonts w:ascii="Palatino Linotype" w:hAnsi="Palatino Linotype"/>
          <w:sz w:val="22"/>
          <w:szCs w:val="22"/>
        </w:rPr>
      </w:pPr>
      <w:r w:rsidRPr="00DF3D45">
        <w:rPr>
          <w:rFonts w:ascii="Palatino Linotype" w:hAnsi="Palatino Linotype"/>
          <w:b/>
          <w:sz w:val="22"/>
          <w:szCs w:val="22"/>
        </w:rPr>
        <w:t>Asia</w:t>
      </w:r>
      <w:r w:rsidRPr="00DF3D45">
        <w:rPr>
          <w:rFonts w:ascii="Palatino Linotype" w:hAnsi="Palatino Linotype"/>
          <w:sz w:val="22"/>
          <w:szCs w:val="22"/>
        </w:rPr>
        <w:t xml:space="preserve">: </w:t>
      </w:r>
      <w:proofErr w:type="spellStart"/>
      <w:r w:rsidRPr="00DF3D45">
        <w:rPr>
          <w:rFonts w:ascii="Palatino Linotype" w:hAnsi="Palatino Linotype"/>
          <w:sz w:val="22"/>
          <w:szCs w:val="22"/>
        </w:rPr>
        <w:t>Jakarta</w:t>
      </w:r>
      <w:proofErr w:type="spellEnd"/>
      <w:r w:rsidRPr="00DF3D45">
        <w:rPr>
          <w:rFonts w:ascii="Palatino Linotype" w:hAnsi="Palatino Linotype"/>
          <w:sz w:val="22"/>
          <w:szCs w:val="22"/>
        </w:rPr>
        <w:t xml:space="preserve"> (Indonesia): 26 </w:t>
      </w:r>
      <w:r w:rsidR="00310888" w:rsidRPr="00DF3D45">
        <w:rPr>
          <w:rFonts w:ascii="Palatino Linotype" w:hAnsi="Palatino Linotype"/>
          <w:sz w:val="22"/>
          <w:szCs w:val="22"/>
        </w:rPr>
        <w:t xml:space="preserve">de </w:t>
      </w:r>
      <w:r w:rsidRPr="00DF3D45">
        <w:rPr>
          <w:rFonts w:ascii="Palatino Linotype" w:hAnsi="Palatino Linotype"/>
          <w:sz w:val="22"/>
          <w:szCs w:val="22"/>
        </w:rPr>
        <w:t>febrero al 2 marzo d</w:t>
      </w:r>
      <w:r w:rsidR="001E2984" w:rsidRPr="00DF3D45">
        <w:rPr>
          <w:rFonts w:ascii="Palatino Linotype" w:hAnsi="Palatino Linotype"/>
          <w:sz w:val="22"/>
          <w:szCs w:val="22"/>
        </w:rPr>
        <w:t xml:space="preserve">e </w:t>
      </w:r>
      <w:r w:rsidRPr="00DF3D45">
        <w:rPr>
          <w:rFonts w:ascii="Palatino Linotype" w:hAnsi="Palatino Linotype"/>
          <w:sz w:val="22"/>
          <w:szCs w:val="22"/>
        </w:rPr>
        <w:t>2018.</w:t>
      </w:r>
    </w:p>
    <w:p w:rsidR="009A6124" w:rsidRPr="00DF3D45" w:rsidRDefault="00DB63E5" w:rsidP="00DF3D45">
      <w:pPr>
        <w:spacing w:after="60"/>
        <w:jc w:val="both"/>
        <w:rPr>
          <w:rFonts w:ascii="Palatino Linotype" w:hAnsi="Palatino Linotype"/>
          <w:sz w:val="22"/>
          <w:szCs w:val="22"/>
        </w:rPr>
      </w:pPr>
      <w:r w:rsidRPr="00DF3D45">
        <w:rPr>
          <w:rFonts w:ascii="Palatino Linotype" w:hAnsi="Palatino Linotype"/>
          <w:sz w:val="22"/>
          <w:szCs w:val="22"/>
        </w:rPr>
        <w:t>¿</w:t>
      </w:r>
      <w:r w:rsidR="00316F89" w:rsidRPr="00DF3D45">
        <w:rPr>
          <w:rFonts w:ascii="Palatino Linotype" w:hAnsi="Palatino Linotype"/>
          <w:sz w:val="22"/>
          <w:szCs w:val="22"/>
        </w:rPr>
        <w:t xml:space="preserve">Quién </w:t>
      </w:r>
      <w:r w:rsidR="006F550C" w:rsidRPr="00DF3D45">
        <w:rPr>
          <w:rFonts w:ascii="Palatino Linotype" w:hAnsi="Palatino Linotype"/>
          <w:sz w:val="22"/>
          <w:szCs w:val="22"/>
        </w:rPr>
        <w:t>debe</w:t>
      </w:r>
      <w:r w:rsidR="00316F89" w:rsidRPr="00DF3D45">
        <w:rPr>
          <w:rFonts w:ascii="Palatino Linotype" w:hAnsi="Palatino Linotype"/>
          <w:sz w:val="22"/>
          <w:szCs w:val="22"/>
        </w:rPr>
        <w:t xml:space="preserve"> a</w:t>
      </w:r>
      <w:r w:rsidR="006F550C" w:rsidRPr="00DF3D45">
        <w:rPr>
          <w:rFonts w:ascii="Palatino Linotype" w:hAnsi="Palatino Linotype"/>
          <w:sz w:val="22"/>
          <w:szCs w:val="22"/>
        </w:rPr>
        <w:t>sistir a</w:t>
      </w:r>
      <w:r w:rsidR="00310888" w:rsidRPr="00DF3D45">
        <w:rPr>
          <w:rFonts w:ascii="Palatino Linotype" w:hAnsi="Palatino Linotype"/>
          <w:sz w:val="22"/>
          <w:szCs w:val="22"/>
        </w:rPr>
        <w:t xml:space="preserve"> estos</w:t>
      </w:r>
      <w:r w:rsidR="00316F89" w:rsidRPr="00DF3D45">
        <w:rPr>
          <w:rFonts w:ascii="Palatino Linotype" w:hAnsi="Palatino Linotype"/>
          <w:sz w:val="22"/>
          <w:szCs w:val="22"/>
        </w:rPr>
        <w:t xml:space="preserve"> </w:t>
      </w:r>
      <w:proofErr w:type="gramStart"/>
      <w:r w:rsidR="00316F89" w:rsidRPr="00DF3D45">
        <w:rPr>
          <w:rFonts w:ascii="Palatino Linotype" w:hAnsi="Palatino Linotype"/>
          <w:sz w:val="22"/>
          <w:szCs w:val="22"/>
        </w:rPr>
        <w:t>encuentro</w:t>
      </w:r>
      <w:r w:rsidR="00310888" w:rsidRPr="00DF3D45">
        <w:rPr>
          <w:rFonts w:ascii="Palatino Linotype" w:hAnsi="Palatino Linotype"/>
          <w:sz w:val="22"/>
          <w:szCs w:val="22"/>
        </w:rPr>
        <w:t>s</w:t>
      </w:r>
      <w:r w:rsidR="00316F89" w:rsidRPr="00DF3D45">
        <w:rPr>
          <w:rFonts w:ascii="Palatino Linotype" w:hAnsi="Palatino Linotype"/>
          <w:sz w:val="22"/>
          <w:szCs w:val="22"/>
        </w:rPr>
        <w:t xml:space="preserve"> </w:t>
      </w:r>
      <w:r w:rsidR="009A6124" w:rsidRPr="00DF3D45">
        <w:rPr>
          <w:rFonts w:ascii="Palatino Linotype" w:hAnsi="Palatino Linotype"/>
          <w:sz w:val="22"/>
          <w:szCs w:val="22"/>
        </w:rPr>
        <w:t>?</w:t>
      </w:r>
      <w:proofErr w:type="gramEnd"/>
    </w:p>
    <w:p w:rsidR="00DB63E5" w:rsidRPr="00DF3D45" w:rsidRDefault="007E7FAB" w:rsidP="00DF3D45">
      <w:pPr>
        <w:pStyle w:val="Paragrafoelenco"/>
        <w:numPr>
          <w:ilvl w:val="0"/>
          <w:numId w:val="1"/>
        </w:numPr>
        <w:spacing w:after="60"/>
        <w:jc w:val="both"/>
        <w:rPr>
          <w:rFonts w:ascii="Palatino Linotype" w:hAnsi="Palatino Linotype"/>
          <w:sz w:val="22"/>
          <w:szCs w:val="22"/>
        </w:rPr>
      </w:pPr>
      <w:r w:rsidRPr="00DF3D45">
        <w:rPr>
          <w:rFonts w:ascii="Palatino Linotype" w:hAnsi="Palatino Linotype"/>
          <w:sz w:val="22"/>
          <w:szCs w:val="22"/>
        </w:rPr>
        <w:t>Ministro General</w:t>
      </w:r>
      <w:r w:rsidR="006F550C" w:rsidRPr="00DF3D45">
        <w:rPr>
          <w:rFonts w:ascii="Palatino Linotype" w:hAnsi="Palatino Linotype"/>
          <w:sz w:val="22"/>
          <w:szCs w:val="22"/>
        </w:rPr>
        <w:t xml:space="preserve"> y los </w:t>
      </w:r>
      <w:r w:rsidRPr="00DF3D45">
        <w:rPr>
          <w:rFonts w:ascii="Palatino Linotype" w:hAnsi="Palatino Linotype"/>
          <w:sz w:val="22"/>
          <w:szCs w:val="22"/>
        </w:rPr>
        <w:t>Consejero</w:t>
      </w:r>
      <w:r w:rsidR="00DB63E5" w:rsidRPr="00DF3D45">
        <w:rPr>
          <w:rFonts w:ascii="Palatino Linotype" w:hAnsi="Palatino Linotype"/>
          <w:sz w:val="22"/>
          <w:szCs w:val="22"/>
        </w:rPr>
        <w:t>s</w:t>
      </w:r>
      <w:r w:rsidRPr="00DF3D45">
        <w:rPr>
          <w:rFonts w:ascii="Palatino Linotype" w:hAnsi="Palatino Linotype"/>
          <w:sz w:val="22"/>
          <w:szCs w:val="22"/>
        </w:rPr>
        <w:t xml:space="preserve"> general</w:t>
      </w:r>
      <w:r w:rsidR="00DB63E5" w:rsidRPr="00DF3D45">
        <w:rPr>
          <w:rFonts w:ascii="Palatino Linotype" w:hAnsi="Palatino Linotype"/>
          <w:sz w:val="22"/>
          <w:szCs w:val="22"/>
        </w:rPr>
        <w:t>es</w:t>
      </w:r>
      <w:r w:rsidRPr="00DF3D45">
        <w:rPr>
          <w:rFonts w:ascii="Palatino Linotype" w:hAnsi="Palatino Linotype"/>
          <w:sz w:val="22"/>
          <w:szCs w:val="22"/>
        </w:rPr>
        <w:t xml:space="preserve"> del </w:t>
      </w:r>
      <w:r w:rsidR="00DB63E5" w:rsidRPr="00DF3D45">
        <w:rPr>
          <w:rFonts w:ascii="Palatino Linotype" w:hAnsi="Palatino Linotype"/>
          <w:sz w:val="22"/>
          <w:szCs w:val="22"/>
        </w:rPr>
        <w:t>á</w:t>
      </w:r>
      <w:r w:rsidR="009A6124" w:rsidRPr="00DF3D45">
        <w:rPr>
          <w:rFonts w:ascii="Palatino Linotype" w:hAnsi="Palatino Linotype"/>
          <w:sz w:val="22"/>
          <w:szCs w:val="22"/>
        </w:rPr>
        <w:t>rea</w:t>
      </w:r>
    </w:p>
    <w:p w:rsidR="00DB63E5" w:rsidRPr="00DF3D45" w:rsidRDefault="006F550C" w:rsidP="00DF3D45">
      <w:pPr>
        <w:pStyle w:val="Paragrafoelenco"/>
        <w:numPr>
          <w:ilvl w:val="0"/>
          <w:numId w:val="1"/>
        </w:numPr>
        <w:spacing w:after="60"/>
        <w:jc w:val="both"/>
        <w:rPr>
          <w:rFonts w:ascii="Palatino Linotype" w:hAnsi="Palatino Linotype"/>
          <w:sz w:val="22"/>
          <w:szCs w:val="22"/>
        </w:rPr>
      </w:pPr>
      <w:r w:rsidRPr="00DF3D45">
        <w:rPr>
          <w:rFonts w:ascii="Palatino Linotype" w:hAnsi="Palatino Linotype"/>
          <w:sz w:val="22"/>
          <w:szCs w:val="22"/>
        </w:rPr>
        <w:t xml:space="preserve">El </w:t>
      </w:r>
      <w:r w:rsidR="007E7FAB" w:rsidRPr="00DF3D45">
        <w:rPr>
          <w:rFonts w:ascii="Palatino Linotype" w:hAnsi="Palatino Linotype"/>
          <w:sz w:val="22"/>
          <w:szCs w:val="22"/>
        </w:rPr>
        <w:t>Secretariado General de la Formación</w:t>
      </w:r>
    </w:p>
    <w:p w:rsidR="00DB63E5" w:rsidRPr="00DF3D45" w:rsidRDefault="00DB63E5" w:rsidP="00DF3D45">
      <w:pPr>
        <w:pStyle w:val="Paragrafoelenco"/>
        <w:numPr>
          <w:ilvl w:val="0"/>
          <w:numId w:val="1"/>
        </w:numPr>
        <w:spacing w:after="60"/>
        <w:jc w:val="both"/>
        <w:rPr>
          <w:rFonts w:ascii="Palatino Linotype" w:hAnsi="Palatino Linotype"/>
          <w:sz w:val="22"/>
          <w:szCs w:val="22"/>
        </w:rPr>
      </w:pPr>
      <w:r w:rsidRPr="00DF3D45">
        <w:rPr>
          <w:rFonts w:ascii="Palatino Linotype" w:hAnsi="Palatino Linotype"/>
          <w:sz w:val="22"/>
          <w:szCs w:val="22"/>
        </w:rPr>
        <w:t>Los Co</w:t>
      </w:r>
      <w:r w:rsidR="006F550C" w:rsidRPr="00DF3D45">
        <w:rPr>
          <w:rFonts w:ascii="Palatino Linotype" w:hAnsi="Palatino Linotype"/>
          <w:sz w:val="22"/>
          <w:szCs w:val="22"/>
        </w:rPr>
        <w:t>nsejeros Internacionales de la F</w:t>
      </w:r>
      <w:r w:rsidRPr="00DF3D45">
        <w:rPr>
          <w:rFonts w:ascii="Palatino Linotype" w:hAnsi="Palatino Linotype"/>
          <w:sz w:val="22"/>
          <w:szCs w:val="22"/>
        </w:rPr>
        <w:t>ormación del á</w:t>
      </w:r>
      <w:r w:rsidR="007E7FAB" w:rsidRPr="00DF3D45">
        <w:rPr>
          <w:rFonts w:ascii="Palatino Linotype" w:hAnsi="Palatino Linotype"/>
          <w:sz w:val="22"/>
          <w:szCs w:val="22"/>
        </w:rPr>
        <w:t>rea</w:t>
      </w:r>
    </w:p>
    <w:p w:rsidR="007E7FAB" w:rsidRPr="00DF3D45" w:rsidRDefault="00310888" w:rsidP="00DF3D45">
      <w:pPr>
        <w:pStyle w:val="Paragrafoelenco"/>
        <w:numPr>
          <w:ilvl w:val="0"/>
          <w:numId w:val="1"/>
        </w:numPr>
        <w:spacing w:after="60"/>
        <w:jc w:val="both"/>
        <w:rPr>
          <w:rFonts w:ascii="Palatino Linotype" w:hAnsi="Palatino Linotype"/>
          <w:sz w:val="22"/>
          <w:szCs w:val="22"/>
        </w:rPr>
      </w:pPr>
      <w:r w:rsidRPr="00DF3D45">
        <w:rPr>
          <w:rFonts w:ascii="Palatino Linotype" w:hAnsi="Palatino Linotype"/>
          <w:sz w:val="22"/>
          <w:szCs w:val="22"/>
        </w:rPr>
        <w:t>El responsable</w:t>
      </w:r>
      <w:r w:rsidR="00DB63E5" w:rsidRPr="00DF3D45">
        <w:rPr>
          <w:rFonts w:ascii="Palatino Linotype" w:hAnsi="Palatino Linotype"/>
          <w:sz w:val="22"/>
          <w:szCs w:val="22"/>
        </w:rPr>
        <w:t xml:space="preserve"> de la formaci</w:t>
      </w:r>
      <w:r w:rsidR="007E7FAB" w:rsidRPr="00DF3D45">
        <w:rPr>
          <w:rFonts w:ascii="Palatino Linotype" w:hAnsi="Palatino Linotype"/>
          <w:sz w:val="22"/>
          <w:szCs w:val="22"/>
        </w:rPr>
        <w:t>ón de cada circunscripción</w:t>
      </w:r>
    </w:p>
    <w:p w:rsidR="00084741" w:rsidRPr="00DF3D45" w:rsidRDefault="00084741" w:rsidP="00DF3D45">
      <w:pPr>
        <w:spacing w:after="60"/>
        <w:jc w:val="both"/>
        <w:rPr>
          <w:rFonts w:ascii="Palatino Linotype" w:hAnsi="Palatino Linotype"/>
          <w:sz w:val="22"/>
          <w:szCs w:val="22"/>
        </w:rPr>
      </w:pPr>
      <w:r w:rsidRPr="00DF3D45">
        <w:rPr>
          <w:rFonts w:ascii="Palatino Linotype" w:hAnsi="Palatino Linotype"/>
          <w:sz w:val="22"/>
          <w:szCs w:val="22"/>
        </w:rPr>
        <w:tab/>
      </w:r>
      <w:r w:rsidR="0057385E" w:rsidRPr="00DF3D45">
        <w:rPr>
          <w:rFonts w:ascii="Palatino Linotype" w:hAnsi="Palatino Linotype"/>
          <w:sz w:val="22"/>
          <w:szCs w:val="22"/>
        </w:rPr>
        <w:t xml:space="preserve">San </w:t>
      </w:r>
      <w:r w:rsidR="00316F89" w:rsidRPr="00DF3D45">
        <w:rPr>
          <w:rFonts w:ascii="Palatino Linotype" w:hAnsi="Palatino Linotype"/>
          <w:sz w:val="22"/>
          <w:szCs w:val="22"/>
        </w:rPr>
        <w:t>F</w:t>
      </w:r>
      <w:r w:rsidRPr="00DF3D45">
        <w:rPr>
          <w:rFonts w:ascii="Palatino Linotype" w:hAnsi="Palatino Linotype"/>
          <w:sz w:val="22"/>
          <w:szCs w:val="22"/>
        </w:rPr>
        <w:t xml:space="preserve">rancisco nos invita </w:t>
      </w:r>
      <w:r w:rsidR="0057385E" w:rsidRPr="00DF3D45">
        <w:rPr>
          <w:rFonts w:ascii="Palatino Linotype" w:hAnsi="Palatino Linotype"/>
          <w:sz w:val="22"/>
          <w:szCs w:val="22"/>
        </w:rPr>
        <w:t>a abrir</w:t>
      </w:r>
      <w:r w:rsidR="00316F89" w:rsidRPr="00DF3D45">
        <w:rPr>
          <w:rFonts w:ascii="Palatino Linotype" w:hAnsi="Palatino Linotype"/>
          <w:sz w:val="22"/>
          <w:szCs w:val="22"/>
        </w:rPr>
        <w:t xml:space="preserve"> los ojos de la fe</w:t>
      </w:r>
      <w:r w:rsidR="00DB63E5" w:rsidRPr="00DF3D45">
        <w:rPr>
          <w:rFonts w:ascii="Palatino Linotype" w:hAnsi="Palatino Linotype"/>
          <w:sz w:val="22"/>
          <w:szCs w:val="22"/>
        </w:rPr>
        <w:t xml:space="preserve"> para descubrir la presencia </w:t>
      </w:r>
      <w:r w:rsidRPr="00DF3D45">
        <w:rPr>
          <w:rFonts w:ascii="Palatino Linotype" w:hAnsi="Palatino Linotype"/>
          <w:sz w:val="22"/>
          <w:szCs w:val="22"/>
        </w:rPr>
        <w:t>escondida de</w:t>
      </w:r>
      <w:r w:rsidR="00316F89" w:rsidRPr="00DF3D45">
        <w:rPr>
          <w:rFonts w:ascii="Palatino Linotype" w:hAnsi="Palatino Linotype"/>
          <w:sz w:val="22"/>
          <w:szCs w:val="22"/>
        </w:rPr>
        <w:t xml:space="preserve"> Jesús</w:t>
      </w:r>
      <w:r w:rsidRPr="00DF3D45">
        <w:rPr>
          <w:rFonts w:ascii="Palatino Linotype" w:hAnsi="Palatino Linotype"/>
          <w:sz w:val="22"/>
          <w:szCs w:val="22"/>
        </w:rPr>
        <w:t xml:space="preserve"> en los detalles más pequeños de la vida cotidiana</w:t>
      </w:r>
      <w:r w:rsidR="0057385E" w:rsidRPr="00DF3D45">
        <w:rPr>
          <w:rFonts w:ascii="Palatino Linotype" w:hAnsi="Palatino Linotype"/>
          <w:sz w:val="22"/>
          <w:szCs w:val="22"/>
        </w:rPr>
        <w:t>. Es tiempo de adviento: el Huésped más importante de nuestra vida está</w:t>
      </w:r>
      <w:r w:rsidR="00590238" w:rsidRPr="00DF3D45">
        <w:rPr>
          <w:rFonts w:ascii="Palatino Linotype" w:hAnsi="Palatino Linotype"/>
          <w:sz w:val="22"/>
          <w:szCs w:val="22"/>
        </w:rPr>
        <w:t xml:space="preserve"> a punto de llegar. Preparemos su venida como lo hizo</w:t>
      </w:r>
      <w:r w:rsidR="0057385E" w:rsidRPr="00DF3D45">
        <w:rPr>
          <w:rFonts w:ascii="Palatino Linotype" w:hAnsi="Palatino Linotype"/>
          <w:sz w:val="22"/>
          <w:szCs w:val="22"/>
        </w:rPr>
        <w:t xml:space="preserve"> María:</w:t>
      </w:r>
      <w:r w:rsidRPr="00DF3D45">
        <w:rPr>
          <w:rFonts w:ascii="Palatino Linotype" w:hAnsi="Palatino Linotype"/>
          <w:sz w:val="22"/>
          <w:szCs w:val="22"/>
        </w:rPr>
        <w:t xml:space="preserve"> poniéndonos</w:t>
      </w:r>
      <w:r w:rsidR="00316F89" w:rsidRPr="00DF3D45">
        <w:rPr>
          <w:rFonts w:ascii="Palatino Linotype" w:hAnsi="Palatino Linotype"/>
          <w:sz w:val="22"/>
          <w:szCs w:val="22"/>
        </w:rPr>
        <w:t xml:space="preserve"> en camino </w:t>
      </w:r>
      <w:r w:rsidRPr="00DF3D45">
        <w:rPr>
          <w:rFonts w:ascii="Palatino Linotype" w:hAnsi="Palatino Linotype"/>
          <w:sz w:val="22"/>
          <w:szCs w:val="22"/>
        </w:rPr>
        <w:t xml:space="preserve">a la montaña </w:t>
      </w:r>
      <w:r w:rsidR="00316F89" w:rsidRPr="00DF3D45">
        <w:rPr>
          <w:rFonts w:ascii="Palatino Linotype" w:hAnsi="Palatino Linotype"/>
          <w:sz w:val="22"/>
          <w:szCs w:val="22"/>
        </w:rPr>
        <w:t xml:space="preserve">para servir. </w:t>
      </w:r>
      <w:r w:rsidRPr="00DF3D45">
        <w:rPr>
          <w:rFonts w:ascii="Palatino Linotype" w:hAnsi="Palatino Linotype"/>
          <w:sz w:val="22"/>
          <w:szCs w:val="22"/>
        </w:rPr>
        <w:t xml:space="preserve">Que </w:t>
      </w:r>
      <w:r w:rsidR="0057385E" w:rsidRPr="00DF3D45">
        <w:rPr>
          <w:rFonts w:ascii="Palatino Linotype" w:hAnsi="Palatino Linotype"/>
          <w:sz w:val="22"/>
          <w:szCs w:val="22"/>
        </w:rPr>
        <w:t xml:space="preserve">ella, </w:t>
      </w:r>
      <w:r w:rsidRPr="00DF3D45">
        <w:rPr>
          <w:rFonts w:ascii="Palatino Linotype" w:hAnsi="Palatino Linotype"/>
          <w:sz w:val="22"/>
          <w:szCs w:val="22"/>
        </w:rPr>
        <w:t xml:space="preserve">Santa </w:t>
      </w:r>
      <w:r w:rsidR="00316F89" w:rsidRPr="00DF3D45">
        <w:rPr>
          <w:rFonts w:ascii="Palatino Linotype" w:hAnsi="Palatino Linotype"/>
          <w:sz w:val="22"/>
          <w:szCs w:val="22"/>
        </w:rPr>
        <w:t>M</w:t>
      </w:r>
      <w:r w:rsidRPr="00DF3D45">
        <w:rPr>
          <w:rFonts w:ascii="Palatino Linotype" w:hAnsi="Palatino Linotype"/>
          <w:sz w:val="22"/>
          <w:szCs w:val="22"/>
        </w:rPr>
        <w:t xml:space="preserve">aría de la Esperanza, acompañe </w:t>
      </w:r>
      <w:r w:rsidR="00590238" w:rsidRPr="00DF3D45">
        <w:rPr>
          <w:rFonts w:ascii="Palatino Linotype" w:hAnsi="Palatino Linotype"/>
          <w:sz w:val="22"/>
          <w:szCs w:val="22"/>
        </w:rPr>
        <w:t xml:space="preserve">todos los trabajos de preparación de </w:t>
      </w:r>
      <w:r w:rsidR="001E2984" w:rsidRPr="00DF3D45">
        <w:rPr>
          <w:rFonts w:ascii="Palatino Linotype" w:hAnsi="Palatino Linotype"/>
          <w:sz w:val="22"/>
          <w:szCs w:val="22"/>
        </w:rPr>
        <w:t>l</w:t>
      </w:r>
      <w:r w:rsidR="00590238" w:rsidRPr="00DF3D45">
        <w:rPr>
          <w:rFonts w:ascii="Palatino Linotype" w:hAnsi="Palatino Linotype"/>
          <w:sz w:val="22"/>
          <w:szCs w:val="22"/>
        </w:rPr>
        <w:t xml:space="preserve">a </w:t>
      </w:r>
      <w:r w:rsidR="00590238" w:rsidRPr="00DF3D45">
        <w:rPr>
          <w:rFonts w:ascii="Palatino Linotype" w:hAnsi="Palatino Linotype"/>
          <w:i/>
          <w:sz w:val="22"/>
          <w:szCs w:val="22"/>
        </w:rPr>
        <w:t>Ratio</w:t>
      </w:r>
      <w:r w:rsidR="00590238" w:rsidRPr="00DF3D45">
        <w:rPr>
          <w:rFonts w:ascii="Palatino Linotype" w:hAnsi="Palatino Linotype"/>
          <w:sz w:val="22"/>
          <w:szCs w:val="22"/>
        </w:rPr>
        <w:t xml:space="preserve"> y </w:t>
      </w:r>
      <w:r w:rsidRPr="00DF3D45">
        <w:rPr>
          <w:rFonts w:ascii="Palatino Linotype" w:hAnsi="Palatino Linotype"/>
          <w:sz w:val="22"/>
          <w:szCs w:val="22"/>
        </w:rPr>
        <w:t xml:space="preserve">todas nuestras esperas. </w:t>
      </w:r>
    </w:p>
    <w:p w:rsidR="0057385E" w:rsidRPr="00DF3D45" w:rsidRDefault="0057385E" w:rsidP="00DF3D45">
      <w:pPr>
        <w:spacing w:after="60"/>
        <w:jc w:val="both"/>
        <w:rPr>
          <w:rFonts w:ascii="Palatino Linotype" w:hAnsi="Palatino Linotype"/>
          <w:sz w:val="22"/>
          <w:szCs w:val="22"/>
        </w:rPr>
      </w:pPr>
    </w:p>
    <w:p w:rsidR="009A6124" w:rsidRDefault="002F562D" w:rsidP="00DF3D45">
      <w:pPr>
        <w:spacing w:after="60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noProof/>
          <w:sz w:val="22"/>
          <w:szCs w:val="22"/>
          <w:lang w:val="it-IT" w:eastAsia="it-IT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2264410</wp:posOffset>
            </wp:positionH>
            <wp:positionV relativeFrom="paragraph">
              <wp:posOffset>191135</wp:posOffset>
            </wp:positionV>
            <wp:extent cx="1097915" cy="1088390"/>
            <wp:effectExtent l="19050" t="0" r="6985" b="0"/>
            <wp:wrapNone/>
            <wp:docPr id="3" name="Immagine 2" descr="C:\Users\sidney\Desktop\Nuova cartella\Passaporti\Mauro\timbro OFMC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idney\Desktop\Nuova cartella\Passaporti\Mauro\timbro OFMCAP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915" cy="1088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F3D45">
        <w:rPr>
          <w:rFonts w:ascii="Palatino Linotype" w:hAnsi="Palatino Linotype"/>
          <w:sz w:val="22"/>
          <w:szCs w:val="22"/>
        </w:rPr>
        <w:tab/>
      </w:r>
      <w:r w:rsidR="00084741" w:rsidRPr="00DF3D45">
        <w:rPr>
          <w:rFonts w:ascii="Palatino Linotype" w:hAnsi="Palatino Linotype"/>
          <w:sz w:val="22"/>
          <w:szCs w:val="22"/>
        </w:rPr>
        <w:t>Fraternalmente,</w:t>
      </w:r>
    </w:p>
    <w:p w:rsidR="00DF3D45" w:rsidRDefault="00B479D2" w:rsidP="00DF3D45">
      <w:pPr>
        <w:spacing w:after="60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noProof/>
          <w:sz w:val="22"/>
          <w:szCs w:val="22"/>
          <w:lang w:val="it-IT" w:eastAsia="it-IT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3319145</wp:posOffset>
            </wp:positionH>
            <wp:positionV relativeFrom="paragraph">
              <wp:posOffset>2540</wp:posOffset>
            </wp:positionV>
            <wp:extent cx="1801495" cy="641985"/>
            <wp:effectExtent l="19050" t="0" r="8255" b="0"/>
            <wp:wrapNone/>
            <wp:docPr id="1" name="Immagine 2" descr="C:\Users\sidney\Desktop\Nuova cartella\Passaporti\Mauro\firma mau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idney\Desktop\Nuova cartella\Passaporti\Mauro\firma mauro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495" cy="641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F3D45" w:rsidRPr="00DF3D45" w:rsidRDefault="00B479D2" w:rsidP="00DF3D45">
      <w:pPr>
        <w:spacing w:after="60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noProof/>
          <w:sz w:val="22"/>
          <w:szCs w:val="22"/>
          <w:lang w:val="it-IT" w:eastAsia="it-I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337820</wp:posOffset>
            </wp:positionH>
            <wp:positionV relativeFrom="paragraph">
              <wp:posOffset>180975</wp:posOffset>
            </wp:positionV>
            <wp:extent cx="2119630" cy="501650"/>
            <wp:effectExtent l="19050" t="0" r="0" b="0"/>
            <wp:wrapNone/>
            <wp:docPr id="2" name="Immagine 2" descr="C:\Users\sidney\Desktop\Nuova cartella\Passaporti\Charles Alphonse\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idney\Desktop\Nuova cartella\Passaporti\Charles Alphonse\signature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9630" cy="5016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9A6124" w:rsidRPr="00DF3D45" w:rsidRDefault="009A6124" w:rsidP="00DF3D45">
      <w:pPr>
        <w:ind w:left="4956"/>
        <w:jc w:val="center"/>
        <w:rPr>
          <w:rFonts w:ascii="Palatino Linotype" w:hAnsi="Palatino Linotype"/>
          <w:sz w:val="22"/>
          <w:szCs w:val="22"/>
        </w:rPr>
      </w:pPr>
      <w:r w:rsidRPr="00DF3D45">
        <w:rPr>
          <w:rFonts w:ascii="Palatino Linotype" w:hAnsi="Palatino Linotype"/>
          <w:sz w:val="22"/>
          <w:szCs w:val="22"/>
        </w:rPr>
        <w:t>Fr. Mauro Jöhri</w:t>
      </w:r>
    </w:p>
    <w:p w:rsidR="009A6124" w:rsidRPr="00DF3D45" w:rsidRDefault="007E7FAB" w:rsidP="00DF3D45">
      <w:pPr>
        <w:ind w:left="4956"/>
        <w:jc w:val="center"/>
        <w:rPr>
          <w:rFonts w:ascii="Palatino Linotype" w:hAnsi="Palatino Linotype"/>
          <w:sz w:val="22"/>
          <w:szCs w:val="22"/>
        </w:rPr>
      </w:pPr>
      <w:r w:rsidRPr="00DF3D45">
        <w:rPr>
          <w:rFonts w:ascii="Palatino Linotype" w:hAnsi="Palatino Linotype"/>
          <w:sz w:val="22"/>
          <w:szCs w:val="22"/>
        </w:rPr>
        <w:t>Ministro General</w:t>
      </w:r>
      <w:r w:rsidR="009A6124" w:rsidRPr="00DF3D45">
        <w:rPr>
          <w:rFonts w:ascii="Palatino Linotype" w:hAnsi="Palatino Linotype"/>
          <w:sz w:val="22"/>
          <w:szCs w:val="22"/>
        </w:rPr>
        <w:t xml:space="preserve"> OFM Cap.</w:t>
      </w:r>
    </w:p>
    <w:p w:rsidR="009A6124" w:rsidRPr="00DF3D45" w:rsidRDefault="009A6124" w:rsidP="00DF3D45">
      <w:pPr>
        <w:ind w:right="3962"/>
        <w:jc w:val="center"/>
        <w:rPr>
          <w:rFonts w:ascii="Palatino Linotype" w:hAnsi="Palatino Linotype"/>
          <w:sz w:val="22"/>
          <w:szCs w:val="22"/>
          <w:lang w:val="fr-FR"/>
        </w:rPr>
      </w:pPr>
      <w:r w:rsidRPr="00DF3D45">
        <w:rPr>
          <w:rFonts w:ascii="Palatino Linotype" w:hAnsi="Palatino Linotype"/>
          <w:sz w:val="22"/>
          <w:szCs w:val="22"/>
          <w:lang w:val="fr-FR"/>
        </w:rPr>
        <w:t>Fr. Charles Alphonse</w:t>
      </w:r>
      <w:r w:rsidR="00DF3D45" w:rsidRPr="00DF3D45">
        <w:rPr>
          <w:rFonts w:ascii="Palatino Linotype" w:hAnsi="Palatino Linotype"/>
          <w:sz w:val="22"/>
          <w:szCs w:val="22"/>
          <w:lang w:val="fr-FR"/>
        </w:rPr>
        <w:t xml:space="preserve"> OFM Cap.</w:t>
      </w:r>
    </w:p>
    <w:p w:rsidR="009A6124" w:rsidRPr="00DF3D45" w:rsidRDefault="007E7FAB" w:rsidP="00DF3D45">
      <w:pPr>
        <w:ind w:right="3962"/>
        <w:jc w:val="center"/>
        <w:rPr>
          <w:rFonts w:ascii="Palatino Linotype" w:hAnsi="Palatino Linotype"/>
          <w:sz w:val="22"/>
          <w:szCs w:val="22"/>
        </w:rPr>
      </w:pPr>
      <w:r w:rsidRPr="00DF3D45">
        <w:rPr>
          <w:rFonts w:ascii="Palatino Linotype" w:hAnsi="Palatino Linotype"/>
          <w:sz w:val="22"/>
          <w:szCs w:val="22"/>
        </w:rPr>
        <w:t>Sec</w:t>
      </w:r>
      <w:r w:rsidR="009A6124" w:rsidRPr="00DF3D45">
        <w:rPr>
          <w:rFonts w:ascii="Palatino Linotype" w:hAnsi="Palatino Linotype"/>
          <w:sz w:val="22"/>
          <w:szCs w:val="22"/>
        </w:rPr>
        <w:t>retario G</w:t>
      </w:r>
      <w:r w:rsidR="00883B6D" w:rsidRPr="00DF3D45">
        <w:rPr>
          <w:rFonts w:ascii="Palatino Linotype" w:hAnsi="Palatino Linotype"/>
          <w:sz w:val="22"/>
          <w:szCs w:val="22"/>
        </w:rPr>
        <w:t>eneral de la Formación</w:t>
      </w:r>
      <w:r w:rsidR="00DF3D45">
        <w:rPr>
          <w:rFonts w:ascii="Palatino Linotype" w:hAnsi="Palatino Linotype"/>
          <w:sz w:val="22"/>
          <w:szCs w:val="22"/>
        </w:rPr>
        <w:t xml:space="preserve"> </w:t>
      </w:r>
      <w:bookmarkStart w:id="0" w:name="_GoBack"/>
      <w:bookmarkEnd w:id="0"/>
    </w:p>
    <w:sectPr w:rsidR="009A6124" w:rsidRPr="00DF3D45" w:rsidSect="00B317BC">
      <w:pgSz w:w="11900" w:h="16840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3761B1"/>
    <w:multiLevelType w:val="hybridMultilevel"/>
    <w:tmpl w:val="CAA6F368"/>
    <w:lvl w:ilvl="0" w:tplc="1B18C060">
      <w:numFmt w:val="bullet"/>
      <w:lvlText w:val=""/>
      <w:lvlJc w:val="left"/>
      <w:pPr>
        <w:ind w:left="1060" w:hanging="360"/>
      </w:pPr>
      <w:rPr>
        <w:rFonts w:ascii="Symbol" w:eastAsiaTheme="minorEastAsia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">
    <w:nsid w:val="6BC817A5"/>
    <w:multiLevelType w:val="hybridMultilevel"/>
    <w:tmpl w:val="93C690C4"/>
    <w:lvl w:ilvl="0" w:tplc="CC243AEA">
      <w:numFmt w:val="bullet"/>
      <w:lvlText w:val="-"/>
      <w:lvlJc w:val="left"/>
      <w:pPr>
        <w:ind w:left="1428" w:hanging="360"/>
      </w:pPr>
      <w:rPr>
        <w:rFonts w:ascii="Cambria" w:eastAsiaTheme="minorEastAsia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7EAD0D65"/>
    <w:multiLevelType w:val="hybridMultilevel"/>
    <w:tmpl w:val="CB9C98D6"/>
    <w:lvl w:ilvl="0" w:tplc="E2D0C602">
      <w:numFmt w:val="bullet"/>
      <w:lvlText w:val="-"/>
      <w:lvlJc w:val="left"/>
      <w:pPr>
        <w:ind w:left="1428" w:hanging="360"/>
      </w:pPr>
      <w:rPr>
        <w:rFonts w:ascii="Cambria" w:eastAsiaTheme="minorEastAsia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 w:grammar="clean"/>
  <w:defaultTabStop w:val="708"/>
  <w:hyphenationZone w:val="425"/>
  <w:characterSpacingControl w:val="doNotCompress"/>
  <w:compat>
    <w:useFELayout/>
  </w:compat>
  <w:rsids>
    <w:rsidRoot w:val="009A6124"/>
    <w:rsid w:val="00084741"/>
    <w:rsid w:val="001013C9"/>
    <w:rsid w:val="00125B7D"/>
    <w:rsid w:val="001E2984"/>
    <w:rsid w:val="00252C58"/>
    <w:rsid w:val="002F562D"/>
    <w:rsid w:val="00310888"/>
    <w:rsid w:val="00316F89"/>
    <w:rsid w:val="0035700E"/>
    <w:rsid w:val="003E4764"/>
    <w:rsid w:val="00496581"/>
    <w:rsid w:val="0057385E"/>
    <w:rsid w:val="00590238"/>
    <w:rsid w:val="005B34E4"/>
    <w:rsid w:val="00687A4C"/>
    <w:rsid w:val="006F550C"/>
    <w:rsid w:val="00742903"/>
    <w:rsid w:val="007E7FAB"/>
    <w:rsid w:val="00883B6D"/>
    <w:rsid w:val="009A411A"/>
    <w:rsid w:val="009A6124"/>
    <w:rsid w:val="00A03B1E"/>
    <w:rsid w:val="00A10767"/>
    <w:rsid w:val="00A3781F"/>
    <w:rsid w:val="00A933E0"/>
    <w:rsid w:val="00B317BC"/>
    <w:rsid w:val="00B479D2"/>
    <w:rsid w:val="00DB4A53"/>
    <w:rsid w:val="00DB63E5"/>
    <w:rsid w:val="00DF3D45"/>
    <w:rsid w:val="00E4127D"/>
    <w:rsid w:val="00EA46AF"/>
    <w:rsid w:val="00EF6BC9"/>
    <w:rsid w:val="00F82333"/>
    <w:rsid w:val="00FC7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A612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A61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12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A61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760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</dc:creator>
  <cp:lastModifiedBy>Clayton</cp:lastModifiedBy>
  <cp:revision>4</cp:revision>
  <cp:lastPrinted>2016-12-05T14:46:00Z</cp:lastPrinted>
  <dcterms:created xsi:type="dcterms:W3CDTF">2016-11-28T17:44:00Z</dcterms:created>
  <dcterms:modified xsi:type="dcterms:W3CDTF">2016-12-05T15:11:00Z</dcterms:modified>
</cp:coreProperties>
</file>