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1F4D67" w:rsidRDefault="001F4D67" w:rsidP="000E0FAD">
      <w:pPr>
        <w:keepNext/>
        <w:keepLines/>
        <w:jc w:val="center"/>
        <w:rPr>
          <w:rFonts w:ascii="Cambria" w:eastAsia="Times New Roman" w:hAnsi="Cambria" w:cs="Times New Roman"/>
          <w:b/>
          <w:bCs/>
          <w:sz w:val="36"/>
          <w:szCs w:val="28"/>
        </w:rPr>
      </w:pPr>
      <w:r w:rsidRPr="001F4D67">
        <w:rPr>
          <w:rFonts w:ascii="Cambria" w:eastAsia="Times New Roman" w:hAnsi="Cambria" w:cs="Times New Roman"/>
          <w:b/>
          <w:bCs/>
          <w:sz w:val="36"/>
          <w:szCs w:val="24"/>
        </w:rPr>
        <w:t>L</w:t>
      </w:r>
      <w:r w:rsidRPr="001F4D67">
        <w:rPr>
          <w:rFonts w:ascii="Cambria" w:eastAsia="Times New Roman" w:hAnsi="Cambria" w:cs="Times New Roman"/>
          <w:b/>
          <w:bCs/>
          <w:sz w:val="36"/>
          <w:szCs w:val="28"/>
        </w:rPr>
        <w:t>ettera riunioni consiglio generale</w:t>
      </w:r>
    </w:p>
    <w:p w:rsidR="00092547" w:rsidRDefault="00092547" w:rsidP="001F4D67">
      <w:pPr>
        <w:jc w:val="center"/>
        <w:rPr>
          <w:rFonts w:ascii="Cambria" w:hAnsi="Cambria" w:cs="Times New Roman"/>
          <w:sz w:val="28"/>
          <w:szCs w:val="24"/>
        </w:rPr>
      </w:pPr>
      <w:bookmarkStart w:id="0" w:name="_GoBack"/>
      <w:bookmarkEnd w:id="0"/>
    </w:p>
    <w:p w:rsidR="00101475" w:rsidRPr="001F4D67" w:rsidRDefault="001F4D67" w:rsidP="001F4D67">
      <w:pPr>
        <w:jc w:val="center"/>
        <w:rPr>
          <w:rFonts w:asciiTheme="minorHAnsi" w:hAnsiTheme="minorHAnsi"/>
          <w:sz w:val="28"/>
        </w:rPr>
      </w:pPr>
      <w:r w:rsidRPr="001F4D67">
        <w:rPr>
          <w:rFonts w:ascii="Cambria" w:hAnsi="Cambria" w:cs="Times New Roman"/>
          <w:sz w:val="28"/>
          <w:szCs w:val="24"/>
        </w:rPr>
        <w:t>10 febbraio 2016</w:t>
      </w: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E5778A" w:rsidRPr="001F4D67" w:rsidRDefault="00E5778A" w:rsidP="009365DC">
      <w:pPr>
        <w:rPr>
          <w:rFonts w:asciiTheme="minorHAnsi" w:hAnsiTheme="minorHAnsi"/>
        </w:rPr>
      </w:pPr>
    </w:p>
    <w:p w:rsidR="00667F27" w:rsidRPr="001F4D67" w:rsidRDefault="00667F27" w:rsidP="009365DC">
      <w:pPr>
        <w:rPr>
          <w:rFonts w:asciiTheme="minorHAnsi" w:hAnsiTheme="minorHAnsi"/>
        </w:rPr>
      </w:pPr>
    </w:p>
    <w:p w:rsidR="00667F27" w:rsidRDefault="00667F27" w:rsidP="009365DC">
      <w:pPr>
        <w:rPr>
          <w:rFonts w:asciiTheme="minorHAnsi" w:hAnsiTheme="minorHAnsi"/>
        </w:rPr>
      </w:pPr>
    </w:p>
    <w:p w:rsidR="00092547" w:rsidRPr="001F4D67" w:rsidRDefault="00092547" w:rsidP="009365DC">
      <w:pPr>
        <w:rPr>
          <w:rFonts w:asciiTheme="minorHAnsi" w:hAnsiTheme="minorHAnsi"/>
        </w:rPr>
      </w:pPr>
    </w:p>
    <w:p w:rsidR="00667F27" w:rsidRPr="001F4D67" w:rsidRDefault="00667F27" w:rsidP="009365DC">
      <w:pPr>
        <w:rPr>
          <w:rFonts w:asciiTheme="minorHAnsi" w:hAnsiTheme="minorHAnsi"/>
        </w:rPr>
      </w:pPr>
    </w:p>
    <w:p w:rsidR="00667F27" w:rsidRPr="001F4D67" w:rsidRDefault="00667F27" w:rsidP="009365DC">
      <w:pPr>
        <w:rPr>
          <w:rFonts w:asciiTheme="minorHAnsi" w:hAnsiTheme="minorHAnsi"/>
        </w:rPr>
      </w:pPr>
    </w:p>
    <w:p w:rsidR="00667F27" w:rsidRPr="001F4D67" w:rsidRDefault="00667F27" w:rsidP="009365DC">
      <w:pPr>
        <w:rPr>
          <w:rFonts w:asciiTheme="minorHAnsi" w:hAnsiTheme="minorHAnsi"/>
        </w:rPr>
      </w:pPr>
    </w:p>
    <w:p w:rsidR="00667F27" w:rsidRPr="001F4D67" w:rsidRDefault="00667F27" w:rsidP="009365DC">
      <w:pPr>
        <w:rPr>
          <w:rFonts w:asciiTheme="minorHAnsi" w:hAnsiTheme="minorHAnsi"/>
        </w:rPr>
      </w:pPr>
    </w:p>
    <w:p w:rsidR="00667F27" w:rsidRPr="001F4D67" w:rsidRDefault="00667F27" w:rsidP="009365DC">
      <w:pPr>
        <w:rPr>
          <w:rFonts w:asciiTheme="minorHAnsi" w:hAnsiTheme="minorHAnsi"/>
        </w:rPr>
      </w:pPr>
    </w:p>
    <w:p w:rsidR="009365DC" w:rsidRPr="00667F27" w:rsidRDefault="008D5941" w:rsidP="009365DC">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p>
    <w:p w:rsidR="009365DC" w:rsidRPr="00667F27" w:rsidRDefault="009365DC" w:rsidP="009365DC">
      <w:pPr>
        <w:rPr>
          <w:rFonts w:asciiTheme="minorHAnsi" w:hAnsiTheme="minorHAnsi"/>
          <w:lang w:val="en-US"/>
        </w:rPr>
      </w:pPr>
      <w:r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8D5941"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8D5941"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1F4D67" w:rsidRPr="001F4D67" w:rsidRDefault="001F4D67" w:rsidP="001F4D67">
      <w:pPr>
        <w:keepNext/>
        <w:keepLines/>
        <w:jc w:val="center"/>
        <w:outlineLvl w:val="0"/>
        <w:rPr>
          <w:rFonts w:ascii="Cambria" w:eastAsia="Times New Roman" w:hAnsi="Cambria" w:cs="Times New Roman"/>
          <w:b/>
          <w:bCs/>
          <w:sz w:val="32"/>
          <w:szCs w:val="24"/>
        </w:rPr>
      </w:pPr>
      <w:bookmarkStart w:id="1" w:name="_Toc459130647"/>
      <w:r w:rsidRPr="001F4D67">
        <w:rPr>
          <w:rFonts w:ascii="Cambria" w:eastAsia="Times New Roman" w:hAnsi="Cambria" w:cs="Times New Roman"/>
          <w:b/>
          <w:bCs/>
          <w:sz w:val="32"/>
          <w:szCs w:val="24"/>
        </w:rPr>
        <w:lastRenderedPageBreak/>
        <w:t>L</w:t>
      </w:r>
      <w:r w:rsidRPr="001F4D67">
        <w:rPr>
          <w:rFonts w:ascii="Cambria" w:eastAsia="Times New Roman" w:hAnsi="Cambria" w:cs="Times New Roman"/>
          <w:b/>
          <w:bCs/>
          <w:sz w:val="32"/>
          <w:szCs w:val="28"/>
        </w:rPr>
        <w:t>ettera riunioni consiglio generale</w:t>
      </w:r>
      <w:bookmarkEnd w:id="1"/>
    </w:p>
    <w:p w:rsidR="001F4D67" w:rsidRPr="001F4D67" w:rsidRDefault="001F4D67" w:rsidP="001F4D67">
      <w:pPr>
        <w:rPr>
          <w:rFonts w:ascii="Cambria" w:hAnsi="Cambria" w:cs="Times New Roman"/>
          <w:szCs w:val="24"/>
        </w:rPr>
      </w:pPr>
    </w:p>
    <w:p w:rsidR="001F4D67" w:rsidRPr="001F4D67" w:rsidRDefault="001F4D67" w:rsidP="001F4D67">
      <w:pPr>
        <w:rPr>
          <w:rFonts w:ascii="Cambria" w:hAnsi="Cambria" w:cs="Times New Roman"/>
          <w:szCs w:val="24"/>
        </w:rPr>
      </w:pPr>
    </w:p>
    <w:p w:rsidR="001F4D67" w:rsidRPr="001F4D67" w:rsidRDefault="001F4D67" w:rsidP="001F4D67">
      <w:pPr>
        <w:tabs>
          <w:tab w:val="right" w:pos="9356"/>
        </w:tabs>
        <w:jc w:val="right"/>
        <w:rPr>
          <w:rFonts w:ascii="Cambria" w:hAnsi="Cambria" w:cs="Times New Roman"/>
          <w:szCs w:val="24"/>
        </w:rPr>
      </w:pPr>
      <w:r w:rsidRPr="001F4D67">
        <w:rPr>
          <w:rFonts w:ascii="Cambria" w:hAnsi="Cambria" w:cs="Times New Roman"/>
          <w:szCs w:val="24"/>
        </w:rPr>
        <w:t>Prot. N.00076/16</w:t>
      </w:r>
    </w:p>
    <w:p w:rsidR="001F4D67" w:rsidRPr="001F4D67" w:rsidRDefault="001F4D67" w:rsidP="001F4D67">
      <w:pPr>
        <w:tabs>
          <w:tab w:val="right" w:pos="9356"/>
        </w:tabs>
        <w:rPr>
          <w:rFonts w:ascii="Cambria" w:hAnsi="Cambria" w:cs="Times New Roman"/>
          <w:szCs w:val="24"/>
        </w:rPr>
      </w:pPr>
    </w:p>
    <w:p w:rsidR="001F4D67" w:rsidRPr="001F4D67" w:rsidRDefault="001F4D67" w:rsidP="001F4D67">
      <w:pPr>
        <w:tabs>
          <w:tab w:val="right" w:pos="9356"/>
        </w:tabs>
        <w:rPr>
          <w:rFonts w:ascii="Cambria" w:hAnsi="Cambria" w:cs="Times New Roman"/>
          <w:szCs w:val="24"/>
        </w:rPr>
      </w:pPr>
    </w:p>
    <w:p w:rsidR="001F4D67" w:rsidRPr="001F4D67" w:rsidRDefault="001F4D67" w:rsidP="001F4D67">
      <w:pPr>
        <w:jc w:val="right"/>
        <w:rPr>
          <w:rFonts w:ascii="Cambria" w:hAnsi="Cambria" w:cs="Times New Roman"/>
          <w:b/>
          <w:szCs w:val="24"/>
        </w:rPr>
      </w:pPr>
      <w:r w:rsidRPr="001F4D67">
        <w:rPr>
          <w:rFonts w:ascii="Cambria" w:hAnsi="Cambria" w:cs="Times New Roman"/>
          <w:b/>
          <w:szCs w:val="24"/>
        </w:rPr>
        <w:t>A tutti i Ministri e Custodi</w:t>
      </w:r>
    </w:p>
    <w:p w:rsidR="001F4D67" w:rsidRPr="001F4D67" w:rsidRDefault="001F4D67" w:rsidP="001F4D67">
      <w:pPr>
        <w:jc w:val="right"/>
        <w:rPr>
          <w:rFonts w:ascii="Cambria" w:hAnsi="Cambria" w:cs="Times New Roman"/>
          <w:b/>
          <w:szCs w:val="24"/>
        </w:rPr>
      </w:pPr>
      <w:r w:rsidRPr="001F4D67">
        <w:rPr>
          <w:rFonts w:ascii="Cambria" w:hAnsi="Cambria" w:cs="Times New Roman"/>
          <w:b/>
          <w:szCs w:val="24"/>
        </w:rPr>
        <w:t>dell'Ordine</w:t>
      </w:r>
    </w:p>
    <w:p w:rsidR="001F4D67" w:rsidRPr="001F4D67" w:rsidRDefault="001F4D67" w:rsidP="001F4D67">
      <w:pPr>
        <w:tabs>
          <w:tab w:val="right" w:pos="9356"/>
        </w:tabs>
        <w:rPr>
          <w:rFonts w:ascii="Cambria" w:hAnsi="Cambria" w:cs="Times New Roman"/>
          <w:szCs w:val="24"/>
        </w:rPr>
      </w:pPr>
    </w:p>
    <w:p w:rsidR="001F4D67" w:rsidRPr="001F4D67" w:rsidRDefault="001F4D67" w:rsidP="001F4D67">
      <w:pPr>
        <w:tabs>
          <w:tab w:val="right" w:pos="9356"/>
        </w:tabs>
        <w:rPr>
          <w:rFonts w:ascii="Cambria" w:hAnsi="Cambria" w:cs="Times New Roman"/>
          <w:szCs w:val="24"/>
        </w:rPr>
      </w:pPr>
    </w:p>
    <w:p w:rsidR="001F4D67" w:rsidRPr="001F4D67" w:rsidRDefault="001F4D67" w:rsidP="001F4D67">
      <w:pPr>
        <w:tabs>
          <w:tab w:val="right" w:pos="9356"/>
        </w:tabs>
        <w:rPr>
          <w:rFonts w:ascii="Cambria" w:hAnsi="Cambria" w:cs="Times New Roman"/>
          <w:i/>
          <w:szCs w:val="24"/>
        </w:rPr>
      </w:pPr>
      <w:r w:rsidRPr="001F4D67">
        <w:rPr>
          <w:rFonts w:ascii="Cambria" w:hAnsi="Cambria" w:cs="Times New Roman"/>
          <w:i/>
          <w:szCs w:val="24"/>
        </w:rPr>
        <w:t>Carissimi fratelli,</w:t>
      </w:r>
    </w:p>
    <w:p w:rsidR="001F4D67" w:rsidRPr="001F4D67" w:rsidRDefault="001F4D67" w:rsidP="001F4D67">
      <w:pPr>
        <w:tabs>
          <w:tab w:val="right" w:pos="9356"/>
        </w:tabs>
        <w:rPr>
          <w:rFonts w:ascii="Cambria" w:hAnsi="Cambria" w:cs="Times New Roman"/>
          <w:i/>
          <w:szCs w:val="24"/>
        </w:rPr>
      </w:pPr>
      <w:r w:rsidRPr="001F4D67">
        <w:rPr>
          <w:rFonts w:ascii="Cambria" w:hAnsi="Cambria" w:cs="Times New Roman"/>
          <w:i/>
          <w:szCs w:val="24"/>
        </w:rPr>
        <w:t>il Signore vi dia Pace!</w:t>
      </w:r>
    </w:p>
    <w:p w:rsidR="001F4D67" w:rsidRPr="001F4D67" w:rsidRDefault="001F4D67" w:rsidP="001F4D67">
      <w:pPr>
        <w:tabs>
          <w:tab w:val="right" w:pos="9356"/>
        </w:tabs>
        <w:rPr>
          <w:rFonts w:ascii="Cambria" w:hAnsi="Cambria" w:cs="Times New Roman"/>
          <w:szCs w:val="24"/>
        </w:rPr>
      </w:pP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 xml:space="preserve">Nel tentativo di rendere sempre migliore il servizio che la nostra Curia Generale è chiamata ad offrire a tutto l'Ordine, si pone la necessità di darvi chiare indicazioni riguardo ai documenti che ci inviate nelle varie vicende della vita delle Circoscrizioni. </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In questi ultimi anni, la documentazione che ci è pervenuta dalle varie Circoscrizioni era, innanzitutto, in formato elettronico e solo successivamente, a mezzo posta o corriere, ci giungevano gli originali, in formato cartaceo. Nel concreto, ci sono stati diversi casi in cui gli originali hanno ritardato di parecchio a pervenire presso la nostra Curia, a volte per problemi legati alle Poste, nazionali ed internazionali, altre volte, invece, per ritardi nell'invio degli originali dalle varie Circoscrizioni. In alcuni casi ancora, c'è stata difformità tra il materiale inviato elettronicamente e quello giunto a noi in originale. Ciò ha creato non poche difficoltà presso i nostri uffici amministrativi e giuridici e nei confronti della Santa Sede.</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 xml:space="preserve">Ora, al fine di razionalizzare il flusso dei documenti che ci pervengono, d'ora innanzi diventa prassi ordinaria di questa Curia accettare soltanto i documenti originali; questi dovranno pervenire </w:t>
      </w:r>
      <w:r w:rsidRPr="001F4D67">
        <w:rPr>
          <w:rFonts w:ascii="Cambria" w:hAnsi="Cambria" w:cs="Times New Roman"/>
          <w:b/>
          <w:szCs w:val="24"/>
        </w:rPr>
        <w:t>entro dieci giorni prima</w:t>
      </w:r>
      <w:r w:rsidRPr="001F4D67">
        <w:rPr>
          <w:rFonts w:ascii="Cambria" w:hAnsi="Cambria" w:cs="Times New Roman"/>
          <w:szCs w:val="24"/>
        </w:rPr>
        <w:t xml:space="preserve"> dell'inizio della riunione del Consiglio stesso.</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Vi riporto qui di seguito le date delle prossime riunioni del Consiglio Generale:</w:t>
      </w:r>
    </w:p>
    <w:p w:rsidR="001F4D67" w:rsidRPr="001F4D67" w:rsidRDefault="001F4D67" w:rsidP="001F4D67">
      <w:pPr>
        <w:tabs>
          <w:tab w:val="right" w:pos="9356"/>
        </w:tabs>
        <w:rPr>
          <w:rFonts w:ascii="Cambria" w:hAnsi="Cambria" w:cs="Times New Roman"/>
          <w:szCs w:val="24"/>
        </w:rPr>
        <w:sectPr w:rsidR="001F4D67" w:rsidRPr="001F4D67" w:rsidSect="001F4D67">
          <w:headerReference w:type="default" r:id="rId12"/>
          <w:footerReference w:type="default" r:id="rId13"/>
          <w:pgSz w:w="11907" w:h="16840" w:code="9"/>
          <w:pgMar w:top="1418" w:right="1134" w:bottom="1134" w:left="1134" w:header="709" w:footer="709" w:gutter="0"/>
          <w:cols w:space="708"/>
          <w:docGrid w:linePitch="360"/>
        </w:sectPr>
      </w:pP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lastRenderedPageBreak/>
        <w:t>7-18 marzo 2016</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20 giugno-1° luglio 2016</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19-30 settembre 2016</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14-18 novembre 2016</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9-20 gennaio 2017</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27 marzo-7 aprile 2017</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lastRenderedPageBreak/>
        <w:t>19-30 giugno 2017</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18-29 settembre 2017</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20-24 novembre 2017</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8-19 gennaio 2018</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12-23 marzo2018</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18-29 giugno 2018</w:t>
      </w:r>
    </w:p>
    <w:p w:rsidR="001F4D67" w:rsidRPr="001F4D67" w:rsidRDefault="001F4D67" w:rsidP="001F4D67">
      <w:pPr>
        <w:tabs>
          <w:tab w:val="right" w:pos="9356"/>
        </w:tabs>
        <w:rPr>
          <w:rFonts w:ascii="Cambria" w:hAnsi="Cambria" w:cs="Times New Roman"/>
          <w:szCs w:val="24"/>
        </w:rPr>
        <w:sectPr w:rsidR="001F4D67" w:rsidRPr="001F4D67" w:rsidSect="00B16217">
          <w:type w:val="continuous"/>
          <w:pgSz w:w="11907" w:h="16840" w:code="9"/>
          <w:pgMar w:top="1418" w:right="1134" w:bottom="1134" w:left="1134" w:header="709" w:footer="709" w:gutter="0"/>
          <w:cols w:num="2" w:space="708"/>
          <w:docGrid w:linePitch="360"/>
        </w:sectPr>
      </w:pP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lastRenderedPageBreak/>
        <w:t xml:space="preserve">Vi ricordo, tuttavia, carissimi fratelli, che ciò non esclude affatto il supporto che la Segreteria Generale (sg@ofmcap.org) e la Procura Generale (procura@ofmcap.org) potranno offrirvi anche a mezzo di posta elettronica. Voi potrete continuare a inviare, preventivamente rispetto agli originali, i vari documenti in formato elettronico, soprattutto i documenti di natura giuridica, per evitare che spediate i documenti più volte, perché parziali o mancanti delle </w:t>
      </w:r>
      <w:r w:rsidRPr="001F4D67">
        <w:rPr>
          <w:rFonts w:ascii="Cambria" w:hAnsi="Cambria" w:cs="Times New Roman"/>
          <w:szCs w:val="24"/>
        </w:rPr>
        <w:lastRenderedPageBreak/>
        <w:t>necessarie firme. La loro lavorazione presso gli uffici della Curia, tuttavia, sarà avviata solo nel momento in cui giungeranno gli originali.</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Questa, dunque, la prassi ordinaria della nostra Curia, che, tuttavia, saprà conoscere eventuali eccezioni, dettate da urgenze oggettive, ma che saranno valutate di volta in volta.</w:t>
      </w:r>
    </w:p>
    <w:p w:rsidR="001F4D67" w:rsidRPr="001F4D67" w:rsidRDefault="001F4D67" w:rsidP="001F4D67">
      <w:pPr>
        <w:tabs>
          <w:tab w:val="right" w:pos="9356"/>
        </w:tabs>
        <w:rPr>
          <w:rFonts w:ascii="Cambria" w:hAnsi="Cambria" w:cs="Times New Roman"/>
          <w:szCs w:val="24"/>
        </w:rPr>
      </w:pPr>
      <w:r w:rsidRPr="001F4D67">
        <w:rPr>
          <w:rFonts w:ascii="Cambria" w:hAnsi="Cambria" w:cs="Times New Roman"/>
          <w:szCs w:val="24"/>
        </w:rPr>
        <w:t>In spirito di collaborazione, vi chiedo di attenervi alle indicazioni ricevute. Colgo l'occasione per salutarvi tutti fraternamente,</w:t>
      </w:r>
    </w:p>
    <w:p w:rsidR="001F4D67" w:rsidRPr="001F4D67" w:rsidRDefault="001F4D67" w:rsidP="001F4D67">
      <w:pPr>
        <w:tabs>
          <w:tab w:val="right" w:pos="9356"/>
        </w:tabs>
        <w:jc w:val="right"/>
        <w:rPr>
          <w:rFonts w:ascii="Cambria" w:hAnsi="Cambria" w:cs="Times New Roman"/>
          <w:szCs w:val="24"/>
        </w:rPr>
      </w:pPr>
    </w:p>
    <w:p w:rsidR="001F4D67" w:rsidRPr="001F4D67" w:rsidRDefault="001F4D67" w:rsidP="001F4D67">
      <w:pPr>
        <w:tabs>
          <w:tab w:val="right" w:pos="9356"/>
        </w:tabs>
        <w:jc w:val="right"/>
        <w:rPr>
          <w:rFonts w:ascii="Cambria" w:hAnsi="Cambria" w:cs="Times New Roman"/>
          <w:szCs w:val="24"/>
        </w:rPr>
      </w:pPr>
      <w:r w:rsidRPr="001F4D67">
        <w:rPr>
          <w:rFonts w:ascii="Cambria" w:hAnsi="Cambria" w:cs="Times New Roman"/>
          <w:szCs w:val="24"/>
        </w:rPr>
        <w:t>fr. Mauro Jöhri</w:t>
      </w:r>
      <w:r w:rsidRPr="001F4D67">
        <w:rPr>
          <w:rFonts w:ascii="Cambria" w:hAnsi="Cambria" w:cs="Times New Roman"/>
          <w:szCs w:val="24"/>
        </w:rPr>
        <w:br/>
        <w:t>Ministro Generale OFM Cap.</w:t>
      </w:r>
      <w:r w:rsidRPr="001F4D67">
        <w:rPr>
          <w:rFonts w:ascii="Cambria" w:hAnsi="Cambria" w:cs="Times New Roman"/>
          <w:szCs w:val="24"/>
        </w:rPr>
        <w:br/>
      </w:r>
    </w:p>
    <w:p w:rsidR="001F4D67" w:rsidRPr="001F4D67" w:rsidRDefault="001F4D67" w:rsidP="001F4D67">
      <w:pPr>
        <w:tabs>
          <w:tab w:val="right" w:pos="9356"/>
        </w:tabs>
        <w:jc w:val="right"/>
        <w:rPr>
          <w:rFonts w:ascii="Cambria" w:hAnsi="Cambria" w:cs="Times New Roman"/>
          <w:szCs w:val="24"/>
        </w:rPr>
      </w:pPr>
      <w:r w:rsidRPr="001F4D67">
        <w:rPr>
          <w:rFonts w:ascii="Cambria" w:hAnsi="Cambria" w:cs="Times New Roman"/>
          <w:szCs w:val="24"/>
        </w:rPr>
        <w:t>Roma, 10 febbraio 2016</w:t>
      </w:r>
    </w:p>
    <w:p w:rsidR="001F4D67" w:rsidRPr="001F4D67" w:rsidRDefault="001F4D67" w:rsidP="001F4D67">
      <w:pPr>
        <w:rPr>
          <w:rFonts w:ascii="Cambria" w:hAnsi="Cambria" w:cs="Times New Roman"/>
        </w:rPr>
      </w:pPr>
    </w:p>
    <w:p w:rsidR="001F4D67" w:rsidRPr="001F4D67" w:rsidRDefault="001F4D67" w:rsidP="001F4D67">
      <w:pPr>
        <w:rPr>
          <w:rFonts w:ascii="Cambria" w:hAnsi="Cambria" w:cs="Times New Roman"/>
        </w:rPr>
        <w:sectPr w:rsidR="001F4D67" w:rsidRPr="001F4D67" w:rsidSect="002B27B6">
          <w:footerReference w:type="default" r:id="rId14"/>
          <w:type w:val="continuous"/>
          <w:pgSz w:w="11907" w:h="16840"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092547" w:rsidRDefault="00092547" w:rsidP="00284571">
      <w:pPr>
        <w:jc w:val="center"/>
        <w:rPr>
          <w:rFonts w:asciiTheme="minorHAnsi" w:hAnsiTheme="minorHAnsi"/>
        </w:rPr>
      </w:pPr>
    </w:p>
    <w:p w:rsidR="00092547" w:rsidRPr="00667F27" w:rsidRDefault="0009254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8D5941" w:rsidP="00092547">
      <w:pPr>
        <w:jc w:val="center"/>
        <w:rPr>
          <w:rFonts w:asciiTheme="minorHAnsi" w:hAnsiTheme="minorHAnsi"/>
        </w:rPr>
      </w:pPr>
      <w:hyperlink r:id="rId16"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sectPr w:rsidR="00284571" w:rsidRPr="00667F27"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35" w:rsidRDefault="00143635" w:rsidP="001E1FB6">
      <w:pPr>
        <w:spacing w:after="0"/>
      </w:pPr>
      <w:r>
        <w:separator/>
      </w:r>
    </w:p>
  </w:endnote>
  <w:endnote w:type="continuationSeparator" w:id="0">
    <w:p w:rsidR="00143635" w:rsidRDefault="00143635"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733"/>
      <w:docPartObj>
        <w:docPartGallery w:val="Page Numbers (Bottom of Page)"/>
        <w:docPartUnique/>
      </w:docPartObj>
    </w:sdtPr>
    <w:sdtContent>
      <w:p w:rsidR="001F4D67" w:rsidRPr="001F4D67" w:rsidRDefault="008D5941" w:rsidP="001F4D67">
        <w:pPr>
          <w:pStyle w:val="Stopka"/>
          <w:jc w:val="center"/>
          <w:rPr>
            <w:rFonts w:asciiTheme="minorHAnsi" w:hAnsiTheme="minorHAnsi"/>
          </w:rPr>
        </w:pPr>
        <w:r w:rsidRPr="001F4D67">
          <w:rPr>
            <w:rFonts w:asciiTheme="minorHAnsi" w:hAnsiTheme="minorHAnsi"/>
          </w:rPr>
          <w:fldChar w:fldCharType="begin"/>
        </w:r>
        <w:r w:rsidR="001F4D67" w:rsidRPr="001F4D67">
          <w:rPr>
            <w:rFonts w:asciiTheme="minorHAnsi" w:hAnsiTheme="minorHAnsi"/>
          </w:rPr>
          <w:instrText xml:space="preserve"> PAGE   \* MERGEFORMAT </w:instrText>
        </w:r>
        <w:r w:rsidRPr="001F4D67">
          <w:rPr>
            <w:rFonts w:asciiTheme="minorHAnsi" w:hAnsiTheme="minorHAnsi"/>
          </w:rPr>
          <w:fldChar w:fldCharType="separate"/>
        </w:r>
        <w:r w:rsidR="004B2032">
          <w:rPr>
            <w:rFonts w:asciiTheme="minorHAnsi" w:hAnsiTheme="minorHAnsi"/>
            <w:noProof/>
          </w:rPr>
          <w:t>3</w:t>
        </w:r>
        <w:r w:rsidRPr="001F4D67">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724"/>
      <w:docPartObj>
        <w:docPartGallery w:val="Page Numbers (Bottom of Page)"/>
        <w:docPartUnique/>
      </w:docPartObj>
    </w:sdtPr>
    <w:sdtContent>
      <w:p w:rsidR="001F4D67" w:rsidRPr="001F4D67" w:rsidRDefault="008D5941" w:rsidP="001F4D67">
        <w:pPr>
          <w:pStyle w:val="Stopka"/>
          <w:jc w:val="center"/>
          <w:rPr>
            <w:rFonts w:asciiTheme="minorHAnsi" w:hAnsiTheme="minorHAnsi"/>
          </w:rPr>
        </w:pPr>
        <w:r w:rsidRPr="001F4D67">
          <w:rPr>
            <w:rFonts w:asciiTheme="minorHAnsi" w:hAnsiTheme="minorHAnsi"/>
          </w:rPr>
          <w:fldChar w:fldCharType="begin"/>
        </w:r>
        <w:r w:rsidR="001F4D67" w:rsidRPr="001F4D67">
          <w:rPr>
            <w:rFonts w:asciiTheme="minorHAnsi" w:hAnsiTheme="minorHAnsi"/>
          </w:rPr>
          <w:instrText xml:space="preserve"> PAGE   \* MERGEFORMAT </w:instrText>
        </w:r>
        <w:r w:rsidRPr="001F4D67">
          <w:rPr>
            <w:rFonts w:asciiTheme="minorHAnsi" w:hAnsiTheme="minorHAnsi"/>
          </w:rPr>
          <w:fldChar w:fldCharType="separate"/>
        </w:r>
        <w:r w:rsidR="004B2032">
          <w:rPr>
            <w:rFonts w:asciiTheme="minorHAnsi" w:hAnsiTheme="minorHAnsi"/>
            <w:noProof/>
          </w:rPr>
          <w:t>4</w:t>
        </w:r>
        <w:r w:rsidRPr="001F4D67">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35" w:rsidRDefault="00143635" w:rsidP="001E1FB6">
      <w:pPr>
        <w:spacing w:after="0"/>
      </w:pPr>
      <w:r>
        <w:separator/>
      </w:r>
    </w:p>
  </w:footnote>
  <w:footnote w:type="continuationSeparator" w:id="0">
    <w:p w:rsidR="00143635" w:rsidRDefault="00143635"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25"/>
      <w:gridCol w:w="4697"/>
      <w:gridCol w:w="2409"/>
    </w:tblGrid>
    <w:tr w:rsidR="001F4D67" w:rsidRPr="008E0D90" w:rsidTr="00AB3432">
      <w:trPr>
        <w:trHeight w:val="151"/>
      </w:trPr>
      <w:tc>
        <w:tcPr>
          <w:tcW w:w="2389" w:type="pct"/>
          <w:tcBorders>
            <w:top w:val="nil"/>
            <w:left w:val="nil"/>
            <w:bottom w:val="single" w:sz="4" w:space="0" w:color="4F81BD" w:themeColor="accent1"/>
            <w:right w:val="nil"/>
          </w:tcBorders>
        </w:tcPr>
        <w:p w:rsidR="001F4D67" w:rsidRDefault="001F4D67"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F4D67" w:rsidRPr="00092547" w:rsidRDefault="00092547" w:rsidP="00AB3432">
          <w:pPr>
            <w:pStyle w:val="Bezodstpw"/>
            <w:rPr>
              <w:rFonts w:ascii="Cambria" w:eastAsia="Times New Roman" w:hAnsi="Cambria" w:cs="Times New Roman"/>
              <w:sz w:val="24"/>
              <w:szCs w:val="24"/>
            </w:rPr>
          </w:pPr>
          <w:r w:rsidRPr="00092547">
            <w:rPr>
              <w:rFonts w:ascii="Cambria" w:eastAsia="Times New Roman" w:hAnsi="Cambria" w:cs="Times New Roman"/>
              <w:sz w:val="24"/>
              <w:szCs w:val="24"/>
            </w:rPr>
            <w:t>LETTERA RIUNIONI CONSIGLIO GENERALE</w:t>
          </w:r>
        </w:p>
      </w:tc>
      <w:tc>
        <w:tcPr>
          <w:tcW w:w="2278" w:type="pct"/>
          <w:tcBorders>
            <w:top w:val="nil"/>
            <w:left w:val="nil"/>
            <w:bottom w:val="single" w:sz="4" w:space="0" w:color="4F81BD" w:themeColor="accent1"/>
            <w:right w:val="nil"/>
          </w:tcBorders>
        </w:tcPr>
        <w:p w:rsidR="001F4D67" w:rsidRDefault="001F4D67" w:rsidP="00AB3432">
          <w:pPr>
            <w:pStyle w:val="Nagwek"/>
            <w:spacing w:line="276" w:lineRule="auto"/>
            <w:rPr>
              <w:rFonts w:ascii="Cambria" w:eastAsiaTheme="majorEastAsia" w:hAnsi="Cambria" w:cstheme="majorBidi"/>
              <w:b/>
              <w:bCs/>
              <w:color w:val="4F81BD" w:themeColor="accent1"/>
            </w:rPr>
          </w:pPr>
        </w:p>
      </w:tc>
    </w:tr>
    <w:tr w:rsidR="001F4D67" w:rsidRPr="008E0D90" w:rsidTr="00AB3432">
      <w:trPr>
        <w:trHeight w:val="150"/>
      </w:trPr>
      <w:tc>
        <w:tcPr>
          <w:tcW w:w="2389" w:type="pct"/>
          <w:tcBorders>
            <w:top w:val="single" w:sz="4" w:space="0" w:color="4F81BD" w:themeColor="accent1"/>
            <w:left w:val="nil"/>
            <w:bottom w:val="nil"/>
            <w:right w:val="nil"/>
          </w:tcBorders>
        </w:tcPr>
        <w:p w:rsidR="001F4D67" w:rsidRDefault="001F4D67"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1F4D67" w:rsidRDefault="001F4D67"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1F4D67" w:rsidRDefault="001F4D67" w:rsidP="00AB3432">
          <w:pPr>
            <w:pStyle w:val="Nagwek"/>
            <w:spacing w:line="276" w:lineRule="auto"/>
            <w:rPr>
              <w:rFonts w:ascii="Cambria" w:eastAsiaTheme="majorEastAsia" w:hAnsi="Cambria" w:cstheme="majorBidi"/>
              <w:b/>
              <w:bCs/>
              <w:color w:val="4F81BD" w:themeColor="accent1"/>
            </w:rPr>
          </w:pPr>
        </w:p>
      </w:tc>
    </w:tr>
  </w:tbl>
  <w:p w:rsidR="001F4D67" w:rsidRDefault="001F4D67"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92547"/>
    <w:rsid w:val="000D2780"/>
    <w:rsid w:val="000E0FAD"/>
    <w:rsid w:val="00101475"/>
    <w:rsid w:val="00111FC1"/>
    <w:rsid w:val="00143635"/>
    <w:rsid w:val="001D2E19"/>
    <w:rsid w:val="001E1FB6"/>
    <w:rsid w:val="001F4D67"/>
    <w:rsid w:val="002175B3"/>
    <w:rsid w:val="00224E42"/>
    <w:rsid w:val="00241205"/>
    <w:rsid w:val="00284571"/>
    <w:rsid w:val="002D0371"/>
    <w:rsid w:val="002F67BD"/>
    <w:rsid w:val="0032062C"/>
    <w:rsid w:val="0032423C"/>
    <w:rsid w:val="00357D04"/>
    <w:rsid w:val="003A0845"/>
    <w:rsid w:val="003B2F1F"/>
    <w:rsid w:val="003C74A2"/>
    <w:rsid w:val="003D207C"/>
    <w:rsid w:val="00426103"/>
    <w:rsid w:val="00427EF9"/>
    <w:rsid w:val="00431C27"/>
    <w:rsid w:val="004B2032"/>
    <w:rsid w:val="004C42F9"/>
    <w:rsid w:val="00532437"/>
    <w:rsid w:val="00596658"/>
    <w:rsid w:val="005C47FD"/>
    <w:rsid w:val="00605C92"/>
    <w:rsid w:val="006308C4"/>
    <w:rsid w:val="00667F27"/>
    <w:rsid w:val="00684994"/>
    <w:rsid w:val="00685ACA"/>
    <w:rsid w:val="00776437"/>
    <w:rsid w:val="00834947"/>
    <w:rsid w:val="008428DB"/>
    <w:rsid w:val="008D4216"/>
    <w:rsid w:val="008D5941"/>
    <w:rsid w:val="009365DC"/>
    <w:rsid w:val="0096576D"/>
    <w:rsid w:val="009A05FF"/>
    <w:rsid w:val="009B317C"/>
    <w:rsid w:val="00A06733"/>
    <w:rsid w:val="00A27EBE"/>
    <w:rsid w:val="00A5073F"/>
    <w:rsid w:val="00A76104"/>
    <w:rsid w:val="00B002EC"/>
    <w:rsid w:val="00B518C7"/>
    <w:rsid w:val="00B67A64"/>
    <w:rsid w:val="00BB31B0"/>
    <w:rsid w:val="00BC6E97"/>
    <w:rsid w:val="00BF0E85"/>
    <w:rsid w:val="00C04C3C"/>
    <w:rsid w:val="00CC3873"/>
    <w:rsid w:val="00D27073"/>
    <w:rsid w:val="00D449AF"/>
    <w:rsid w:val="00DC0F9E"/>
    <w:rsid w:val="00DC134F"/>
    <w:rsid w:val="00DC403F"/>
    <w:rsid w:val="00DE4790"/>
    <w:rsid w:val="00DF4EDC"/>
    <w:rsid w:val="00E37D75"/>
    <w:rsid w:val="00E5778A"/>
    <w:rsid w:val="00EA2D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ofmca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9AF7-1FE4-4E86-AF0F-80322FF7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2870</Characters>
  <Application>Microsoft Office Word</Application>
  <DocSecurity>0</DocSecurity>
  <Lines>56</Lines>
  <Paragraphs>10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riunioni consiglio generale</dc:title>
  <dc:subject>Lettera del Ministro Generale</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cp:coreProperties>
</file>