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016" w:rsidRDefault="00C12016" w:rsidP="00FF51DC">
      <w:pPr>
        <w:jc w:val="center"/>
        <w:rPr>
          <w:rFonts w:cs="Times New Roman"/>
          <w:sz w:val="36"/>
          <w:szCs w:val="36"/>
          <w:lang w:val="en-US"/>
        </w:rPr>
      </w:pPr>
    </w:p>
    <w:p w:rsidR="00FF51DC" w:rsidRPr="00234EA9" w:rsidRDefault="00FF51DC" w:rsidP="00FF51DC">
      <w:pPr>
        <w:jc w:val="center"/>
        <w:rPr>
          <w:rFonts w:cs="Times New Roman"/>
          <w:sz w:val="36"/>
          <w:szCs w:val="36"/>
          <w:lang w:val="en-US"/>
        </w:rPr>
      </w:pPr>
      <w:r w:rsidRPr="00234EA9">
        <w:rPr>
          <w:rFonts w:cs="Times New Roman"/>
          <w:noProof/>
          <w:sz w:val="36"/>
          <w:szCs w:val="36"/>
          <w:lang w:val="en-US" w:eastAsia="en-US"/>
        </w:rPr>
        <w:drawing>
          <wp:anchor distT="0" distB="0" distL="114300" distR="114300" simplePos="0" relativeHeight="251660288" behindDoc="0" locked="0" layoutInCell="1" allowOverlap="1">
            <wp:simplePos x="0" y="0"/>
            <wp:positionH relativeFrom="margin">
              <wp:align>center</wp:align>
            </wp:positionH>
            <wp:positionV relativeFrom="margin">
              <wp:align>top</wp:align>
            </wp:positionV>
            <wp:extent cx="1427612" cy="1542197"/>
            <wp:effectExtent l="19050" t="0" r="1138" b="0"/>
            <wp:wrapTopAndBottom/>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1 copy2.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27612" cy="1542197"/>
                    </a:xfrm>
                    <a:prstGeom prst="rect">
                      <a:avLst/>
                    </a:prstGeom>
                  </pic:spPr>
                </pic:pic>
              </a:graphicData>
            </a:graphic>
          </wp:anchor>
        </w:drawing>
      </w:r>
    </w:p>
    <w:p w:rsidR="00FF51DC" w:rsidRPr="00234EA9" w:rsidRDefault="00FF51DC" w:rsidP="00FF51DC">
      <w:pPr>
        <w:jc w:val="center"/>
        <w:rPr>
          <w:rFonts w:cs="Times New Roman"/>
          <w:sz w:val="36"/>
          <w:szCs w:val="36"/>
          <w:lang w:val="en-US"/>
        </w:rPr>
      </w:pPr>
    </w:p>
    <w:p w:rsidR="006B37AC" w:rsidRPr="001E3263" w:rsidRDefault="006B37AC" w:rsidP="006B37AC">
      <w:pPr>
        <w:jc w:val="center"/>
        <w:rPr>
          <w:rFonts w:eastAsiaTheme="minorHAnsi" w:cs="Times New Roman"/>
          <w:szCs w:val="28"/>
          <w:lang w:val="es-ES_tradnl"/>
        </w:rPr>
      </w:pPr>
      <w:r w:rsidRPr="001E3263">
        <w:rPr>
          <w:rFonts w:eastAsia="PMingLiU" w:cs="Times New Roman"/>
          <w:kern w:val="22"/>
          <w:sz w:val="32"/>
          <w:szCs w:val="36"/>
          <w:lang w:val="it-IT" w:eastAsia="en-US"/>
        </w:rPr>
        <w:t>Lettera del Ministro Generale</w:t>
      </w:r>
    </w:p>
    <w:p w:rsidR="006B37AC" w:rsidRPr="001E3263" w:rsidRDefault="006B37AC" w:rsidP="006B37AC">
      <w:pPr>
        <w:jc w:val="center"/>
        <w:rPr>
          <w:rFonts w:eastAsiaTheme="minorHAnsi" w:cs="Times New Roman"/>
          <w:b/>
          <w:sz w:val="28"/>
          <w:szCs w:val="32"/>
          <w:lang w:val="es-ES_tradnl"/>
        </w:rPr>
      </w:pPr>
      <w:r w:rsidRPr="001E3263">
        <w:rPr>
          <w:b/>
          <w:sz w:val="32"/>
          <w:szCs w:val="36"/>
          <w:lang w:val="it-IT"/>
        </w:rPr>
        <w:t>John Corriveau OFMCap</w:t>
      </w:r>
    </w:p>
    <w:p w:rsidR="006B37AC" w:rsidRDefault="006B37AC" w:rsidP="006B37AC">
      <w:pPr>
        <w:pStyle w:val="Nagwek1"/>
      </w:pPr>
      <w:bookmarkStart w:id="0" w:name="_Toc469293878"/>
      <w:r w:rsidRPr="001E3263">
        <w:t>IL CORAGGIO DI ESSERE MINORI</w:t>
      </w:r>
      <w:bookmarkEnd w:id="0"/>
    </w:p>
    <w:p w:rsidR="006B37AC" w:rsidRPr="001E3263" w:rsidRDefault="006B37AC" w:rsidP="006B37AC">
      <w:pPr>
        <w:jc w:val="center"/>
        <w:rPr>
          <w:b/>
          <w:i/>
          <w:lang w:val="it-IT" w:eastAsia="en-US"/>
        </w:rPr>
      </w:pPr>
      <w:r w:rsidRPr="006B37AC">
        <w:rPr>
          <w:b/>
          <w:i/>
          <w:szCs w:val="26"/>
          <w:lang w:val="it-IT"/>
        </w:rPr>
        <w:t>Lettera circolare n. 22</w:t>
      </w:r>
    </w:p>
    <w:p w:rsidR="00C12016" w:rsidRDefault="006B37AC" w:rsidP="006B37AC">
      <w:pPr>
        <w:tabs>
          <w:tab w:val="center" w:pos="4819"/>
          <w:tab w:val="right" w:pos="9638"/>
        </w:tabs>
        <w:jc w:val="center"/>
        <w:rPr>
          <w:lang w:val="it-IT"/>
        </w:rPr>
      </w:pPr>
      <w:r w:rsidRPr="006B37AC">
        <w:rPr>
          <w:lang w:val="it-IT"/>
        </w:rPr>
        <w:t>2 settembre 1994</w:t>
      </w:r>
    </w:p>
    <w:p w:rsidR="006B37AC" w:rsidRPr="003121EB" w:rsidRDefault="006B37AC" w:rsidP="006B37AC">
      <w:pPr>
        <w:tabs>
          <w:tab w:val="center" w:pos="4819"/>
          <w:tab w:val="right" w:pos="9638"/>
        </w:tabs>
        <w:jc w:val="center"/>
        <w:rPr>
          <w:rFonts w:eastAsia="Calibri" w:cs="Times New Roman"/>
          <w:sz w:val="32"/>
          <w:szCs w:val="32"/>
          <w:lang w:val="it-IT"/>
        </w:rPr>
      </w:pPr>
      <w:bookmarkStart w:id="1" w:name="www"/>
      <w:bookmarkEnd w:id="1"/>
    </w:p>
    <w:p w:rsidR="00FF51DC" w:rsidRPr="003121EB" w:rsidRDefault="00FF51DC" w:rsidP="00FF51DC">
      <w:pPr>
        <w:rPr>
          <w:lang w:val="it-IT"/>
        </w:rPr>
      </w:pPr>
    </w:p>
    <w:p w:rsidR="000E11BA" w:rsidRPr="003121EB" w:rsidRDefault="000E11BA" w:rsidP="00FF51DC">
      <w:pPr>
        <w:spacing w:after="0"/>
        <w:rPr>
          <w:lang w:val="it-IT"/>
        </w:rPr>
        <w:sectPr w:rsidR="000E11BA" w:rsidRPr="003121EB" w:rsidSect="003A252D">
          <w:footerReference w:type="default" r:id="rId9"/>
          <w:pgSz w:w="11906" w:h="16838" w:code="9"/>
          <w:pgMar w:top="1418" w:right="1134" w:bottom="1134" w:left="1134" w:header="709" w:footer="709" w:gutter="0"/>
          <w:cols w:space="708"/>
          <w:docGrid w:linePitch="360"/>
        </w:sectPr>
      </w:pPr>
    </w:p>
    <w:p w:rsidR="00FF51DC" w:rsidRPr="00BB5A5A" w:rsidRDefault="00FF51DC" w:rsidP="00FF51DC">
      <w:pPr>
        <w:spacing w:after="0"/>
        <w:rPr>
          <w:color w:val="0000FF" w:themeColor="hyperlink"/>
          <w:u w:val="single"/>
          <w:lang w:val="it-IT"/>
        </w:rPr>
      </w:pPr>
      <w:r w:rsidRPr="00BB5A5A">
        <w:rPr>
          <w:lang w:val="it-IT"/>
        </w:rPr>
        <w:lastRenderedPageBreak/>
        <w:t>© Copyright by:</w:t>
      </w:r>
    </w:p>
    <w:p w:rsidR="00FF51DC" w:rsidRPr="000E11BA" w:rsidRDefault="00FF51DC" w:rsidP="00FF51DC">
      <w:pPr>
        <w:spacing w:after="0"/>
        <w:rPr>
          <w:lang w:val="it-IT"/>
        </w:rPr>
      </w:pPr>
      <w:r w:rsidRPr="000E11BA">
        <w:rPr>
          <w:lang w:val="it-IT"/>
        </w:rPr>
        <w:t>Curia Generale dei Frati Minori Cappuccini</w:t>
      </w:r>
    </w:p>
    <w:p w:rsidR="00FF51DC" w:rsidRPr="000E11BA" w:rsidRDefault="00FF51DC" w:rsidP="00FF51DC">
      <w:pPr>
        <w:spacing w:after="0"/>
        <w:rPr>
          <w:lang w:val="it-IT"/>
        </w:rPr>
      </w:pPr>
      <w:r w:rsidRPr="000E11BA">
        <w:rPr>
          <w:lang w:val="it-IT"/>
        </w:rPr>
        <w:t>Via Piemonte, 70</w:t>
      </w:r>
    </w:p>
    <w:p w:rsidR="00FF51DC" w:rsidRPr="000E11BA" w:rsidRDefault="00FF51DC" w:rsidP="00FF51DC">
      <w:pPr>
        <w:spacing w:after="0"/>
        <w:rPr>
          <w:lang w:val="it-IT"/>
        </w:rPr>
      </w:pPr>
      <w:r w:rsidRPr="000E11BA">
        <w:rPr>
          <w:lang w:val="it-IT"/>
        </w:rPr>
        <w:t>00187 Roma</w:t>
      </w:r>
    </w:p>
    <w:p w:rsidR="00FF51DC" w:rsidRPr="000E11BA" w:rsidRDefault="00FF51DC" w:rsidP="00FF51DC">
      <w:pPr>
        <w:spacing w:after="0"/>
        <w:rPr>
          <w:lang w:val="it-IT"/>
        </w:rPr>
      </w:pPr>
      <w:r w:rsidRPr="000E11BA">
        <w:rPr>
          <w:lang w:val="it-IT"/>
        </w:rPr>
        <w:t>ITALIA</w:t>
      </w:r>
    </w:p>
    <w:p w:rsidR="00FF51DC" w:rsidRPr="000E11BA" w:rsidRDefault="00FF51DC" w:rsidP="00FF51DC">
      <w:pPr>
        <w:spacing w:after="0"/>
        <w:rPr>
          <w:lang w:val="it-IT"/>
        </w:rPr>
      </w:pPr>
      <w:r w:rsidRPr="000E11BA">
        <w:rPr>
          <w:lang w:val="it-IT"/>
        </w:rPr>
        <w:t> </w:t>
      </w:r>
    </w:p>
    <w:p w:rsidR="00FF51DC" w:rsidRPr="000E11BA" w:rsidRDefault="00FF51DC" w:rsidP="00FF51DC">
      <w:pPr>
        <w:spacing w:after="0"/>
        <w:rPr>
          <w:lang w:val="it-IT"/>
        </w:rPr>
      </w:pPr>
      <w:r w:rsidRPr="000E11BA">
        <w:rPr>
          <w:lang w:val="it-IT"/>
        </w:rPr>
        <w:t>tel. +39 06 420 11 710</w:t>
      </w:r>
    </w:p>
    <w:p w:rsidR="00FF51DC" w:rsidRPr="000E11BA" w:rsidRDefault="00FF51DC" w:rsidP="00FF51DC">
      <w:pPr>
        <w:spacing w:after="0"/>
        <w:rPr>
          <w:lang w:val="it-IT"/>
        </w:rPr>
      </w:pPr>
      <w:r w:rsidRPr="000E11BA">
        <w:rPr>
          <w:lang w:val="it-IT"/>
        </w:rPr>
        <w:t>fax. +39 06 48 28 267</w:t>
      </w:r>
    </w:p>
    <w:p w:rsidR="00FF51DC" w:rsidRPr="000E11BA" w:rsidRDefault="00481B6D" w:rsidP="00FF51DC">
      <w:pPr>
        <w:spacing w:after="0"/>
        <w:rPr>
          <w:lang w:val="it-IT"/>
        </w:rPr>
      </w:pPr>
      <w:hyperlink r:id="rId10" w:tgtFrame="_blank" w:history="1">
        <w:r w:rsidR="00FF51DC" w:rsidRPr="000E11BA">
          <w:rPr>
            <w:rStyle w:val="Hipercze"/>
            <w:lang w:val="it-IT"/>
          </w:rPr>
          <w:t>www.ofmcap.org</w:t>
        </w:r>
      </w:hyperlink>
    </w:p>
    <w:p w:rsidR="00FF51DC" w:rsidRPr="000E11BA" w:rsidRDefault="00FF51DC" w:rsidP="00FF51DC">
      <w:pPr>
        <w:spacing w:after="0"/>
        <w:rPr>
          <w:lang w:val="it-IT"/>
        </w:rPr>
      </w:pPr>
      <w:r w:rsidRPr="000E11BA">
        <w:rPr>
          <w:lang w:val="it-IT"/>
        </w:rPr>
        <w:t> </w:t>
      </w:r>
    </w:p>
    <w:p w:rsidR="00FF51DC" w:rsidRPr="000E11BA" w:rsidRDefault="00FF51DC" w:rsidP="00FF51DC">
      <w:pPr>
        <w:spacing w:after="0"/>
        <w:rPr>
          <w:lang w:val="it-IT"/>
        </w:rPr>
      </w:pPr>
      <w:r w:rsidRPr="000E11BA">
        <w:rPr>
          <w:lang w:val="it-IT"/>
        </w:rPr>
        <w:t>Ufficio delle Comunicazioni OFMCap</w:t>
      </w:r>
    </w:p>
    <w:p w:rsidR="00FF51DC" w:rsidRPr="00234EA9" w:rsidRDefault="00481B6D" w:rsidP="00FF51DC">
      <w:pPr>
        <w:spacing w:after="0"/>
        <w:rPr>
          <w:lang w:val="en-US"/>
        </w:rPr>
      </w:pPr>
      <w:hyperlink r:id="rId11" w:tgtFrame="_blank" w:history="1">
        <w:r w:rsidR="00FF51DC" w:rsidRPr="00234EA9">
          <w:rPr>
            <w:rStyle w:val="Hipercze"/>
            <w:lang w:val="en-US"/>
          </w:rPr>
          <w:t>info@ofmcap.org</w:t>
        </w:r>
      </w:hyperlink>
    </w:p>
    <w:p w:rsidR="00FF51DC" w:rsidRPr="00234EA9" w:rsidRDefault="00FF51DC" w:rsidP="00FF51DC">
      <w:pPr>
        <w:spacing w:after="0"/>
        <w:rPr>
          <w:lang w:val="en-US"/>
        </w:rPr>
      </w:pPr>
      <w:r w:rsidRPr="00234EA9">
        <w:rPr>
          <w:lang w:val="en-US"/>
        </w:rPr>
        <w:t>Roma, A.D. 2016 </w:t>
      </w:r>
    </w:p>
    <w:p w:rsidR="00C12016" w:rsidRPr="003121EB" w:rsidRDefault="00FF51DC" w:rsidP="006B37AC">
      <w:pPr>
        <w:spacing w:after="0"/>
        <w:rPr>
          <w:color w:val="548DD4" w:themeColor="text2" w:themeTint="99"/>
          <w:lang w:val="en-US"/>
        </w:rPr>
        <w:sectPr w:rsidR="00C12016" w:rsidRPr="003121EB" w:rsidSect="00DC134F">
          <w:headerReference w:type="default" r:id="rId12"/>
          <w:footerReference w:type="default" r:id="rId13"/>
          <w:pgSz w:w="11900" w:h="16840"/>
          <w:pgMar w:top="1417" w:right="1134" w:bottom="1134" w:left="1134" w:header="708" w:footer="708" w:gutter="0"/>
          <w:cols w:space="708"/>
          <w:formProt w:val="0"/>
          <w:docGrid w:linePitch="360"/>
        </w:sectPr>
      </w:pPr>
      <w:r w:rsidRPr="00234EA9">
        <w:rPr>
          <w:lang w:val="en-US"/>
        </w:rPr>
        <w:br w:type="page"/>
      </w:r>
    </w:p>
    <w:p w:rsidR="006B37AC" w:rsidRDefault="006B37AC" w:rsidP="006B37AC">
      <w:pPr>
        <w:pStyle w:val="Nagwek1"/>
      </w:pPr>
      <w:bookmarkStart w:id="2" w:name="_Toc470191888"/>
      <w:r w:rsidRPr="00335A9E">
        <w:lastRenderedPageBreak/>
        <w:t>LETTERA CIRCOLARE n. 1</w:t>
      </w:r>
      <w:bookmarkEnd w:id="2"/>
    </w:p>
    <w:p w:rsidR="003121EB" w:rsidRPr="003121EB" w:rsidRDefault="003121EB" w:rsidP="003121EB">
      <w:pPr>
        <w:rPr>
          <w:lang w:val="it-IT" w:eastAsia="en-US"/>
        </w:rPr>
      </w:pPr>
    </w:p>
    <w:p w:rsidR="006B37AC" w:rsidRPr="006B37AC" w:rsidRDefault="006B37AC" w:rsidP="003121EB">
      <w:pPr>
        <w:spacing w:line="276" w:lineRule="auto"/>
        <w:jc w:val="center"/>
        <w:rPr>
          <w:lang w:val="it-IT"/>
        </w:rPr>
      </w:pPr>
      <w:r w:rsidRPr="006B37AC">
        <w:rPr>
          <w:b/>
          <w:lang w:val="it-IT"/>
        </w:rPr>
        <w:t xml:space="preserve">"Quanto a me non ci sia altro vanto che nella croce del Signore nostro Gesù Cristo, per mezzo della quale il mondo per me è stato crocifisso, come io per il mondo" </w:t>
      </w:r>
      <w:r w:rsidRPr="006B37AC">
        <w:rPr>
          <w:b/>
          <w:lang w:val="it-IT"/>
        </w:rPr>
        <w:br/>
      </w:r>
      <w:r w:rsidRPr="006B37AC">
        <w:rPr>
          <w:lang w:val="it-IT"/>
        </w:rPr>
        <w:t xml:space="preserve">(Gal 6,14 </w:t>
      </w:r>
      <w:r w:rsidRPr="006B37AC">
        <w:rPr>
          <w:lang w:val="it-IT"/>
        </w:rPr>
        <w:noBreakHyphen/>
        <w:t xml:space="preserve"> Eucaristia nella Solennità di San Francesco d'Assisi)</w:t>
      </w:r>
    </w:p>
    <w:p w:rsidR="006B37AC" w:rsidRPr="006B37AC" w:rsidRDefault="006B37AC" w:rsidP="006B37AC">
      <w:pPr>
        <w:rPr>
          <w:lang w:val="it-IT"/>
        </w:rPr>
      </w:pPr>
    </w:p>
    <w:p w:rsidR="006B37AC" w:rsidRPr="002900A7" w:rsidRDefault="006B37AC" w:rsidP="006B37AC">
      <w:pPr>
        <w:pStyle w:val="Protocolo"/>
      </w:pPr>
      <w:r>
        <w:t>Prot. N. 00997/94</w:t>
      </w:r>
    </w:p>
    <w:p w:rsidR="006B37AC" w:rsidRDefault="006B37AC" w:rsidP="006B37AC">
      <w:pPr>
        <w:pStyle w:val="for"/>
      </w:pPr>
      <w:r w:rsidRPr="008375FF">
        <w:t>A tutti i fratelli e sorelle dell’Ordine</w:t>
      </w:r>
    </w:p>
    <w:p w:rsidR="006B37AC" w:rsidRPr="006B37AC" w:rsidRDefault="006B37AC" w:rsidP="003121EB">
      <w:pPr>
        <w:spacing w:after="100" w:line="276" w:lineRule="auto"/>
        <w:rPr>
          <w:rStyle w:val="Uwydatnienie"/>
          <w:lang w:val="it-IT"/>
        </w:rPr>
      </w:pPr>
      <w:r w:rsidRPr="006B37AC">
        <w:rPr>
          <w:rStyle w:val="Uwydatnienie"/>
          <w:lang w:val="it-IT"/>
        </w:rPr>
        <w:t>Fratelli e sorelle carissimi,</w:t>
      </w:r>
    </w:p>
    <w:p w:rsidR="006B37AC" w:rsidRPr="006B37AC" w:rsidRDefault="006B37AC" w:rsidP="003121EB">
      <w:pPr>
        <w:spacing w:after="100" w:line="276" w:lineRule="auto"/>
        <w:rPr>
          <w:lang w:val="it-IT"/>
        </w:rPr>
      </w:pPr>
    </w:p>
    <w:p w:rsidR="006B37AC" w:rsidRPr="006B37AC" w:rsidRDefault="006B37AC" w:rsidP="003121EB">
      <w:pPr>
        <w:spacing w:after="100" w:line="276" w:lineRule="auto"/>
        <w:rPr>
          <w:lang w:val="it-IT"/>
        </w:rPr>
      </w:pPr>
      <w:r w:rsidRPr="006B37AC">
        <w:rPr>
          <w:lang w:val="it-IT"/>
        </w:rPr>
        <w:t>La prossima solennità del nostro Padre Serafico, mi dà la possibilità di rendermi vicino ad ognuno di voi per farvi gli auguri nel nome di san Francesco d'Assisi. La festa di san Francesco costituisce una ottima occasione per ricordarci l'impegno di vivere con fedeltà e con generoso entusiasmo la Regola e il Testamento di san Francesco insieme alle Costituzioni del nostro Ordine.</w:t>
      </w:r>
    </w:p>
    <w:p w:rsidR="006B37AC" w:rsidRPr="006B37AC" w:rsidRDefault="006B37AC" w:rsidP="003121EB">
      <w:pPr>
        <w:spacing w:after="100" w:line="276" w:lineRule="auto"/>
        <w:rPr>
          <w:lang w:val="it-IT"/>
        </w:rPr>
      </w:pPr>
      <w:r w:rsidRPr="006B37AC">
        <w:rPr>
          <w:lang w:val="it-IT"/>
        </w:rPr>
        <w:t>Desidero iniziare questa nostra me</w:t>
      </w:r>
      <w:r w:rsidRPr="006B37AC">
        <w:rPr>
          <w:lang w:val="it-IT"/>
        </w:rPr>
        <w:softHyphen/>
        <w:t>ditazione con il tema che ho già sviluppato du</w:t>
      </w:r>
      <w:r w:rsidRPr="006B37AC">
        <w:rPr>
          <w:lang w:val="it-IT"/>
        </w:rPr>
        <w:softHyphen/>
        <w:t>rante lo scorso Capitolo generale in occasione della liturgia eucaristica nella basilica di santa Chiara in Assisi. La croce di nostro Signore Gesù Cristo è stato i cardine dell'esperienza di conversione di san Francesco. Il nostro Padre ha fatto l'esperienza diretta e personale del Crocifisso nell'evento della croce di san Damiano e del 'lebbroso'. Entrambe sono state esperienze profondamente contemplative, l'una complementare all'altra. La croce di san Damiano è il simbolo della ricerca di Francesco di essere unito a Cristo nella preghiera, una ricerca che lo ha portato a ritirarsi per mesi nelle grotte e in luoghi deserti e solitari. L'incontro con il 'lebbroso' è stata l'esperienza dell'incontro con la sofferenza del Crocifisso. Cristo crocifisso nella croce di san Damiano, Cristo crocifisso nel lebbroso è il cuore dell'esperienza francescana. Senza san Damiano, senza questi lunghi periodi di preghiera, Francesco sarebbe stato un semplice operatore sociale. Senza il lebbroso, Francesco non avrebbe potuto vivere l'esperienza della Verna.</w:t>
      </w:r>
    </w:p>
    <w:p w:rsidR="006B37AC" w:rsidRPr="006B37AC" w:rsidRDefault="006B37AC" w:rsidP="003121EB">
      <w:pPr>
        <w:spacing w:after="100" w:line="276" w:lineRule="auto"/>
        <w:rPr>
          <w:lang w:val="it-IT"/>
        </w:rPr>
      </w:pPr>
      <w:r w:rsidRPr="006B37AC">
        <w:rPr>
          <w:i/>
          <w:lang w:val="it-IT"/>
        </w:rPr>
        <w:t>"Noi invece annunziamo Cristo crocifisso... Cristo è potenza e sa</w:t>
      </w:r>
      <w:r w:rsidRPr="006B37AC">
        <w:rPr>
          <w:i/>
          <w:lang w:val="it-IT"/>
        </w:rPr>
        <w:softHyphen/>
        <w:t xml:space="preserve">pienza di Dio" </w:t>
      </w:r>
      <w:r w:rsidRPr="006B37AC">
        <w:rPr>
          <w:lang w:val="it-IT"/>
        </w:rPr>
        <w:t>(1Cor. 23 e 25).</w:t>
      </w:r>
    </w:p>
    <w:p w:rsidR="006B37AC" w:rsidRPr="006B37AC" w:rsidRDefault="006B37AC" w:rsidP="003121EB">
      <w:pPr>
        <w:spacing w:after="100" w:line="276" w:lineRule="auto"/>
        <w:rPr>
          <w:lang w:val="it-IT"/>
        </w:rPr>
      </w:pPr>
      <w:r w:rsidRPr="006B37AC">
        <w:rPr>
          <w:lang w:val="it-IT"/>
        </w:rPr>
        <w:t xml:space="preserve">Identificato pienamente con il Crocifisso, Francesco ha appreso la sapienza della croce. Il documento del </w:t>
      </w:r>
      <w:r w:rsidRPr="006B37AC">
        <w:rPr>
          <w:i/>
          <w:lang w:val="it-IT"/>
        </w:rPr>
        <w:t xml:space="preserve">Quinto Consiglio Plenario dell'Ordine ci </w:t>
      </w:r>
      <w:r w:rsidRPr="006B37AC">
        <w:rPr>
          <w:lang w:val="it-IT"/>
        </w:rPr>
        <w:t>aiuta a comprendere questa sapienza:</w:t>
      </w:r>
    </w:p>
    <w:p w:rsidR="006B37AC" w:rsidRPr="006B37AC" w:rsidRDefault="006B37AC" w:rsidP="003121EB">
      <w:pPr>
        <w:spacing w:after="100" w:line="276" w:lineRule="auto"/>
        <w:rPr>
          <w:lang w:val="it-IT"/>
        </w:rPr>
      </w:pPr>
      <w:r w:rsidRPr="006B37AC">
        <w:rPr>
          <w:i/>
          <w:lang w:val="it-IT"/>
        </w:rPr>
        <w:t xml:space="preserve">"Francesco ci ha trasmesso un carisma speciale in favore della pace, della giustizia e della natura. n </w:t>
      </w:r>
      <w:r w:rsidRPr="006B37AC">
        <w:rPr>
          <w:b/>
          <w:i/>
          <w:lang w:val="it-IT"/>
        </w:rPr>
        <w:t xml:space="preserve">punto di vista del povero </w:t>
      </w:r>
      <w:r w:rsidRPr="006B37AC">
        <w:rPr>
          <w:i/>
          <w:lang w:val="it-IT"/>
        </w:rPr>
        <w:t xml:space="preserve">è il luogo privilegiato dal quale il figlio di san Francesco vede e proclama i valori. La </w:t>
      </w:r>
      <w:r w:rsidRPr="006B37AC">
        <w:rPr>
          <w:b/>
          <w:i/>
          <w:lang w:val="it-IT"/>
        </w:rPr>
        <w:t xml:space="preserve">riconciliazione e il rispetto per il creato </w:t>
      </w:r>
      <w:r w:rsidRPr="006B37AC">
        <w:rPr>
          <w:i/>
          <w:lang w:val="it-IT"/>
        </w:rPr>
        <w:t xml:space="preserve">sono i mezzi che Francesco ci propone per arrivare alla vera pace e all'armonia" (v </w:t>
      </w:r>
      <w:r w:rsidRPr="006B37AC">
        <w:rPr>
          <w:lang w:val="it-IT"/>
        </w:rPr>
        <w:t>CPO 86).</w:t>
      </w:r>
    </w:p>
    <w:p w:rsidR="006B37AC" w:rsidRPr="006B37AC" w:rsidRDefault="006B37AC" w:rsidP="003121EB">
      <w:pPr>
        <w:spacing w:after="100" w:line="276" w:lineRule="auto"/>
        <w:rPr>
          <w:lang w:val="it-IT"/>
        </w:rPr>
      </w:pPr>
    </w:p>
    <w:p w:rsidR="006B37AC" w:rsidRPr="006B37AC" w:rsidRDefault="006B37AC" w:rsidP="003121EB">
      <w:pPr>
        <w:spacing w:after="100" w:line="276" w:lineRule="auto"/>
        <w:rPr>
          <w:lang w:val="it-IT"/>
        </w:rPr>
      </w:pPr>
      <w:r w:rsidRPr="006B37AC">
        <w:rPr>
          <w:lang w:val="it-IT"/>
        </w:rPr>
        <w:lastRenderedPageBreak/>
        <w:t>Anche la Regola non bollata con chia</w:t>
      </w:r>
      <w:r w:rsidRPr="006B37AC">
        <w:rPr>
          <w:lang w:val="it-IT"/>
        </w:rPr>
        <w:softHyphen/>
        <w:t>rezza ci conferma che Francesco ha visto il mondo dalla 'posizione privilegiata' del povero:</w:t>
      </w:r>
    </w:p>
    <w:p w:rsidR="006B37AC" w:rsidRPr="006B37AC" w:rsidRDefault="006B37AC" w:rsidP="003121EB">
      <w:pPr>
        <w:spacing w:after="100" w:line="276" w:lineRule="auto"/>
        <w:rPr>
          <w:lang w:val="it-IT"/>
        </w:rPr>
      </w:pPr>
      <w:r w:rsidRPr="006B37AC">
        <w:rPr>
          <w:i/>
          <w:lang w:val="it-IT"/>
        </w:rPr>
        <w:t xml:space="preserve">"E quando sarà necessario vadano per l'elemosina... e quando gli uomini faranno loro ingiuria.. sappiano che l'ingiuria fa torto non a coloro che la ricevono ma a coloro che la fanno. E l'elemosina è l'eredità e il giusto diritto dovuto ai poveri, lo ha acquistato per noi Il Signore nostro Gesù Cristo" </w:t>
      </w:r>
      <w:r w:rsidRPr="006B37AC">
        <w:rPr>
          <w:lang w:val="it-IT"/>
        </w:rPr>
        <w:t>(Rnb IX 4, 7</w:t>
      </w:r>
      <w:r w:rsidRPr="006B37AC">
        <w:rPr>
          <w:lang w:val="it-IT"/>
        </w:rPr>
        <w:noBreakHyphen/>
        <w:t xml:space="preserve"> 10; FF 31 )</w:t>
      </w:r>
    </w:p>
    <w:p w:rsidR="006B37AC" w:rsidRPr="006B37AC" w:rsidRDefault="006B37AC" w:rsidP="003121EB">
      <w:pPr>
        <w:spacing w:after="100" w:line="276" w:lineRule="auto"/>
        <w:rPr>
          <w:lang w:val="it-IT"/>
        </w:rPr>
      </w:pPr>
      <w:r w:rsidRPr="006B37AC">
        <w:rPr>
          <w:lang w:val="it-IT"/>
        </w:rPr>
        <w:t>Francesco ha imparato dalla croce quella sapienza che ci è stata rivelata nell'epistola agli Efesini</w:t>
      </w:r>
    </w:p>
    <w:p w:rsidR="006B37AC" w:rsidRPr="006B37AC" w:rsidRDefault="006B37AC" w:rsidP="003121EB">
      <w:pPr>
        <w:spacing w:after="100" w:line="276" w:lineRule="auto"/>
        <w:rPr>
          <w:lang w:val="it-IT"/>
        </w:rPr>
      </w:pPr>
      <w:r w:rsidRPr="006B37AC">
        <w:rPr>
          <w:i/>
          <w:lang w:val="it-IT"/>
        </w:rPr>
        <w:t xml:space="preserve">"Cristo... è la nostra pace... ci ha riconciliato con Dio... tramite la sua croce egli ha distrutto ciò che ci separava" </w:t>
      </w:r>
      <w:r w:rsidRPr="006B37AC">
        <w:rPr>
          <w:lang w:val="it-IT"/>
        </w:rPr>
        <w:t>(Ef 2,14 ss.)</w:t>
      </w:r>
    </w:p>
    <w:p w:rsidR="006B37AC" w:rsidRPr="006B37AC" w:rsidRDefault="006B37AC" w:rsidP="003121EB">
      <w:pPr>
        <w:spacing w:after="100" w:line="276" w:lineRule="auto"/>
        <w:rPr>
          <w:i/>
          <w:lang w:val="it-IT"/>
        </w:rPr>
      </w:pPr>
      <w:r w:rsidRPr="006B37AC">
        <w:rPr>
          <w:lang w:val="it-IT"/>
        </w:rPr>
        <w:t xml:space="preserve">Pace e riconciliazione sono elementi fondamentali dell'apostolato di san Francesco. Nel suo Testamento, afferma infatti che fu lo stesso Signore a rivelargli le parole di augurio che lo hanno caratterizzato: </w:t>
      </w:r>
      <w:r w:rsidRPr="006B37AC">
        <w:rPr>
          <w:i/>
          <w:lang w:val="it-IT"/>
        </w:rPr>
        <w:t xml:space="preserve">“Il Signore ti dia Pace". </w:t>
      </w:r>
      <w:r w:rsidRPr="006B37AC">
        <w:rPr>
          <w:lang w:val="it-IT"/>
        </w:rPr>
        <w:t xml:space="preserve">Francesco ha cantato e pregato la pace e il perdono anche con queste parole: </w:t>
      </w:r>
      <w:r w:rsidRPr="006B37AC">
        <w:rPr>
          <w:i/>
          <w:lang w:val="it-IT"/>
        </w:rPr>
        <w:t>"Laudato si, mi Signore, per quelli che perdonano per lo tuo amore ... Beati quelli che ‘l sosterranno in pace, ca da te, Altissimo. siranno incoronati,.</w:t>
      </w:r>
    </w:p>
    <w:p w:rsidR="006B37AC" w:rsidRPr="006B37AC" w:rsidRDefault="006B37AC" w:rsidP="003121EB">
      <w:pPr>
        <w:spacing w:after="100" w:line="276" w:lineRule="auto"/>
        <w:rPr>
          <w:lang w:val="it-IT"/>
        </w:rPr>
      </w:pPr>
      <w:r w:rsidRPr="006B37AC">
        <w:rPr>
          <w:lang w:val="it-IT"/>
        </w:rPr>
        <w:t>Fratelli e sorelle, Francesco e il carisma francescano sono capaci di parlare diret</w:t>
      </w:r>
      <w:r w:rsidRPr="006B37AC">
        <w:rPr>
          <w:lang w:val="it-IT"/>
        </w:rPr>
        <w:softHyphen/>
        <w:t>tamente e profeticamente al mondo con</w:t>
      </w:r>
      <w:r w:rsidRPr="006B37AC">
        <w:rPr>
          <w:lang w:val="it-IT"/>
        </w:rPr>
        <w:softHyphen/>
        <w:t xml:space="preserve">temporaneo. La mentalità economica considera il mondo esclusivamente dal punto di vista del bilancio, degli aggiustamenti economici, della razionalizzazione dell'uso delle risorse e dei mezzi di produzione. L'economia ha poco tempo da perdere per le migliaia di vite spezzate soltanto per improvvise speculazioni causate dalla sete di profitto. Il mondo ha urgente necessità di voci che parlino con la chiarezza e la potenza del Vangelo e che considerino il mondo dal punto di vista </w:t>
      </w:r>
      <w:r w:rsidRPr="006B37AC">
        <w:rPr>
          <w:lang w:val="it-IT"/>
        </w:rPr>
        <w:noBreakHyphen/>
        <w:t xml:space="preserve"> del povero. Il Francescano impara ad interpretare e leggere la realtà non solo dalle notizie del telegiornale e della stampa, ma soprattutto dai messaggi evangelici e dal vissuto dei poveri e dei piccoli Di Dio</w:t>
      </w:r>
    </w:p>
    <w:p w:rsidR="006B37AC" w:rsidRPr="006B37AC" w:rsidRDefault="006B37AC" w:rsidP="003121EB">
      <w:pPr>
        <w:spacing w:after="100" w:line="276" w:lineRule="auto"/>
        <w:rPr>
          <w:lang w:val="it-IT"/>
        </w:rPr>
      </w:pPr>
      <w:r w:rsidRPr="006B37AC">
        <w:rPr>
          <w:lang w:val="it-IT"/>
        </w:rPr>
        <w:t>San Francesco ha raggiunto la passione e l'amore per la pace e la riconciliazione a partire dalla sua esperienza di violenza e di divisione familiare, sociale e civica in Assisi e nell'Italia del XIII secolo. La croce gli ha svelato un'alternativa. In Francesco lo spirito di vendetta è diventato riconciliazione. La violenza diffusa e cieca che in molti modi tocca oggi tutto il mondo, deve risvegliare in noi la stessa passione per la pace e la riconciliazione. Cristo è la nostra pace! Cristo ha sconfitto l'inimicizia che divide gli Hutu e i Tutsi, il commerciante e il tossicodipendente delle nostre città, il Serbo, il Croato e il Mussulmano, l’emigrante e il disoccupato, l’Ebreo e il Palestinese, marito e moglie, padre e figlio!</w:t>
      </w:r>
    </w:p>
    <w:p w:rsidR="006B37AC" w:rsidRPr="006B37AC" w:rsidRDefault="006B37AC" w:rsidP="003121EB">
      <w:pPr>
        <w:spacing w:after="100" w:line="276" w:lineRule="auto"/>
        <w:rPr>
          <w:lang w:val="it-IT"/>
        </w:rPr>
      </w:pPr>
      <w:r w:rsidRPr="006B37AC">
        <w:rPr>
          <w:lang w:val="it-IT"/>
        </w:rPr>
        <w:t>Fratelli e sorelle, come Francescani, abbiamo sempre avuto la coscienza della nostra vocazione particolare di essere vicini e prossimi ai poveri e di vedere il mondo tramite i loro occhi. Recentemente, poi, Dio ci ha fatto un altro dono speciale: siamo diventati una fraternità autenticamente internazionale pre</w:t>
      </w:r>
      <w:r w:rsidRPr="006B37AC">
        <w:rPr>
          <w:lang w:val="it-IT"/>
        </w:rPr>
        <w:softHyphen/>
        <w:t>sente in tutti i continenti, in circa 100 nazioni. Questo dono è per noi, portatori di pace, una particolare responsabilità.</w:t>
      </w:r>
    </w:p>
    <w:p w:rsidR="006B37AC" w:rsidRPr="006B37AC" w:rsidRDefault="006B37AC" w:rsidP="003121EB">
      <w:pPr>
        <w:spacing w:after="100" w:line="276" w:lineRule="auto"/>
        <w:rPr>
          <w:lang w:val="it-IT"/>
        </w:rPr>
      </w:pPr>
      <w:r w:rsidRPr="006B37AC">
        <w:rPr>
          <w:lang w:val="it-IT"/>
        </w:rPr>
        <w:t xml:space="preserve">Francesco ha contemplato Cristo nel prossimo, Francesco ha contemplato Cristo nella croce di san Damiano, da questa sorgente di sapienza Francesco ha ispirato nei cittadini di Arezzo, Damietta, Assisi, Borgo San Sepolcro l'amore che riconcilia. Il cuore disarmato di Francesco ha ispirato nel suo mondo la pace creativa e riconciliatrice. Il Santo Padre Giovanni Paolo </w:t>
      </w:r>
      <w:smartTag w:uri="urn:schemas-microsoft-com:office:smarttags" w:element="metricconverter">
        <w:smartTagPr>
          <w:attr w:name="ProductID" w:val="11 ha"/>
        </w:smartTagPr>
        <w:r w:rsidRPr="006B37AC">
          <w:rPr>
            <w:lang w:val="it-IT"/>
          </w:rPr>
          <w:t>11 ha</w:t>
        </w:r>
      </w:smartTag>
      <w:r w:rsidRPr="006B37AC">
        <w:rPr>
          <w:lang w:val="it-IT"/>
        </w:rPr>
        <w:t xml:space="preserve"> </w:t>
      </w:r>
      <w:r w:rsidRPr="006B37AC">
        <w:rPr>
          <w:lang w:val="it-IT"/>
        </w:rPr>
        <w:lastRenderedPageBreak/>
        <w:t>riconosciuto questo dono presente in Francesco. Possa il mondo riconoscerlo anche in noi, suoi figli! Possa il mondo appesantito dall'inimicizia e impaurito dalla violenza trovare in noi 'cuori disarmati'</w:t>
      </w:r>
    </w:p>
    <w:p w:rsidR="006B37AC" w:rsidRPr="006B37AC" w:rsidRDefault="006B37AC" w:rsidP="003121EB">
      <w:pPr>
        <w:spacing w:after="100" w:line="276" w:lineRule="auto"/>
        <w:rPr>
          <w:lang w:val="it-IT"/>
        </w:rPr>
      </w:pPr>
    </w:p>
    <w:p w:rsidR="006B37AC" w:rsidRPr="006B37AC" w:rsidRDefault="006B37AC" w:rsidP="003121EB">
      <w:pPr>
        <w:spacing w:after="100" w:line="276" w:lineRule="auto"/>
        <w:rPr>
          <w:i/>
          <w:lang w:val="it-IT"/>
        </w:rPr>
      </w:pPr>
      <w:r w:rsidRPr="006B37AC">
        <w:rPr>
          <w:lang w:val="it-IT"/>
        </w:rPr>
        <w:t xml:space="preserve">Mentre celebriamo la festa del Padre san Francesco, riappriopriamoci con cuore e mente rinnovati e fiduciosi della sapienza della croce, la nostra più autentica eredità: il </w:t>
      </w:r>
      <w:r w:rsidRPr="006B37AC">
        <w:rPr>
          <w:i/>
          <w:lang w:val="it-IT"/>
        </w:rPr>
        <w:t>punto di vista del povero...la riconciliazione e il rispetto per il creato.</w:t>
      </w:r>
    </w:p>
    <w:p w:rsidR="006B37AC" w:rsidRPr="006B37AC" w:rsidRDefault="006B37AC" w:rsidP="003121EB">
      <w:pPr>
        <w:spacing w:after="100" w:line="276" w:lineRule="auto"/>
        <w:jc w:val="right"/>
        <w:rPr>
          <w:lang w:val="it-IT"/>
        </w:rPr>
      </w:pPr>
      <w:r w:rsidRPr="006B37AC">
        <w:rPr>
          <w:lang w:val="it-IT"/>
        </w:rPr>
        <w:t>Il Signore vi dia Pace!</w:t>
      </w:r>
    </w:p>
    <w:p w:rsidR="006B37AC" w:rsidRPr="006B37AC" w:rsidRDefault="006B37AC" w:rsidP="003121EB">
      <w:pPr>
        <w:spacing w:after="100" w:line="276" w:lineRule="auto"/>
        <w:jc w:val="right"/>
        <w:rPr>
          <w:i/>
          <w:lang w:val="it-IT"/>
        </w:rPr>
      </w:pPr>
      <w:r w:rsidRPr="006B37AC">
        <w:rPr>
          <w:i/>
          <w:lang w:val="it-IT"/>
        </w:rPr>
        <w:t>Fraternamente,</w:t>
      </w:r>
      <w:r w:rsidRPr="006B37AC">
        <w:rPr>
          <w:i/>
          <w:lang w:val="it-IT"/>
        </w:rPr>
        <w:br/>
      </w:r>
    </w:p>
    <w:p w:rsidR="006B37AC" w:rsidRPr="006B37AC" w:rsidRDefault="006B37AC" w:rsidP="003121EB">
      <w:pPr>
        <w:spacing w:after="100" w:line="276" w:lineRule="auto"/>
        <w:jc w:val="right"/>
        <w:rPr>
          <w:lang w:val="it-IT"/>
        </w:rPr>
      </w:pPr>
      <w:r w:rsidRPr="006B37AC">
        <w:rPr>
          <w:i/>
          <w:lang w:val="it-IT"/>
        </w:rPr>
        <w:t>Fr. John Corriveau, OFMCap</w:t>
      </w:r>
      <w:r w:rsidRPr="006B37AC">
        <w:rPr>
          <w:i/>
          <w:lang w:val="it-IT"/>
        </w:rPr>
        <w:br/>
        <w:t>Ministro Generale</w:t>
      </w:r>
      <w:r>
        <w:rPr>
          <w:i/>
          <w:lang w:val="it-IT"/>
        </w:rPr>
        <w:br/>
      </w:r>
      <w:r w:rsidRPr="006B37AC">
        <w:rPr>
          <w:lang w:val="it-IT"/>
        </w:rPr>
        <w:t>Roma, 2 settembre 1994</w:t>
      </w:r>
    </w:p>
    <w:p w:rsidR="006B37AC" w:rsidRPr="006B37AC" w:rsidRDefault="006B37AC" w:rsidP="003121EB">
      <w:pPr>
        <w:spacing w:after="100" w:line="276" w:lineRule="auto"/>
        <w:jc w:val="left"/>
        <w:rPr>
          <w:b/>
          <w:spacing w:val="-2"/>
          <w:sz w:val="22"/>
          <w:lang w:val="it-IT"/>
        </w:rPr>
        <w:sectPr w:rsidR="006B37AC" w:rsidRPr="006B37AC" w:rsidSect="006B37AC">
          <w:headerReference w:type="default" r:id="rId14"/>
          <w:type w:val="oddPage"/>
          <w:pgSz w:w="11906" w:h="16838" w:code="9"/>
          <w:pgMar w:top="1418" w:right="1134" w:bottom="1134" w:left="1134" w:header="709" w:footer="709" w:gutter="0"/>
          <w:cols w:space="708"/>
          <w:docGrid w:linePitch="360"/>
        </w:sectPr>
      </w:pPr>
    </w:p>
    <w:p w:rsidR="00FF51DC" w:rsidRPr="00B87C23" w:rsidRDefault="00FF51DC" w:rsidP="00FF51DC">
      <w:pPr>
        <w:jc w:val="center"/>
        <w:rPr>
          <w:lang w:val="it-IT"/>
        </w:rPr>
      </w:pPr>
      <w:r w:rsidRPr="00234EA9">
        <w:rPr>
          <w:noProof/>
          <w:lang w:val="en-US" w:eastAsia="en-US"/>
        </w:rPr>
        <w:lastRenderedPageBreak/>
        <w:drawing>
          <wp:anchor distT="0" distB="0" distL="114300" distR="114300" simplePos="0" relativeHeight="251661312" behindDoc="0" locked="0" layoutInCell="1" allowOverlap="1">
            <wp:simplePos x="0" y="0"/>
            <wp:positionH relativeFrom="margin">
              <wp:align>center</wp:align>
            </wp:positionH>
            <wp:positionV relativeFrom="margin">
              <wp:align>top</wp:align>
            </wp:positionV>
            <wp:extent cx="2382008" cy="682388"/>
            <wp:effectExtent l="19050" t="0" r="0" b="0"/>
            <wp:wrapTopAndBottom/>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 copy2.png"/>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82008" cy="682388"/>
                    </a:xfrm>
                    <a:prstGeom prst="rect">
                      <a:avLst/>
                    </a:prstGeom>
                  </pic:spPr>
                </pic:pic>
              </a:graphicData>
            </a:graphic>
          </wp:anchor>
        </w:drawing>
      </w:r>
    </w:p>
    <w:p w:rsidR="00FF51DC" w:rsidRPr="00B87C23" w:rsidRDefault="00FF51DC" w:rsidP="00FF51DC">
      <w:pPr>
        <w:jc w:val="center"/>
        <w:rPr>
          <w:lang w:val="it-IT"/>
        </w:rPr>
      </w:pPr>
    </w:p>
    <w:p w:rsidR="00FF51DC" w:rsidRPr="00B87C23" w:rsidRDefault="00FF51DC" w:rsidP="00FF51DC">
      <w:pPr>
        <w:jc w:val="center"/>
        <w:rPr>
          <w:lang w:val="it-IT"/>
        </w:rPr>
      </w:pPr>
    </w:p>
    <w:p w:rsidR="00FF51DC" w:rsidRPr="00B87C23" w:rsidRDefault="00FF51DC" w:rsidP="00FF51DC">
      <w:pPr>
        <w:jc w:val="center"/>
        <w:rPr>
          <w:lang w:val="it-IT"/>
        </w:rPr>
      </w:pPr>
    </w:p>
    <w:p w:rsidR="00FF51DC" w:rsidRPr="00B87C23" w:rsidRDefault="00FF51DC" w:rsidP="00FF51DC">
      <w:pPr>
        <w:jc w:val="center"/>
        <w:rPr>
          <w:lang w:val="it-IT"/>
        </w:rPr>
      </w:pPr>
    </w:p>
    <w:p w:rsidR="00FF51DC" w:rsidRPr="00B87C23" w:rsidRDefault="00FF51DC" w:rsidP="00FF51DC">
      <w:pPr>
        <w:jc w:val="center"/>
        <w:rPr>
          <w:lang w:val="it-IT"/>
        </w:rPr>
      </w:pPr>
    </w:p>
    <w:p w:rsidR="00FF51DC" w:rsidRPr="00B87C23" w:rsidRDefault="00FF51DC" w:rsidP="00FF51DC">
      <w:pPr>
        <w:jc w:val="center"/>
        <w:rPr>
          <w:lang w:val="it-IT"/>
        </w:rPr>
      </w:pPr>
    </w:p>
    <w:p w:rsidR="00FF51DC" w:rsidRPr="00B87C23" w:rsidRDefault="00FF51DC" w:rsidP="00FF51DC">
      <w:pPr>
        <w:jc w:val="center"/>
        <w:rPr>
          <w:lang w:val="it-IT"/>
        </w:rPr>
      </w:pPr>
    </w:p>
    <w:p w:rsidR="00FF51DC" w:rsidRPr="00B87C23" w:rsidRDefault="00FF51DC" w:rsidP="00FF51DC">
      <w:pPr>
        <w:jc w:val="center"/>
        <w:rPr>
          <w:lang w:val="it-IT"/>
        </w:rPr>
      </w:pPr>
    </w:p>
    <w:p w:rsidR="00FF51DC" w:rsidRPr="00B87C23" w:rsidRDefault="00FF51DC" w:rsidP="00FF51DC">
      <w:pPr>
        <w:jc w:val="center"/>
        <w:rPr>
          <w:lang w:val="it-IT"/>
        </w:rPr>
      </w:pPr>
    </w:p>
    <w:p w:rsidR="00FF51DC" w:rsidRPr="00B87C23" w:rsidRDefault="00FF51DC" w:rsidP="00FF51DC">
      <w:pPr>
        <w:jc w:val="center"/>
        <w:rPr>
          <w:lang w:val="it-IT"/>
        </w:rPr>
      </w:pPr>
    </w:p>
    <w:p w:rsidR="00FF51DC" w:rsidRPr="00B87C23" w:rsidRDefault="00FF51DC" w:rsidP="00FF51DC">
      <w:pPr>
        <w:jc w:val="center"/>
        <w:rPr>
          <w:lang w:val="it-IT"/>
        </w:rPr>
      </w:pPr>
    </w:p>
    <w:p w:rsidR="00FF51DC" w:rsidRPr="00B87C23" w:rsidRDefault="00FF51DC" w:rsidP="00FF51DC">
      <w:pPr>
        <w:jc w:val="center"/>
        <w:rPr>
          <w:lang w:val="it-IT"/>
        </w:rPr>
      </w:pPr>
    </w:p>
    <w:p w:rsidR="00FF51DC" w:rsidRPr="00B87C23" w:rsidRDefault="00FF51DC" w:rsidP="00FF51DC">
      <w:pPr>
        <w:jc w:val="center"/>
        <w:rPr>
          <w:lang w:val="it-IT"/>
        </w:rPr>
      </w:pPr>
    </w:p>
    <w:p w:rsidR="00FF51DC" w:rsidRPr="00B87C23" w:rsidRDefault="00FF51DC" w:rsidP="00FF51DC">
      <w:pPr>
        <w:jc w:val="center"/>
        <w:rPr>
          <w:lang w:val="it-IT"/>
        </w:rPr>
      </w:pPr>
    </w:p>
    <w:p w:rsidR="00FF51DC" w:rsidRPr="00B87C23" w:rsidRDefault="00FF51DC" w:rsidP="00FF51DC">
      <w:pPr>
        <w:jc w:val="center"/>
        <w:rPr>
          <w:lang w:val="it-IT"/>
        </w:rPr>
      </w:pPr>
    </w:p>
    <w:p w:rsidR="00FF51DC" w:rsidRPr="00B87C23" w:rsidRDefault="00FF51DC" w:rsidP="00FF51DC">
      <w:pPr>
        <w:jc w:val="center"/>
        <w:rPr>
          <w:lang w:val="it-IT"/>
        </w:rPr>
      </w:pPr>
    </w:p>
    <w:p w:rsidR="00FF51DC" w:rsidRPr="00B87C23" w:rsidRDefault="00FF51DC" w:rsidP="00FF51DC">
      <w:pPr>
        <w:jc w:val="center"/>
        <w:rPr>
          <w:lang w:val="it-IT"/>
        </w:rPr>
      </w:pPr>
    </w:p>
    <w:p w:rsidR="00FF51DC" w:rsidRPr="00B87C23" w:rsidRDefault="00FF51DC" w:rsidP="00FF51DC">
      <w:pPr>
        <w:jc w:val="center"/>
        <w:rPr>
          <w:lang w:val="it-IT"/>
        </w:rPr>
      </w:pPr>
    </w:p>
    <w:p w:rsidR="00FF51DC" w:rsidRPr="00B87C23" w:rsidRDefault="00FF51DC" w:rsidP="00FF51DC">
      <w:pPr>
        <w:jc w:val="center"/>
        <w:rPr>
          <w:lang w:val="it-IT"/>
        </w:rPr>
      </w:pPr>
    </w:p>
    <w:p w:rsidR="00FF51DC" w:rsidRPr="00B87C23" w:rsidRDefault="00FF51DC" w:rsidP="00FF51DC">
      <w:pPr>
        <w:jc w:val="center"/>
        <w:rPr>
          <w:lang w:val="it-IT"/>
        </w:rPr>
      </w:pPr>
    </w:p>
    <w:p w:rsidR="00FF51DC" w:rsidRPr="00B87C23" w:rsidRDefault="00FF51DC" w:rsidP="00FF51DC">
      <w:pPr>
        <w:jc w:val="center"/>
        <w:rPr>
          <w:lang w:val="it-IT"/>
        </w:rPr>
      </w:pPr>
    </w:p>
    <w:p w:rsidR="00FF51DC" w:rsidRDefault="00FF51DC" w:rsidP="00FF51DC">
      <w:pPr>
        <w:jc w:val="center"/>
        <w:rPr>
          <w:lang w:val="it-IT"/>
        </w:rPr>
      </w:pPr>
    </w:p>
    <w:p w:rsidR="00C12016" w:rsidRDefault="00C12016" w:rsidP="00FF51DC">
      <w:pPr>
        <w:jc w:val="center"/>
        <w:rPr>
          <w:lang w:val="it-IT"/>
        </w:rPr>
      </w:pPr>
    </w:p>
    <w:p w:rsidR="00C12016" w:rsidRDefault="00C12016" w:rsidP="00FF51DC">
      <w:pPr>
        <w:jc w:val="center"/>
        <w:rPr>
          <w:lang w:val="it-IT"/>
        </w:rPr>
      </w:pPr>
    </w:p>
    <w:p w:rsidR="00C12016" w:rsidRDefault="00C12016" w:rsidP="00FF51DC">
      <w:pPr>
        <w:jc w:val="center"/>
        <w:rPr>
          <w:lang w:val="it-IT"/>
        </w:rPr>
      </w:pPr>
    </w:p>
    <w:p w:rsidR="00C12016" w:rsidRDefault="00C12016" w:rsidP="00FF51DC">
      <w:pPr>
        <w:jc w:val="center"/>
        <w:rPr>
          <w:lang w:val="it-IT"/>
        </w:rPr>
      </w:pPr>
    </w:p>
    <w:p w:rsidR="00C12016" w:rsidRDefault="00C12016" w:rsidP="00FF51DC">
      <w:pPr>
        <w:jc w:val="center"/>
        <w:rPr>
          <w:lang w:val="it-IT"/>
        </w:rPr>
      </w:pPr>
    </w:p>
    <w:p w:rsidR="00C12016" w:rsidRDefault="00C12016" w:rsidP="00FF51DC">
      <w:pPr>
        <w:jc w:val="center"/>
        <w:rPr>
          <w:lang w:val="it-IT"/>
        </w:rPr>
      </w:pPr>
    </w:p>
    <w:p w:rsidR="00C12016" w:rsidRDefault="00C12016" w:rsidP="00FF51DC">
      <w:pPr>
        <w:jc w:val="center"/>
        <w:rPr>
          <w:lang w:val="it-IT"/>
        </w:rPr>
      </w:pPr>
    </w:p>
    <w:p w:rsidR="00C12016" w:rsidRDefault="00C12016" w:rsidP="00FF51DC">
      <w:pPr>
        <w:jc w:val="center"/>
        <w:rPr>
          <w:lang w:val="it-IT"/>
        </w:rPr>
      </w:pPr>
    </w:p>
    <w:p w:rsidR="00C12016" w:rsidRPr="00B87C23" w:rsidRDefault="00C12016" w:rsidP="00FF51DC">
      <w:pPr>
        <w:jc w:val="center"/>
        <w:rPr>
          <w:lang w:val="it-IT"/>
        </w:rPr>
      </w:pPr>
    </w:p>
    <w:p w:rsidR="00FF51DC" w:rsidRPr="00B87C23" w:rsidRDefault="00FF51DC" w:rsidP="00FF51DC">
      <w:pPr>
        <w:jc w:val="center"/>
        <w:rPr>
          <w:lang w:val="it-IT"/>
        </w:rPr>
      </w:pPr>
    </w:p>
    <w:p w:rsidR="00FF51DC" w:rsidRPr="00B87C23" w:rsidRDefault="00FF51DC" w:rsidP="00FF51DC">
      <w:pPr>
        <w:jc w:val="center"/>
        <w:rPr>
          <w:lang w:val="it-IT"/>
        </w:rPr>
      </w:pPr>
    </w:p>
    <w:p w:rsidR="00FF51DC" w:rsidRPr="00B87C23" w:rsidRDefault="00FF51DC" w:rsidP="00FF51DC">
      <w:pPr>
        <w:jc w:val="center"/>
        <w:rPr>
          <w:lang w:val="it-IT"/>
        </w:rPr>
      </w:pPr>
    </w:p>
    <w:p w:rsidR="00FF51DC" w:rsidRPr="00B87C23" w:rsidRDefault="00FF51DC" w:rsidP="00FF51DC">
      <w:pPr>
        <w:jc w:val="center"/>
        <w:rPr>
          <w:lang w:val="it-IT"/>
        </w:rPr>
      </w:pPr>
    </w:p>
    <w:p w:rsidR="00D7250D" w:rsidRPr="00B87C23" w:rsidRDefault="00481B6D" w:rsidP="00C12016">
      <w:pPr>
        <w:jc w:val="center"/>
        <w:rPr>
          <w:lang w:val="it-IT"/>
        </w:rPr>
      </w:pPr>
      <w:hyperlink r:id="rId16" w:history="1">
        <w:r w:rsidR="00FF51DC" w:rsidRPr="00B87C23">
          <w:rPr>
            <w:rStyle w:val="Hipercze"/>
            <w:lang w:val="it-IT"/>
          </w:rPr>
          <w:t>www.ofmcap.org</w:t>
        </w:r>
      </w:hyperlink>
      <w:bookmarkStart w:id="3" w:name="_GoBack"/>
      <w:bookmarkEnd w:id="3"/>
    </w:p>
    <w:sectPr w:rsidR="00D7250D" w:rsidRPr="00B87C23" w:rsidSect="00C12016">
      <w:type w:val="oddPage"/>
      <w:pgSz w:w="11900" w:h="16840"/>
      <w:pgMar w:top="1417" w:right="1134" w:bottom="1134" w:left="1134" w:header="708" w:footer="708"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052C" w:rsidRDefault="0013052C" w:rsidP="00FF51DC">
      <w:pPr>
        <w:spacing w:after="0"/>
      </w:pPr>
      <w:r>
        <w:separator/>
      </w:r>
    </w:p>
  </w:endnote>
  <w:endnote w:type="continuationSeparator" w:id="0">
    <w:p w:rsidR="0013052C" w:rsidRDefault="0013052C" w:rsidP="00FF51D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1BA" w:rsidRPr="00234EA9" w:rsidRDefault="00481B6D" w:rsidP="000E11BA">
    <w:pPr>
      <w:jc w:val="center"/>
      <w:rPr>
        <w:rStyle w:val="Hipercze"/>
        <w:lang w:val="de-DE"/>
      </w:rPr>
    </w:pPr>
    <w:hyperlink r:id="rId1" w:history="1">
      <w:r w:rsidR="000E11BA" w:rsidRPr="00234EA9">
        <w:rPr>
          <w:rStyle w:val="Hipercze"/>
          <w:lang w:val="de-DE"/>
        </w:rPr>
        <w:t>www.ofmcap.org</w:t>
      </w:r>
    </w:hyperlink>
  </w:p>
  <w:p w:rsidR="000E11BA" w:rsidRDefault="000E11BA">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76D" w:rsidRPr="001E1FB6" w:rsidRDefault="0013052C" w:rsidP="001E1FB6">
    <w:pPr>
      <w:pStyle w:val="Stopka"/>
      <w:jc w:val="center"/>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052C" w:rsidRDefault="0013052C" w:rsidP="00FF51DC">
      <w:pPr>
        <w:spacing w:after="0"/>
      </w:pPr>
      <w:r>
        <w:separator/>
      </w:r>
    </w:p>
  </w:footnote>
  <w:footnote w:type="continuationSeparator" w:id="0">
    <w:p w:rsidR="0013052C" w:rsidRDefault="0013052C" w:rsidP="00FF51D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13052C">
    <w:pPr>
      <w:pStyle w:val="Nagwek"/>
      <w:rPr>
        <w:rFonts w:asciiTheme="minorHAnsi" w:hAnsiTheme="minorHAnsi"/>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XSpec="center" w:tblpY="1"/>
      <w:tblW w:w="4937" w:type="pct"/>
      <w:tblLook w:val="04A0"/>
    </w:tblPr>
    <w:tblGrid>
      <w:gridCol w:w="3527"/>
      <w:gridCol w:w="2892"/>
      <w:gridCol w:w="3311"/>
    </w:tblGrid>
    <w:tr w:rsidR="006B37AC" w:rsidRPr="006B37AC" w:rsidTr="006B37AC">
      <w:trPr>
        <w:trHeight w:val="151"/>
      </w:trPr>
      <w:tc>
        <w:tcPr>
          <w:tcW w:w="2389" w:type="pct"/>
          <w:tcBorders>
            <w:top w:val="nil"/>
            <w:left w:val="nil"/>
            <w:bottom w:val="single" w:sz="4" w:space="0" w:color="4F81BD" w:themeColor="accent1"/>
            <w:right w:val="nil"/>
          </w:tcBorders>
        </w:tcPr>
        <w:p w:rsidR="006B37AC" w:rsidRPr="006B37AC" w:rsidRDefault="006B37AC">
          <w:pPr>
            <w:pStyle w:val="Nagwek"/>
            <w:spacing w:line="276" w:lineRule="auto"/>
          </w:pPr>
        </w:p>
      </w:tc>
      <w:tc>
        <w:tcPr>
          <w:tcW w:w="333" w:type="pct"/>
          <w:vMerge w:val="restart"/>
          <w:noWrap/>
          <w:vAlign w:val="center"/>
          <w:hideMark/>
        </w:tcPr>
        <w:p w:rsidR="006B37AC" w:rsidRPr="006B37AC" w:rsidRDefault="006B37AC" w:rsidP="00B130C2">
          <w:pPr>
            <w:pStyle w:val="Bezodstpw"/>
            <w:rPr>
              <w:rFonts w:ascii="Cambria" w:hAnsi="Cambria"/>
              <w:sz w:val="24"/>
            </w:rPr>
          </w:pPr>
          <w:r w:rsidRPr="006B37AC">
            <w:rPr>
              <w:rFonts w:ascii="Cambria" w:hAnsi="Cambria"/>
              <w:sz w:val="24"/>
            </w:rPr>
            <w:t>LETTERA CIRCOLARE n. 1</w:t>
          </w:r>
        </w:p>
      </w:tc>
      <w:tc>
        <w:tcPr>
          <w:tcW w:w="2278" w:type="pct"/>
          <w:tcBorders>
            <w:top w:val="nil"/>
            <w:left w:val="nil"/>
            <w:bottom w:val="single" w:sz="4" w:space="0" w:color="4F81BD" w:themeColor="accent1"/>
            <w:right w:val="nil"/>
          </w:tcBorders>
        </w:tcPr>
        <w:p w:rsidR="006B37AC" w:rsidRPr="006B37AC" w:rsidRDefault="006B37AC">
          <w:pPr>
            <w:pStyle w:val="Nagwek"/>
            <w:spacing w:line="276" w:lineRule="auto"/>
          </w:pPr>
        </w:p>
      </w:tc>
    </w:tr>
    <w:tr w:rsidR="006B37AC" w:rsidRPr="006B37AC" w:rsidTr="006B37AC">
      <w:trPr>
        <w:trHeight w:val="150"/>
      </w:trPr>
      <w:tc>
        <w:tcPr>
          <w:tcW w:w="2389" w:type="pct"/>
          <w:tcBorders>
            <w:top w:val="single" w:sz="4" w:space="0" w:color="4F81BD" w:themeColor="accent1"/>
            <w:left w:val="nil"/>
            <w:bottom w:val="nil"/>
            <w:right w:val="nil"/>
          </w:tcBorders>
        </w:tcPr>
        <w:p w:rsidR="006B37AC" w:rsidRPr="006B37AC" w:rsidRDefault="006B37AC" w:rsidP="00B130C2">
          <w:pPr>
            <w:pStyle w:val="Nagwek"/>
            <w:spacing w:line="276" w:lineRule="auto"/>
          </w:pPr>
        </w:p>
      </w:tc>
      <w:tc>
        <w:tcPr>
          <w:tcW w:w="0" w:type="auto"/>
          <w:vMerge/>
          <w:vAlign w:val="center"/>
          <w:hideMark/>
        </w:tcPr>
        <w:p w:rsidR="006B37AC" w:rsidRPr="006B37AC" w:rsidRDefault="006B37AC">
          <w:pPr>
            <w:rPr>
              <w:rFonts w:ascii="Cambria" w:hAnsi="Cambria"/>
            </w:rPr>
          </w:pPr>
        </w:p>
      </w:tc>
      <w:tc>
        <w:tcPr>
          <w:tcW w:w="2278" w:type="pct"/>
          <w:tcBorders>
            <w:top w:val="single" w:sz="4" w:space="0" w:color="4F81BD" w:themeColor="accent1"/>
            <w:left w:val="nil"/>
            <w:bottom w:val="nil"/>
            <w:right w:val="nil"/>
          </w:tcBorders>
        </w:tcPr>
        <w:p w:rsidR="006B37AC" w:rsidRPr="006B37AC" w:rsidRDefault="006B37AC">
          <w:pPr>
            <w:pStyle w:val="Nagwek"/>
            <w:spacing w:line="276" w:lineRule="auto"/>
          </w:pPr>
        </w:p>
      </w:tc>
    </w:tr>
  </w:tbl>
  <w:p w:rsidR="006B37AC" w:rsidRDefault="006B37AC">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B615F6"/>
    <w:multiLevelType w:val="hybridMultilevel"/>
    <w:tmpl w:val="FF88C9D6"/>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
    <w:nsid w:val="5A4D03DD"/>
    <w:multiLevelType w:val="hybridMultilevel"/>
    <w:tmpl w:val="D1BEF46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
    <w:nsid w:val="76B267E3"/>
    <w:multiLevelType w:val="hybridMultilevel"/>
    <w:tmpl w:val="960E2B2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attachedTemplate r:id="rId1"/>
  <w:documentProtection w:edit="forms" w:enforcement="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F146D8"/>
    <w:rsid w:val="00024E2F"/>
    <w:rsid w:val="00044898"/>
    <w:rsid w:val="000E11BA"/>
    <w:rsid w:val="000F51E3"/>
    <w:rsid w:val="00124630"/>
    <w:rsid w:val="0013052C"/>
    <w:rsid w:val="001518FE"/>
    <w:rsid w:val="00151D11"/>
    <w:rsid w:val="00193D5E"/>
    <w:rsid w:val="0020080E"/>
    <w:rsid w:val="00224B5E"/>
    <w:rsid w:val="00234EA9"/>
    <w:rsid w:val="002720F7"/>
    <w:rsid w:val="003121EB"/>
    <w:rsid w:val="00314E36"/>
    <w:rsid w:val="00325326"/>
    <w:rsid w:val="00394D59"/>
    <w:rsid w:val="003E6DAD"/>
    <w:rsid w:val="00433A02"/>
    <w:rsid w:val="00481B6D"/>
    <w:rsid w:val="004D79C4"/>
    <w:rsid w:val="004E559D"/>
    <w:rsid w:val="0055749A"/>
    <w:rsid w:val="005E105A"/>
    <w:rsid w:val="005F2151"/>
    <w:rsid w:val="005F2418"/>
    <w:rsid w:val="006B37AC"/>
    <w:rsid w:val="00732EF3"/>
    <w:rsid w:val="00782CFC"/>
    <w:rsid w:val="008B77E7"/>
    <w:rsid w:val="008D4859"/>
    <w:rsid w:val="008E2EAB"/>
    <w:rsid w:val="008F52F8"/>
    <w:rsid w:val="008F7985"/>
    <w:rsid w:val="00976931"/>
    <w:rsid w:val="00981C4A"/>
    <w:rsid w:val="009D2038"/>
    <w:rsid w:val="00A04302"/>
    <w:rsid w:val="00AF79E5"/>
    <w:rsid w:val="00B10E04"/>
    <w:rsid w:val="00B32F01"/>
    <w:rsid w:val="00B50452"/>
    <w:rsid w:val="00B87C23"/>
    <w:rsid w:val="00BA727C"/>
    <w:rsid w:val="00BB5A5A"/>
    <w:rsid w:val="00BF0A0D"/>
    <w:rsid w:val="00BF497E"/>
    <w:rsid w:val="00C12016"/>
    <w:rsid w:val="00C12FAC"/>
    <w:rsid w:val="00C26898"/>
    <w:rsid w:val="00C303DD"/>
    <w:rsid w:val="00C821E2"/>
    <w:rsid w:val="00CD1900"/>
    <w:rsid w:val="00D23B9A"/>
    <w:rsid w:val="00D7250D"/>
    <w:rsid w:val="00DF1F2A"/>
    <w:rsid w:val="00E141CE"/>
    <w:rsid w:val="00E6584F"/>
    <w:rsid w:val="00EB3FD8"/>
    <w:rsid w:val="00EB787C"/>
    <w:rsid w:val="00ED3B9F"/>
    <w:rsid w:val="00F11248"/>
    <w:rsid w:val="00F146D8"/>
    <w:rsid w:val="00FF51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1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B5A5A"/>
    <w:pPr>
      <w:spacing w:after="60" w:line="240" w:lineRule="auto"/>
      <w:jc w:val="both"/>
    </w:pPr>
    <w:rPr>
      <w:rFonts w:asciiTheme="majorHAnsi" w:hAnsiTheme="majorHAnsi"/>
      <w:sz w:val="24"/>
    </w:rPr>
  </w:style>
  <w:style w:type="paragraph" w:styleId="Nagwek1">
    <w:name w:val="heading 1"/>
    <w:basedOn w:val="Normalny"/>
    <w:next w:val="Normalny"/>
    <w:link w:val="Nagwek1Znak"/>
    <w:uiPriority w:val="9"/>
    <w:qFormat/>
    <w:rsid w:val="00C12016"/>
    <w:pPr>
      <w:keepNext/>
      <w:keepLines/>
      <w:spacing w:before="120" w:after="120"/>
      <w:jc w:val="center"/>
      <w:outlineLvl w:val="0"/>
    </w:pPr>
    <w:rPr>
      <w:rFonts w:eastAsiaTheme="majorEastAsia" w:cstheme="majorBidi"/>
      <w:b/>
      <w:bCs/>
      <w:caps/>
      <w:kern w:val="22"/>
      <w:sz w:val="36"/>
      <w:szCs w:val="28"/>
      <w:lang w:val="it-IT" w:eastAsia="en-US"/>
    </w:rPr>
  </w:style>
  <w:style w:type="paragraph" w:styleId="Nagwek2">
    <w:name w:val="heading 2"/>
    <w:basedOn w:val="Normalny"/>
    <w:next w:val="Normalny"/>
    <w:link w:val="Nagwek2Znak"/>
    <w:uiPriority w:val="9"/>
    <w:unhideWhenUsed/>
    <w:qFormat/>
    <w:rsid w:val="00B87C23"/>
    <w:pPr>
      <w:keepNext/>
      <w:keepLines/>
      <w:spacing w:before="200" w:after="120"/>
      <w:outlineLvl w:val="1"/>
    </w:pPr>
    <w:rPr>
      <w:rFonts w:eastAsiaTheme="majorEastAsia" w:cstheme="majorBidi"/>
      <w:b/>
      <w:bCs/>
      <w:color w:val="000000" w:themeColor="text1"/>
      <w:sz w:val="28"/>
      <w:szCs w:val="26"/>
    </w:rPr>
  </w:style>
  <w:style w:type="paragraph" w:styleId="Nagwek3">
    <w:name w:val="heading 3"/>
    <w:basedOn w:val="Normalny"/>
    <w:next w:val="Normalny"/>
    <w:link w:val="Nagwek3Znak"/>
    <w:uiPriority w:val="9"/>
    <w:unhideWhenUsed/>
    <w:qFormat/>
    <w:rsid w:val="00B87C23"/>
    <w:pPr>
      <w:keepNext/>
      <w:keepLines/>
      <w:spacing w:before="120" w:after="120"/>
      <w:outlineLvl w:val="2"/>
    </w:pPr>
    <w:rPr>
      <w:rFonts w:eastAsiaTheme="majorEastAsia" w:cstheme="majorBidi"/>
      <w:b/>
      <w:bCs/>
      <w:spacing w:val="20"/>
      <w:kern w:val="22"/>
      <w:lang w:val="it-IT"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12016"/>
    <w:rPr>
      <w:rFonts w:asciiTheme="majorHAnsi" w:eastAsiaTheme="majorEastAsia" w:hAnsiTheme="majorHAnsi" w:cstheme="majorBidi"/>
      <w:b/>
      <w:bCs/>
      <w:caps/>
      <w:kern w:val="22"/>
      <w:sz w:val="36"/>
      <w:szCs w:val="28"/>
      <w:lang w:val="it-IT" w:eastAsia="en-US"/>
    </w:rPr>
  </w:style>
  <w:style w:type="character" w:customStyle="1" w:styleId="Nagwek3Znak">
    <w:name w:val="Nagłówek 3 Znak"/>
    <w:basedOn w:val="Domylnaczcionkaakapitu"/>
    <w:link w:val="Nagwek3"/>
    <w:uiPriority w:val="9"/>
    <w:rsid w:val="00B87C23"/>
    <w:rPr>
      <w:rFonts w:asciiTheme="majorHAnsi" w:eastAsiaTheme="majorEastAsia" w:hAnsiTheme="majorHAnsi" w:cstheme="majorBidi"/>
      <w:b/>
      <w:bCs/>
      <w:spacing w:val="20"/>
      <w:kern w:val="22"/>
      <w:sz w:val="24"/>
      <w:lang w:val="it-IT" w:eastAsia="en-US"/>
    </w:rPr>
  </w:style>
  <w:style w:type="paragraph" w:styleId="Nagwekspisutreci">
    <w:name w:val="TOC Heading"/>
    <w:basedOn w:val="Nagwek1"/>
    <w:next w:val="Normalny"/>
    <w:uiPriority w:val="39"/>
    <w:unhideWhenUsed/>
    <w:qFormat/>
    <w:rsid w:val="00FF51DC"/>
    <w:pPr>
      <w:spacing w:before="480" w:after="0" w:line="276" w:lineRule="auto"/>
      <w:jc w:val="left"/>
      <w:outlineLvl w:val="9"/>
    </w:pPr>
    <w:rPr>
      <w:color w:val="365F91" w:themeColor="accent1" w:themeShade="BF"/>
      <w:kern w:val="0"/>
      <w:sz w:val="28"/>
      <w:lang w:eastAsia="it-IT"/>
    </w:rPr>
  </w:style>
  <w:style w:type="paragraph" w:styleId="Spistreci1">
    <w:name w:val="toc 1"/>
    <w:basedOn w:val="Normalny"/>
    <w:next w:val="Normalny"/>
    <w:autoRedefine/>
    <w:uiPriority w:val="39"/>
    <w:unhideWhenUsed/>
    <w:rsid w:val="00A04302"/>
    <w:pPr>
      <w:spacing w:before="120" w:after="120"/>
    </w:pPr>
    <w:rPr>
      <w:rFonts w:eastAsia="PMingLiU"/>
      <w:b/>
      <w:kern w:val="22"/>
      <w:szCs w:val="24"/>
      <w:lang w:val="it-IT" w:eastAsia="en-US"/>
    </w:rPr>
  </w:style>
  <w:style w:type="paragraph" w:styleId="Spistreci3">
    <w:name w:val="toc 3"/>
    <w:basedOn w:val="Normalny"/>
    <w:next w:val="Normalny"/>
    <w:autoRedefine/>
    <w:uiPriority w:val="39"/>
    <w:unhideWhenUsed/>
    <w:rsid w:val="00A04302"/>
    <w:pPr>
      <w:tabs>
        <w:tab w:val="right" w:leader="dot" w:pos="9622"/>
      </w:tabs>
      <w:spacing w:before="120" w:after="120"/>
      <w:ind w:left="475"/>
      <w:contextualSpacing/>
    </w:pPr>
    <w:rPr>
      <w:rFonts w:eastAsia="PMingLiU"/>
      <w:i/>
      <w:kern w:val="22"/>
      <w:lang w:val="it-IT" w:eastAsia="en-US"/>
    </w:rPr>
  </w:style>
  <w:style w:type="character" w:styleId="Hipercze">
    <w:name w:val="Hyperlink"/>
    <w:basedOn w:val="Domylnaczcionkaakapitu"/>
    <w:uiPriority w:val="99"/>
    <w:unhideWhenUsed/>
    <w:rsid w:val="00FF51DC"/>
    <w:rPr>
      <w:color w:val="0000FF" w:themeColor="hyperlink"/>
      <w:u w:val="single"/>
    </w:rPr>
  </w:style>
  <w:style w:type="paragraph" w:styleId="Nagwek">
    <w:name w:val="header"/>
    <w:basedOn w:val="Normalny"/>
    <w:link w:val="NagwekZnak"/>
    <w:uiPriority w:val="99"/>
    <w:unhideWhenUsed/>
    <w:qFormat/>
    <w:rsid w:val="004D79C4"/>
    <w:pPr>
      <w:tabs>
        <w:tab w:val="center" w:pos="4819"/>
        <w:tab w:val="right" w:pos="9638"/>
      </w:tabs>
      <w:spacing w:after="0"/>
    </w:pPr>
    <w:rPr>
      <w:rFonts w:ascii="Cambria" w:eastAsia="PMingLiU" w:hAnsi="Cambria"/>
      <w:caps/>
      <w:kern w:val="22"/>
      <w:lang w:val="it-IT" w:eastAsia="en-US"/>
    </w:rPr>
  </w:style>
  <w:style w:type="character" w:customStyle="1" w:styleId="NagwekZnak">
    <w:name w:val="Nagłówek Znak"/>
    <w:basedOn w:val="Domylnaczcionkaakapitu"/>
    <w:link w:val="Nagwek"/>
    <w:uiPriority w:val="99"/>
    <w:rsid w:val="004D79C4"/>
    <w:rPr>
      <w:rFonts w:ascii="Cambria" w:eastAsia="PMingLiU" w:hAnsi="Cambria"/>
      <w:caps/>
      <w:kern w:val="22"/>
      <w:sz w:val="24"/>
      <w:lang w:val="it-IT" w:eastAsia="en-US"/>
    </w:rPr>
  </w:style>
  <w:style w:type="paragraph" w:styleId="Bezodstpw">
    <w:name w:val="No Spacing"/>
    <w:link w:val="BezodstpwZnak"/>
    <w:qFormat/>
    <w:rsid w:val="00FF51DC"/>
    <w:pPr>
      <w:spacing w:after="0" w:line="240" w:lineRule="auto"/>
    </w:pPr>
    <w:rPr>
      <w:rFonts w:ascii="PMingLiU" w:hAnsi="PMingLiU"/>
      <w:kern w:val="22"/>
      <w:lang w:val="it-IT" w:eastAsia="it-IT"/>
    </w:rPr>
  </w:style>
  <w:style w:type="character" w:customStyle="1" w:styleId="BezodstpwZnak">
    <w:name w:val="Bez odstępów Znak"/>
    <w:basedOn w:val="Domylnaczcionkaakapitu"/>
    <w:link w:val="Bezodstpw"/>
    <w:rsid w:val="00FF51DC"/>
    <w:rPr>
      <w:rFonts w:ascii="PMingLiU" w:hAnsi="PMingLiU"/>
      <w:kern w:val="22"/>
      <w:lang w:val="it-IT" w:eastAsia="it-IT"/>
    </w:rPr>
  </w:style>
  <w:style w:type="paragraph" w:styleId="Stopka">
    <w:name w:val="footer"/>
    <w:basedOn w:val="Normalny"/>
    <w:link w:val="StopkaZnak"/>
    <w:uiPriority w:val="99"/>
    <w:unhideWhenUsed/>
    <w:rsid w:val="00FF51DC"/>
    <w:pPr>
      <w:tabs>
        <w:tab w:val="center" w:pos="4819"/>
        <w:tab w:val="right" w:pos="9638"/>
      </w:tabs>
      <w:spacing w:after="0"/>
    </w:pPr>
    <w:rPr>
      <w:rFonts w:eastAsia="PMingLiU"/>
      <w:kern w:val="22"/>
      <w:lang w:val="it-IT" w:eastAsia="en-US"/>
    </w:rPr>
  </w:style>
  <w:style w:type="character" w:customStyle="1" w:styleId="StopkaZnak">
    <w:name w:val="Stopka Znak"/>
    <w:basedOn w:val="Domylnaczcionkaakapitu"/>
    <w:link w:val="Stopka"/>
    <w:uiPriority w:val="99"/>
    <w:rsid w:val="00FF51DC"/>
    <w:rPr>
      <w:rFonts w:asciiTheme="majorHAnsi" w:eastAsia="PMingLiU" w:hAnsiTheme="majorHAnsi"/>
      <w:kern w:val="22"/>
      <w:sz w:val="24"/>
      <w:lang w:val="it-IT" w:eastAsia="en-US"/>
    </w:rPr>
  </w:style>
  <w:style w:type="paragraph" w:styleId="Tekstprzypisudolnego">
    <w:name w:val="footnote text"/>
    <w:basedOn w:val="Normalny"/>
    <w:link w:val="TekstprzypisudolnegoZnak"/>
    <w:unhideWhenUsed/>
    <w:rsid w:val="00FF51DC"/>
    <w:pPr>
      <w:spacing w:after="0"/>
    </w:pPr>
    <w:rPr>
      <w:rFonts w:eastAsia="PMingLiU"/>
      <w:kern w:val="22"/>
      <w:sz w:val="20"/>
      <w:szCs w:val="20"/>
      <w:lang w:val="it-IT" w:eastAsia="en-US"/>
    </w:rPr>
  </w:style>
  <w:style w:type="character" w:customStyle="1" w:styleId="TekstprzypisudolnegoZnak">
    <w:name w:val="Tekst przypisu dolnego Znak"/>
    <w:basedOn w:val="Domylnaczcionkaakapitu"/>
    <w:link w:val="Tekstprzypisudolnego"/>
    <w:rsid w:val="00FF51DC"/>
    <w:rPr>
      <w:rFonts w:asciiTheme="majorHAnsi" w:eastAsia="PMingLiU" w:hAnsiTheme="majorHAnsi"/>
      <w:kern w:val="22"/>
      <w:sz w:val="20"/>
      <w:szCs w:val="20"/>
      <w:lang w:val="it-IT" w:eastAsia="en-US"/>
    </w:rPr>
  </w:style>
  <w:style w:type="character" w:styleId="Odwoanieprzypisudolnego">
    <w:name w:val="footnote reference"/>
    <w:basedOn w:val="Domylnaczcionkaakapitu"/>
    <w:uiPriority w:val="99"/>
    <w:unhideWhenUsed/>
    <w:rsid w:val="00FF51DC"/>
    <w:rPr>
      <w:vertAlign w:val="superscript"/>
    </w:rPr>
  </w:style>
  <w:style w:type="paragraph" w:styleId="Tekstdymka">
    <w:name w:val="Balloon Text"/>
    <w:basedOn w:val="Normalny"/>
    <w:link w:val="TekstdymkaZnak"/>
    <w:uiPriority w:val="99"/>
    <w:semiHidden/>
    <w:unhideWhenUsed/>
    <w:rsid w:val="00FF51DC"/>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FF51DC"/>
    <w:rPr>
      <w:rFonts w:ascii="Tahoma" w:hAnsi="Tahoma" w:cs="Tahoma"/>
      <w:sz w:val="16"/>
      <w:szCs w:val="16"/>
    </w:rPr>
  </w:style>
  <w:style w:type="character" w:styleId="Tekstzastpczy">
    <w:name w:val="Placeholder Text"/>
    <w:basedOn w:val="Domylnaczcionkaakapitu"/>
    <w:uiPriority w:val="99"/>
    <w:semiHidden/>
    <w:rsid w:val="000E11BA"/>
    <w:rPr>
      <w:color w:val="808080"/>
    </w:rPr>
  </w:style>
  <w:style w:type="paragraph" w:styleId="Tytu">
    <w:name w:val="Title"/>
    <w:basedOn w:val="Normalny"/>
    <w:next w:val="Normalny"/>
    <w:link w:val="TytuZnak"/>
    <w:uiPriority w:val="10"/>
    <w:qFormat/>
    <w:rsid w:val="00B87C23"/>
    <w:pPr>
      <w:spacing w:after="300"/>
      <w:contextualSpacing/>
      <w:jc w:val="center"/>
    </w:pPr>
    <w:rPr>
      <w:rFonts w:eastAsiaTheme="majorEastAsia" w:cstheme="majorBidi"/>
      <w:b/>
      <w:spacing w:val="5"/>
      <w:kern w:val="28"/>
      <w:sz w:val="32"/>
      <w:szCs w:val="52"/>
    </w:rPr>
  </w:style>
  <w:style w:type="character" w:customStyle="1" w:styleId="TytuZnak">
    <w:name w:val="Tytuł Znak"/>
    <w:basedOn w:val="Domylnaczcionkaakapitu"/>
    <w:link w:val="Tytu"/>
    <w:uiPriority w:val="10"/>
    <w:rsid w:val="00B87C23"/>
    <w:rPr>
      <w:rFonts w:asciiTheme="majorHAnsi" w:eastAsiaTheme="majorEastAsia" w:hAnsiTheme="majorHAnsi" w:cstheme="majorBidi"/>
      <w:b/>
      <w:spacing w:val="5"/>
      <w:kern w:val="28"/>
      <w:sz w:val="32"/>
      <w:szCs w:val="52"/>
    </w:rPr>
  </w:style>
  <w:style w:type="character" w:customStyle="1" w:styleId="Nagwek2Znak">
    <w:name w:val="Nagłówek 2 Znak"/>
    <w:basedOn w:val="Domylnaczcionkaakapitu"/>
    <w:link w:val="Nagwek2"/>
    <w:uiPriority w:val="9"/>
    <w:rsid w:val="00B87C23"/>
    <w:rPr>
      <w:rFonts w:asciiTheme="majorHAnsi" w:eastAsiaTheme="majorEastAsia" w:hAnsiTheme="majorHAnsi" w:cstheme="majorBidi"/>
      <w:b/>
      <w:bCs/>
      <w:color w:val="000000" w:themeColor="text1"/>
      <w:sz w:val="28"/>
      <w:szCs w:val="26"/>
    </w:rPr>
  </w:style>
  <w:style w:type="paragraph" w:styleId="Spistreci2">
    <w:name w:val="toc 2"/>
    <w:basedOn w:val="Normalny"/>
    <w:next w:val="Normalny"/>
    <w:autoRedefine/>
    <w:uiPriority w:val="39"/>
    <w:unhideWhenUsed/>
    <w:rsid w:val="00A04302"/>
    <w:pPr>
      <w:spacing w:before="60"/>
      <w:ind w:left="245"/>
      <w:jc w:val="left"/>
    </w:pPr>
  </w:style>
  <w:style w:type="character" w:styleId="Uwydatnienie">
    <w:name w:val="Emphasis"/>
    <w:basedOn w:val="Domylnaczcionkaakapitu"/>
    <w:qFormat/>
    <w:rsid w:val="006B37AC"/>
    <w:rPr>
      <w:i/>
      <w:iCs/>
    </w:rPr>
  </w:style>
  <w:style w:type="paragraph" w:customStyle="1" w:styleId="Protocolo">
    <w:name w:val="Protocolo"/>
    <w:basedOn w:val="Normalny"/>
    <w:link w:val="ProtocoloZnak"/>
    <w:qFormat/>
    <w:rsid w:val="006B37AC"/>
    <w:pPr>
      <w:spacing w:before="240" w:after="240"/>
      <w:jc w:val="right"/>
    </w:pPr>
    <w:rPr>
      <w:rFonts w:eastAsia="PMingLiU"/>
      <w:kern w:val="22"/>
      <w:lang w:val="it-IT" w:eastAsia="en-US"/>
    </w:rPr>
  </w:style>
  <w:style w:type="paragraph" w:customStyle="1" w:styleId="for">
    <w:name w:val="for"/>
    <w:basedOn w:val="Normalny"/>
    <w:link w:val="forZnak"/>
    <w:qFormat/>
    <w:rsid w:val="006B37AC"/>
    <w:pPr>
      <w:spacing w:before="360" w:after="240"/>
      <w:jc w:val="right"/>
    </w:pPr>
    <w:rPr>
      <w:rFonts w:eastAsia="PMingLiU"/>
      <w:b/>
      <w:kern w:val="22"/>
      <w:lang w:val="it-IT" w:eastAsia="en-US"/>
    </w:rPr>
  </w:style>
  <w:style w:type="character" w:customStyle="1" w:styleId="ProtocoloZnak">
    <w:name w:val="Protocolo Znak"/>
    <w:basedOn w:val="Domylnaczcionkaakapitu"/>
    <w:link w:val="Protocolo"/>
    <w:rsid w:val="006B37AC"/>
    <w:rPr>
      <w:rFonts w:asciiTheme="majorHAnsi" w:eastAsia="PMingLiU" w:hAnsiTheme="majorHAnsi"/>
      <w:kern w:val="22"/>
      <w:sz w:val="24"/>
      <w:lang w:val="it-IT" w:eastAsia="en-US"/>
    </w:rPr>
  </w:style>
  <w:style w:type="character" w:customStyle="1" w:styleId="forZnak">
    <w:name w:val="for Znak"/>
    <w:basedOn w:val="Domylnaczcionkaakapitu"/>
    <w:link w:val="for"/>
    <w:rsid w:val="006B37AC"/>
    <w:rPr>
      <w:rFonts w:asciiTheme="majorHAnsi" w:eastAsia="PMingLiU" w:hAnsiTheme="majorHAnsi"/>
      <w:b/>
      <w:kern w:val="22"/>
      <w:sz w:val="24"/>
      <w:lang w:val="it-IT"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ofmcap.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ofmcap.org"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www.ofmcap.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ofmcap.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formatica\AppData\Roaming\Microsoft\Templates\shablon_listow_corr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5F57A-ABA6-4628-B313-C9385A4F7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shablon_listow_corre.dotx</Template>
  <TotalTime>7</TotalTime>
  <Pages>7</Pages>
  <Words>1066</Words>
  <Characters>6077</Characters>
  <Application>Microsoft Office Word</Application>
  <DocSecurity>0</DocSecurity>
  <Lines>50</Lines>
  <Paragraphs>14</Paragraphs>
  <ScaleCrop>false</ScaleCrop>
  <HeadingPairs>
    <vt:vector size="4" baseType="variant">
      <vt:variant>
        <vt:lpstr>Tytuł</vt:lpstr>
      </vt:variant>
      <vt:variant>
        <vt:i4>1</vt:i4>
      </vt:variant>
      <vt:variant>
        <vt:lpstr>Название</vt:lpstr>
      </vt:variant>
      <vt:variant>
        <vt:i4>1</vt:i4>
      </vt:variant>
    </vt:vector>
  </HeadingPairs>
  <TitlesOfParts>
    <vt:vector size="2" baseType="lpstr">
      <vt:lpstr>[Dodaj nazwę dokumentu]</vt:lpstr>
      <vt:lpstr/>
    </vt:vector>
  </TitlesOfParts>
  <Company>CS</Company>
  <LinksUpToDate>false</LinksUpToDate>
  <CharactersWithSpaces>7129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LETTERA CIRCOLARE N. 1</dc:title>
  <dc:creator>John Corriveau OFMCap</dc:creator>
  <cp:keywords>Deutsche</cp:keywords>
  <cp:lastModifiedBy>Autor dokumentu</cp:lastModifiedBy>
  <cp:revision>2</cp:revision>
  <cp:lastPrinted>2016-09-22T11:24:00Z</cp:lastPrinted>
  <dcterms:created xsi:type="dcterms:W3CDTF">2016-12-22T16:52:00Z</dcterms:created>
  <dcterms:modified xsi:type="dcterms:W3CDTF">2016-12-23T09:35:00Z</dcterms:modified>
</cp:coreProperties>
</file>