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E2" w:rsidRPr="00BA7AE2" w:rsidRDefault="00BA7AE2"/>
    <w:p w:rsidR="00BA7AE2" w:rsidRPr="00BA7AE2" w:rsidRDefault="00BA7AE2"/>
    <w:p w:rsidR="000F175A" w:rsidRPr="00BA7AE2" w:rsidRDefault="00A40DED">
      <w:r w:rsidRPr="00BA7AE2">
        <w:t>Prot. N. 00184/18</w:t>
      </w:r>
    </w:p>
    <w:p w:rsidR="00A40DED" w:rsidRPr="00BA7AE2" w:rsidRDefault="00A40DED" w:rsidP="00A40DED">
      <w:pPr>
        <w:jc w:val="right"/>
      </w:pPr>
      <w:r w:rsidRPr="00BA7AE2">
        <w:t>Roma, 2 febbraio 2018</w:t>
      </w:r>
    </w:p>
    <w:p w:rsidR="00A40DED" w:rsidRPr="00BA7AE2" w:rsidRDefault="00A40DED" w:rsidP="00A40DED">
      <w:pPr>
        <w:jc w:val="right"/>
        <w:rPr>
          <w:i/>
        </w:rPr>
      </w:pPr>
      <w:r w:rsidRPr="00BA7AE2">
        <w:rPr>
          <w:i/>
        </w:rPr>
        <w:t>Giornata mondiale della Vita Religiosa</w:t>
      </w:r>
    </w:p>
    <w:p w:rsidR="00A40DED" w:rsidRPr="00BA7AE2" w:rsidRDefault="00A40DED" w:rsidP="00A40DED">
      <w:pPr>
        <w:jc w:val="right"/>
        <w:rPr>
          <w:i/>
        </w:rPr>
      </w:pPr>
    </w:p>
    <w:p w:rsidR="00A40DED" w:rsidRPr="00BA7AE2" w:rsidRDefault="00A40DED" w:rsidP="00A40DED">
      <w:r w:rsidRPr="00BA7AE2">
        <w:tab/>
        <w:t>Cari fratelli,</w:t>
      </w:r>
    </w:p>
    <w:p w:rsidR="00A40DED" w:rsidRPr="00BA7AE2" w:rsidRDefault="00A40DED" w:rsidP="00A40DED"/>
    <w:p w:rsidR="00A40DED" w:rsidRPr="00BA7AE2" w:rsidRDefault="00A40DED" w:rsidP="00A40DED">
      <w:pPr>
        <w:jc w:val="center"/>
      </w:pPr>
      <w:r w:rsidRPr="00BA7AE2">
        <w:t>Il Signore vi dia pace!</w:t>
      </w:r>
    </w:p>
    <w:p w:rsidR="00A40DED" w:rsidRPr="00BA7AE2" w:rsidRDefault="00A40DED" w:rsidP="00A40DED">
      <w:pPr>
        <w:jc w:val="center"/>
      </w:pPr>
    </w:p>
    <w:p w:rsidR="00A40DED" w:rsidRPr="00BA7AE2" w:rsidRDefault="00A40DED" w:rsidP="00F67E49">
      <w:pPr>
        <w:jc w:val="both"/>
      </w:pPr>
      <w:r w:rsidRPr="00BA7AE2">
        <w:tab/>
        <w:t xml:space="preserve">Due </w:t>
      </w:r>
      <w:r w:rsidR="00F67E49" w:rsidRPr="00BA7AE2">
        <w:t>anni fa, alla data di oggi, in o</w:t>
      </w:r>
      <w:r w:rsidRPr="00BA7AE2">
        <w:t xml:space="preserve">ccasione della Giornata mondiale della Vita Religiosa, cominciavamo il processo di riflessione condivisa riguardo alla </w:t>
      </w:r>
      <w:proofErr w:type="spellStart"/>
      <w:r w:rsidRPr="00BA7AE2">
        <w:rPr>
          <w:i/>
        </w:rPr>
        <w:t>Ratio</w:t>
      </w:r>
      <w:proofErr w:type="spellEnd"/>
      <w:r w:rsidRPr="00BA7AE2">
        <w:rPr>
          <w:i/>
        </w:rPr>
        <w:t xml:space="preserve"> </w:t>
      </w:r>
      <w:proofErr w:type="spellStart"/>
      <w:r w:rsidRPr="00BA7AE2">
        <w:rPr>
          <w:i/>
        </w:rPr>
        <w:t>Formationis</w:t>
      </w:r>
      <w:proofErr w:type="spellEnd"/>
      <w:r w:rsidR="00F67E49" w:rsidRPr="00BA7AE2">
        <w:t xml:space="preserve"> inviando un questionario a tutto l’Ordine. I risultati che raccogliemmo allora hanno continuato fino ad oggi </w:t>
      </w:r>
      <w:proofErr w:type="gramStart"/>
      <w:r w:rsidR="00F67E49" w:rsidRPr="00BA7AE2">
        <w:t>ad</w:t>
      </w:r>
      <w:proofErr w:type="gramEnd"/>
      <w:r w:rsidR="00F67E49" w:rsidRPr="00BA7AE2">
        <w:t xml:space="preserve"> orientare il modo</w:t>
      </w:r>
      <w:r w:rsidR="00EE64A3" w:rsidRPr="00BA7AE2">
        <w:t xml:space="preserve"> di procedere del nostro lavoro.</w:t>
      </w:r>
      <w:r w:rsidR="00F67E49" w:rsidRPr="00BA7AE2">
        <w:t xml:space="preserve"> </w:t>
      </w:r>
    </w:p>
    <w:p w:rsidR="00F67E49" w:rsidRPr="00BA7AE2" w:rsidRDefault="00F67E49" w:rsidP="00F67E49">
      <w:pPr>
        <w:jc w:val="both"/>
      </w:pPr>
    </w:p>
    <w:p w:rsidR="00F67E49" w:rsidRPr="00BA7AE2" w:rsidRDefault="00F67E49" w:rsidP="00F67E49">
      <w:pPr>
        <w:jc w:val="both"/>
      </w:pPr>
      <w:r w:rsidRPr="00BA7AE2">
        <w:tab/>
        <w:t>Una delle prio</w:t>
      </w:r>
      <w:r w:rsidR="005C7773" w:rsidRPr="00BA7AE2">
        <w:t>r</w:t>
      </w:r>
      <w:r w:rsidRPr="00BA7AE2">
        <w:t>i</w:t>
      </w:r>
      <w:r w:rsidR="005C7773" w:rsidRPr="00BA7AE2">
        <w:t>tà fondamentali nella mi</w:t>
      </w:r>
      <w:r w:rsidRPr="00BA7AE2">
        <w:t xml:space="preserve">a responsabilità di animazione e di accompagnamento come Ministro generale dell’Ordine in questi </w:t>
      </w:r>
      <w:proofErr w:type="gramStart"/>
      <w:r w:rsidRPr="00BA7AE2">
        <w:t>12</w:t>
      </w:r>
      <w:proofErr w:type="gramEnd"/>
      <w:r w:rsidRPr="00BA7AE2">
        <w:t xml:space="preserve"> anni, è stata la formazione. Ho scritto quattro Lettere: </w:t>
      </w:r>
      <w:r w:rsidRPr="00BA7AE2">
        <w:rPr>
          <w:i/>
        </w:rPr>
        <w:t xml:space="preserve">Alzati e cammina, Ravvivare la fiamma del carisma, Identità e appartenenza </w:t>
      </w:r>
      <w:r w:rsidRPr="00BA7AE2">
        <w:t xml:space="preserve">e </w:t>
      </w:r>
      <w:r w:rsidRPr="00BA7AE2">
        <w:rPr>
          <w:i/>
        </w:rPr>
        <w:t xml:space="preserve">Il dono irrinunciabile dei fratelli laici. </w:t>
      </w:r>
      <w:r w:rsidRPr="00BA7AE2">
        <w:t xml:space="preserve">Con queste Lettere ho cercato di condividere la mia esperienza e le mie </w:t>
      </w:r>
      <w:proofErr w:type="gramStart"/>
      <w:r w:rsidRPr="00BA7AE2">
        <w:t>aspettative</w:t>
      </w:r>
      <w:proofErr w:type="gramEnd"/>
      <w:r w:rsidRPr="00BA7AE2">
        <w:t xml:space="preserve"> per il futuro. Così, e nello stesso modo che alla fine del sessennio passato è stata una grande soddisfazione quella di poter consegnare al Capito</w:t>
      </w:r>
      <w:r w:rsidR="005C7773" w:rsidRPr="00BA7AE2">
        <w:t>lo generale il testo delle nuo</w:t>
      </w:r>
      <w:r w:rsidRPr="00BA7AE2">
        <w:t xml:space="preserve">ve </w:t>
      </w:r>
      <w:r w:rsidR="005C7773" w:rsidRPr="00BA7AE2">
        <w:t>Costi</w:t>
      </w:r>
      <w:r w:rsidRPr="00BA7AE2">
        <w:t xml:space="preserve">tuzioni, spero che </w:t>
      </w:r>
      <w:r w:rsidR="005C7773" w:rsidRPr="00BA7AE2">
        <w:t>durante il prossimo Capitolo ge</w:t>
      </w:r>
      <w:r w:rsidRPr="00BA7AE2">
        <w:t xml:space="preserve">nerale il testo della </w:t>
      </w:r>
      <w:proofErr w:type="spellStart"/>
      <w:r w:rsidRPr="00BA7AE2">
        <w:rPr>
          <w:i/>
        </w:rPr>
        <w:t>Ratio</w:t>
      </w:r>
      <w:proofErr w:type="spellEnd"/>
      <w:r w:rsidRPr="00BA7AE2">
        <w:rPr>
          <w:i/>
        </w:rPr>
        <w:t xml:space="preserve"> </w:t>
      </w:r>
      <w:proofErr w:type="spellStart"/>
      <w:r w:rsidRPr="00BA7AE2">
        <w:rPr>
          <w:i/>
        </w:rPr>
        <w:t>Formationis</w:t>
      </w:r>
      <w:proofErr w:type="spellEnd"/>
      <w:r w:rsidRPr="00BA7AE2">
        <w:t xml:space="preserve"> ci permetta di riflettere insieme </w:t>
      </w:r>
      <w:r w:rsidR="005C7773" w:rsidRPr="00BA7AE2">
        <w:t>sulla nostra realtà formativa.</w:t>
      </w:r>
    </w:p>
    <w:p w:rsidR="005C7773" w:rsidRPr="00BA7AE2" w:rsidRDefault="005C7773" w:rsidP="00F67E49">
      <w:pPr>
        <w:jc w:val="both"/>
      </w:pPr>
    </w:p>
    <w:p w:rsidR="005C7773" w:rsidRPr="00BA7AE2" w:rsidRDefault="005C7773" w:rsidP="00F67E49">
      <w:pPr>
        <w:jc w:val="both"/>
      </w:pPr>
      <w:r w:rsidRPr="00BA7AE2">
        <w:tab/>
        <w:t xml:space="preserve">La Chiesa universale si prepara a celebrare a Roma nel prossimo mese di ottobre il Sinodo dei Vescovi che tratterà de </w:t>
      </w:r>
      <w:r w:rsidR="007F355C" w:rsidRPr="00BA7AE2">
        <w:rPr>
          <w:i/>
        </w:rPr>
        <w:t>I giovani, la fede</w:t>
      </w:r>
      <w:r w:rsidRPr="00BA7AE2">
        <w:rPr>
          <w:i/>
        </w:rPr>
        <w:t xml:space="preserve"> e il discernimento vocazionale. </w:t>
      </w:r>
      <w:r w:rsidRPr="00BA7AE2">
        <w:t xml:space="preserve">È una felice </w:t>
      </w:r>
      <w:proofErr w:type="gramStart"/>
      <w:r w:rsidRPr="00BA7AE2">
        <w:t>coincidenza il</w:t>
      </w:r>
      <w:proofErr w:type="gramEnd"/>
      <w:r w:rsidRPr="00BA7AE2">
        <w:t xml:space="preserve"> fatto che noi, come Ordine, stiamo riflettendo sulla formazione. Approfittiamo </w:t>
      </w:r>
      <w:proofErr w:type="gramStart"/>
      <w:r w:rsidRPr="00BA7AE2">
        <w:t>di</w:t>
      </w:r>
      <w:proofErr w:type="gramEnd"/>
      <w:r w:rsidRPr="00BA7AE2">
        <w:t xml:space="preserve"> </w:t>
      </w:r>
      <w:proofErr w:type="gramStart"/>
      <w:r w:rsidRPr="00BA7AE2">
        <w:t>questa</w:t>
      </w:r>
      <w:proofErr w:type="gramEnd"/>
      <w:r w:rsidRPr="00BA7AE2">
        <w:t xml:space="preserve"> opportunità per ascoltare e imparare da tutta la Chiesa, e anche per proporre e condividere le nostre esperienze. La qualità e il futuro dell’</w:t>
      </w:r>
      <w:r w:rsidR="008D010D" w:rsidRPr="00BA7AE2">
        <w:t>Ordine passano</w:t>
      </w:r>
      <w:r w:rsidRPr="00BA7AE2">
        <w:t xml:space="preserve"> attraverso la </w:t>
      </w:r>
      <w:proofErr w:type="gramStart"/>
      <w:r w:rsidRPr="00BA7AE2">
        <w:t>revisione</w:t>
      </w:r>
      <w:proofErr w:type="gramEnd"/>
      <w:r w:rsidRPr="00BA7AE2">
        <w:t xml:space="preserve"> dei nostri criteri caris</w:t>
      </w:r>
      <w:r w:rsidR="007F355C" w:rsidRPr="00BA7AE2">
        <w:t>matici di discernimen</w:t>
      </w:r>
      <w:r w:rsidRPr="00BA7AE2">
        <w:t>to vocazionale e attraverso la pianificazione di itinerari formativi che prendano sul serio quei processi di fede che fanno di noi dei cristiani adulti.</w:t>
      </w:r>
    </w:p>
    <w:p w:rsidR="007F355C" w:rsidRPr="00BA7AE2" w:rsidRDefault="007F355C" w:rsidP="00F67E49">
      <w:pPr>
        <w:jc w:val="both"/>
      </w:pPr>
    </w:p>
    <w:p w:rsidR="007F355C" w:rsidRPr="00BA7AE2" w:rsidRDefault="007F355C" w:rsidP="00F67E49">
      <w:pPr>
        <w:jc w:val="both"/>
      </w:pPr>
      <w:r w:rsidRPr="00BA7AE2">
        <w:tab/>
        <w:t xml:space="preserve">Ora è il momento di porre la nostra attenzione sui lavori che aiuteranno a maturare la redazione del terzo capitolo della </w:t>
      </w:r>
      <w:r w:rsidRPr="00BA7AE2">
        <w:rPr>
          <w:i/>
        </w:rPr>
        <w:t>Ratio</w:t>
      </w:r>
      <w:r w:rsidR="00B84BEE" w:rsidRPr="00BA7AE2">
        <w:t xml:space="preserve">, il cui obiettivo è </w:t>
      </w:r>
      <w:proofErr w:type="gramStart"/>
      <w:r w:rsidR="00B84BEE" w:rsidRPr="00BA7AE2">
        <w:t>quello di</w:t>
      </w:r>
      <w:proofErr w:type="gramEnd"/>
      <w:r w:rsidR="00B84BEE" w:rsidRPr="00BA7AE2">
        <w:t xml:space="preserve"> presentare le tappe </w:t>
      </w:r>
      <w:r w:rsidR="008D010D" w:rsidRPr="00BA7AE2">
        <w:t>formative dal punto di vista</w:t>
      </w:r>
      <w:r w:rsidR="00B84BEE" w:rsidRPr="00BA7AE2">
        <w:t xml:space="preserve"> dell’iniziazione. Il testo deve essere situato nelle coordinate di tempo e di spazio. Da una parte, la rapidità dei cambiamenti socio-culturali ci </w:t>
      </w:r>
      <w:proofErr w:type="gramStart"/>
      <w:r w:rsidR="00B84BEE" w:rsidRPr="00BA7AE2">
        <w:t>spingono</w:t>
      </w:r>
      <w:proofErr w:type="gramEnd"/>
      <w:r w:rsidR="00B84BEE" w:rsidRPr="00BA7AE2">
        <w:t xml:space="preserve"> a pensare ad un testo flessibile; e, d</w:t>
      </w:r>
      <w:r w:rsidR="008D010D" w:rsidRPr="00BA7AE2">
        <w:t>all</w:t>
      </w:r>
      <w:r w:rsidR="00B84BEE" w:rsidRPr="00BA7AE2">
        <w:t>’altra parte, l’estensione e la pluralità culturale del nostro Ordine c’invitano ad un  testo più carico d’intuizioni che di certezze.</w:t>
      </w:r>
    </w:p>
    <w:p w:rsidR="00B84BEE" w:rsidRPr="00BA7AE2" w:rsidRDefault="00B84BEE" w:rsidP="00F67E49">
      <w:pPr>
        <w:jc w:val="both"/>
      </w:pPr>
    </w:p>
    <w:p w:rsidR="00B84BEE" w:rsidRPr="00BA7AE2" w:rsidRDefault="00B84BEE" w:rsidP="00F67E49">
      <w:pPr>
        <w:jc w:val="both"/>
      </w:pPr>
      <w:r w:rsidRPr="00BA7AE2">
        <w:tab/>
      </w:r>
      <w:r w:rsidR="00703E93" w:rsidRPr="00BA7AE2">
        <w:t>È responsabilità dei Superiori maggiori, e non soltanto dei formatori, di continuare a</w:t>
      </w:r>
      <w:r w:rsidR="00703E93" w:rsidRPr="00BA7AE2">
        <w:rPr>
          <w:i/>
        </w:rPr>
        <w:t xml:space="preserve"> motivare, accompagnare e verificare </w:t>
      </w:r>
      <w:r w:rsidR="00703E93" w:rsidRPr="00BA7AE2">
        <w:t xml:space="preserve">che questo processo di riflessione sia partecipativo e fraterno. Il compito che vi affidiamo è il seguente: </w:t>
      </w:r>
      <w:r w:rsidR="00703E93" w:rsidRPr="00BA7AE2">
        <w:rPr>
          <w:b/>
        </w:rPr>
        <w:t xml:space="preserve">verificare se in tutte le tappe formative si percepiscono, a modo di processo e </w:t>
      </w:r>
      <w:proofErr w:type="gramStart"/>
      <w:r w:rsidR="00703E93" w:rsidRPr="00BA7AE2">
        <w:rPr>
          <w:b/>
        </w:rPr>
        <w:t xml:space="preserve">di </w:t>
      </w:r>
      <w:proofErr w:type="gramEnd"/>
      <w:r w:rsidR="00703E93" w:rsidRPr="00BA7AE2">
        <w:rPr>
          <w:b/>
        </w:rPr>
        <w:t xml:space="preserve">iniziazione, le cinque dimensioni formative che già sono state studiate nel secondo capitolo. </w:t>
      </w:r>
      <w:r w:rsidR="00703E93" w:rsidRPr="00BA7AE2">
        <w:t xml:space="preserve">È un lavoro per tutti i frati e per ogni fraternità, tuttavia in modo speciale per i fratelli formatori e </w:t>
      </w:r>
      <w:r w:rsidR="00E24AC6" w:rsidRPr="00BA7AE2">
        <w:t xml:space="preserve">per tutti </w:t>
      </w:r>
      <w:proofErr w:type="gramStart"/>
      <w:r w:rsidR="00E24AC6" w:rsidRPr="00BA7AE2">
        <w:t>coloro</w:t>
      </w:r>
      <w:proofErr w:type="gramEnd"/>
      <w:r w:rsidR="00E24AC6" w:rsidRPr="00BA7AE2">
        <w:t xml:space="preserve"> che sono in formazione iniziale.</w:t>
      </w:r>
    </w:p>
    <w:p w:rsidR="00E24AC6" w:rsidRPr="00BA7AE2" w:rsidRDefault="00E24AC6" w:rsidP="00F67E49">
      <w:pPr>
        <w:jc w:val="both"/>
      </w:pPr>
    </w:p>
    <w:p w:rsidR="00E24AC6" w:rsidRPr="00BA7AE2" w:rsidRDefault="00E24AC6" w:rsidP="00F67E49">
      <w:pPr>
        <w:jc w:val="both"/>
      </w:pPr>
      <w:r w:rsidRPr="00BA7AE2">
        <w:tab/>
        <w:t xml:space="preserve">Il modo di procedere potrebbe essere il seguente: approfittando del fatto che stiamo iniziando il tempo di Quaresima, dopo un’attenta lettura del testo, potete fare una riunione di fraternità per valutare la vostra realtà formativa concreta </w:t>
      </w:r>
      <w:proofErr w:type="gramStart"/>
      <w:r w:rsidRPr="00BA7AE2">
        <w:t>secondo la</w:t>
      </w:r>
      <w:proofErr w:type="gramEnd"/>
      <w:r w:rsidRPr="00BA7AE2">
        <w:t xml:space="preserve"> tappa di formazione in cui vi </w:t>
      </w:r>
      <w:r w:rsidR="00C00167" w:rsidRPr="00BA7AE2">
        <w:t>t</w:t>
      </w:r>
      <w:r w:rsidRPr="00BA7AE2">
        <w:t xml:space="preserve">rovate. </w:t>
      </w:r>
      <w:r w:rsidR="00C00167" w:rsidRPr="00BA7AE2">
        <w:t xml:space="preserve">Così come si vede nel testo del terzo capitolo, facciamo un appello speciale alla partecipazione di tutti </w:t>
      </w:r>
      <w:proofErr w:type="gramStart"/>
      <w:r w:rsidR="00C00167" w:rsidRPr="00BA7AE2">
        <w:t>coloro</w:t>
      </w:r>
      <w:proofErr w:type="gramEnd"/>
      <w:r w:rsidR="00C00167" w:rsidRPr="00BA7AE2">
        <w:t xml:space="preserve"> che si trovano nella tappa della formazione permanente. Tutti i contributi devono essere inviati al Consigliere internazionale della formazione della vostra Conferenza, al più tardi </w:t>
      </w:r>
      <w:proofErr w:type="gramStart"/>
      <w:r w:rsidR="00C00167" w:rsidRPr="00BA7AE2">
        <w:t xml:space="preserve">il </w:t>
      </w:r>
      <w:proofErr w:type="gramEnd"/>
      <w:r w:rsidR="00C00167" w:rsidRPr="00BA7AE2">
        <w:rPr>
          <w:u w:val="single"/>
        </w:rPr>
        <w:t>1º maggio</w:t>
      </w:r>
      <w:r w:rsidR="00C00167" w:rsidRPr="00BA7AE2">
        <w:t>. Per questo compito disponiamo, quindi, di un totale di circa tre mesi.</w:t>
      </w:r>
    </w:p>
    <w:p w:rsidR="00C00167" w:rsidRPr="00BA7AE2" w:rsidRDefault="00C00167" w:rsidP="00F67E49">
      <w:pPr>
        <w:jc w:val="both"/>
      </w:pPr>
    </w:p>
    <w:p w:rsidR="00C00167" w:rsidRPr="00BA7AE2" w:rsidRDefault="00C00167" w:rsidP="00F67E49">
      <w:pPr>
        <w:jc w:val="both"/>
      </w:pPr>
      <w:r w:rsidRPr="00BA7AE2">
        <w:tab/>
        <w:t>Il Consiglio Generale di Formazione si riunirà nella nostra Curia generale</w:t>
      </w:r>
      <w:r w:rsidR="00B35F06" w:rsidRPr="00BA7AE2">
        <w:t xml:space="preserve"> fra il 9 e il 16 marzo, per elaborare in tale occasione, partendo dalle riflessioni espresse negli incontri co</w:t>
      </w:r>
      <w:r w:rsidRPr="00BA7AE2">
        <w:t xml:space="preserve">ntinentali, i tre annessi che accompagneranno la </w:t>
      </w:r>
      <w:r w:rsidRPr="00BA7AE2">
        <w:rPr>
          <w:i/>
        </w:rPr>
        <w:t>Ratio:</w:t>
      </w:r>
      <w:r w:rsidR="00B35F06" w:rsidRPr="00BA7AE2">
        <w:rPr>
          <w:i/>
        </w:rPr>
        <w:t xml:space="preserve"> </w:t>
      </w:r>
      <w:r w:rsidRPr="00BA7AE2">
        <w:rPr>
          <w:i/>
        </w:rPr>
        <w:t>Maturità affettiva</w:t>
      </w:r>
      <w:r w:rsidR="00B35F06" w:rsidRPr="00BA7AE2">
        <w:rPr>
          <w:i/>
        </w:rPr>
        <w:t xml:space="preserve"> e psico-sessuale, </w:t>
      </w:r>
      <w:proofErr w:type="spellStart"/>
      <w:r w:rsidR="00B35F06" w:rsidRPr="00BA7AE2">
        <w:rPr>
          <w:i/>
        </w:rPr>
        <w:t>Ratio</w:t>
      </w:r>
      <w:proofErr w:type="spellEnd"/>
      <w:r w:rsidR="00B35F06" w:rsidRPr="00BA7AE2">
        <w:rPr>
          <w:i/>
        </w:rPr>
        <w:t xml:space="preserve"> </w:t>
      </w:r>
      <w:proofErr w:type="spellStart"/>
      <w:r w:rsidR="00B35F06" w:rsidRPr="00BA7AE2">
        <w:rPr>
          <w:i/>
        </w:rPr>
        <w:t>Stud</w:t>
      </w:r>
      <w:r w:rsidR="0053652A" w:rsidRPr="00BA7AE2">
        <w:rPr>
          <w:i/>
        </w:rPr>
        <w:t>iorum</w:t>
      </w:r>
      <w:proofErr w:type="spellEnd"/>
      <w:r w:rsidR="0053652A" w:rsidRPr="00BA7AE2">
        <w:rPr>
          <w:i/>
        </w:rPr>
        <w:t xml:space="preserve">, </w:t>
      </w:r>
      <w:r w:rsidR="00B35F06" w:rsidRPr="00BA7AE2">
        <w:t>e lo</w:t>
      </w:r>
      <w:r w:rsidR="0053652A" w:rsidRPr="00BA7AE2">
        <w:t xml:space="preserve"> </w:t>
      </w:r>
      <w:r w:rsidR="0053652A" w:rsidRPr="00BA7AE2">
        <w:rPr>
          <w:i/>
        </w:rPr>
        <w:t xml:space="preserve">Strumento culturale </w:t>
      </w:r>
      <w:r w:rsidR="0053652A" w:rsidRPr="00BA7AE2">
        <w:t xml:space="preserve">per tradurre la </w:t>
      </w:r>
      <w:proofErr w:type="spellStart"/>
      <w:r w:rsidR="0053652A" w:rsidRPr="00BA7AE2">
        <w:rPr>
          <w:i/>
        </w:rPr>
        <w:t>Ratio</w:t>
      </w:r>
      <w:proofErr w:type="spellEnd"/>
      <w:r w:rsidR="0053652A" w:rsidRPr="00BA7AE2">
        <w:rPr>
          <w:i/>
        </w:rPr>
        <w:t xml:space="preserve"> </w:t>
      </w:r>
      <w:proofErr w:type="spellStart"/>
      <w:r w:rsidR="0053652A" w:rsidRPr="00BA7AE2">
        <w:rPr>
          <w:i/>
        </w:rPr>
        <w:t>Formationis</w:t>
      </w:r>
      <w:proofErr w:type="spellEnd"/>
      <w:r w:rsidR="0053652A" w:rsidRPr="00BA7AE2">
        <w:rPr>
          <w:i/>
        </w:rPr>
        <w:t xml:space="preserve"> </w:t>
      </w:r>
      <w:r w:rsidR="0053652A" w:rsidRPr="00BA7AE2">
        <w:t xml:space="preserve">nei </w:t>
      </w:r>
      <w:r w:rsidR="0053652A" w:rsidRPr="00BA7AE2">
        <w:rPr>
          <w:i/>
        </w:rPr>
        <w:t xml:space="preserve">progetti formativi </w:t>
      </w:r>
      <w:r w:rsidR="0053652A" w:rsidRPr="00BA7AE2">
        <w:t xml:space="preserve">di ogni circoscrizione. Inoltre, è stata costituita una Commissione di esperti che fra </w:t>
      </w:r>
      <w:proofErr w:type="gramStart"/>
      <w:r w:rsidR="0053652A" w:rsidRPr="00BA7AE2">
        <w:t xml:space="preserve">il </w:t>
      </w:r>
      <w:proofErr w:type="gramEnd"/>
      <w:r w:rsidR="0053652A" w:rsidRPr="00BA7AE2">
        <w:t>1º e il 5 di giugno s</w:t>
      </w:r>
      <w:r w:rsidR="00B35F06" w:rsidRPr="00BA7AE2">
        <w:t>i inc</w:t>
      </w:r>
      <w:r w:rsidR="0053652A" w:rsidRPr="00BA7AE2">
        <w:t>aricherà della r</w:t>
      </w:r>
      <w:r w:rsidR="00B35F06" w:rsidRPr="00BA7AE2">
        <w:t>evisione e della redazione final</w:t>
      </w:r>
      <w:r w:rsidR="0053652A" w:rsidRPr="00BA7AE2">
        <w:t>e del testo, che sarà cons</w:t>
      </w:r>
      <w:r w:rsidR="00B35F06" w:rsidRPr="00BA7AE2">
        <w:t>eg</w:t>
      </w:r>
      <w:r w:rsidR="008D010D" w:rsidRPr="00BA7AE2">
        <w:t>nato al Consiglio generale.</w:t>
      </w:r>
      <w:r w:rsidR="0053652A" w:rsidRPr="00BA7AE2">
        <w:t xml:space="preserve"> La Comm</w:t>
      </w:r>
      <w:r w:rsidR="00B35F06" w:rsidRPr="00BA7AE2">
        <w:t>i</w:t>
      </w:r>
      <w:r w:rsidR="0053652A" w:rsidRPr="00BA7AE2">
        <w:t xml:space="preserve">ssione è formata dai membri </w:t>
      </w:r>
      <w:proofErr w:type="gramStart"/>
      <w:r w:rsidR="0053652A" w:rsidRPr="00BA7AE2">
        <w:t>seguenti</w:t>
      </w:r>
      <w:proofErr w:type="gramEnd"/>
    </w:p>
    <w:p w:rsidR="0053652A" w:rsidRPr="00BA7AE2" w:rsidRDefault="0053652A" w:rsidP="00F67E49">
      <w:pPr>
        <w:jc w:val="both"/>
      </w:pPr>
    </w:p>
    <w:p w:rsidR="00855A92" w:rsidRPr="00BA7AE2" w:rsidRDefault="00855A92" w:rsidP="00855A92">
      <w:pPr>
        <w:spacing w:line="240" w:lineRule="auto"/>
        <w:jc w:val="both"/>
      </w:pPr>
      <w:r w:rsidRPr="00BA7AE2">
        <w:tab/>
        <w:t>- Fr. Antonio Cristo (Africa), Vita Consacrata</w:t>
      </w:r>
    </w:p>
    <w:p w:rsidR="00855A92" w:rsidRPr="00BA7AE2" w:rsidRDefault="00855A92" w:rsidP="00855A92">
      <w:pPr>
        <w:spacing w:line="240" w:lineRule="auto"/>
        <w:jc w:val="both"/>
      </w:pPr>
      <w:r w:rsidRPr="00BA7AE2">
        <w:tab/>
        <w:t>- Fr. Néstor Bernardo Molina (America), Francescanesimo</w:t>
      </w:r>
    </w:p>
    <w:p w:rsidR="00855A92" w:rsidRPr="00BA7AE2" w:rsidRDefault="00855A92" w:rsidP="00855A92">
      <w:pPr>
        <w:spacing w:line="240" w:lineRule="auto"/>
        <w:jc w:val="both"/>
      </w:pPr>
      <w:r w:rsidRPr="00BA7AE2">
        <w:tab/>
        <w:t>- Fr. Albert D'Souza (Asia), Aspetti giuridici</w:t>
      </w:r>
    </w:p>
    <w:p w:rsidR="00855A92" w:rsidRPr="00BA7AE2" w:rsidRDefault="00855A92" w:rsidP="00855A92">
      <w:pPr>
        <w:spacing w:line="240" w:lineRule="auto"/>
        <w:jc w:val="both"/>
      </w:pPr>
      <w:r w:rsidRPr="00BA7AE2">
        <w:tab/>
        <w:t xml:space="preserve">- Fr. Roberto </w:t>
      </w:r>
      <w:proofErr w:type="spellStart"/>
      <w:r w:rsidRPr="00BA7AE2">
        <w:t>Tadiello</w:t>
      </w:r>
      <w:proofErr w:type="spellEnd"/>
      <w:r w:rsidRPr="00BA7AE2">
        <w:t xml:space="preserve"> (Europa), Teologia biblica</w:t>
      </w:r>
    </w:p>
    <w:p w:rsidR="00855A92" w:rsidRPr="00BA7AE2" w:rsidRDefault="00855A92" w:rsidP="00855A92">
      <w:pPr>
        <w:spacing w:line="240" w:lineRule="auto"/>
        <w:jc w:val="both"/>
      </w:pPr>
      <w:r w:rsidRPr="00BA7AE2">
        <w:tab/>
        <w:t>- Fr. Fabio Chiodi, Disegno grafico</w:t>
      </w:r>
    </w:p>
    <w:p w:rsidR="00855A92" w:rsidRPr="00BA7AE2" w:rsidRDefault="00855A92" w:rsidP="00855A92">
      <w:pPr>
        <w:spacing w:line="240" w:lineRule="auto"/>
        <w:jc w:val="both"/>
      </w:pPr>
      <w:r w:rsidRPr="00BA7AE2">
        <w:tab/>
        <w:t>- Fr. Víctor Herrero, Correzione stilistica</w:t>
      </w:r>
    </w:p>
    <w:p w:rsidR="0053652A" w:rsidRPr="00BA7AE2" w:rsidRDefault="0053652A" w:rsidP="00F67E49">
      <w:pPr>
        <w:jc w:val="both"/>
      </w:pPr>
    </w:p>
    <w:p w:rsidR="00855A92" w:rsidRPr="00BA7AE2" w:rsidRDefault="00B35F06" w:rsidP="00F67E49">
      <w:pPr>
        <w:jc w:val="both"/>
        <w:rPr>
          <w:i/>
        </w:rPr>
      </w:pPr>
      <w:r w:rsidRPr="00BA7AE2">
        <w:tab/>
        <w:t>Vi a</w:t>
      </w:r>
      <w:r w:rsidR="00855A92" w:rsidRPr="00BA7AE2">
        <w:t xml:space="preserve">uguro un buon cammino </w:t>
      </w:r>
      <w:proofErr w:type="gramStart"/>
      <w:r w:rsidR="00855A92" w:rsidRPr="00BA7AE2">
        <w:t>quaresimale, durante in</w:t>
      </w:r>
      <w:proofErr w:type="gramEnd"/>
      <w:r w:rsidR="00855A92" w:rsidRPr="00BA7AE2">
        <w:t xml:space="preserve"> quale, seguendo i passi del Signore Gesù, saliamo insieme a Gerusalemme, con gli occhi sempre pieni della libertà e dell’amore di Galilea.</w:t>
      </w:r>
      <w:r w:rsidRPr="00BA7AE2">
        <w:t xml:space="preserve"> </w:t>
      </w:r>
      <w:r w:rsidR="00855A92" w:rsidRPr="00BA7AE2">
        <w:t xml:space="preserve">Maria Immacolata, patrona del nostro Ordine, </w:t>
      </w:r>
      <w:r w:rsidRPr="00BA7AE2">
        <w:t>conti</w:t>
      </w:r>
      <w:r w:rsidR="006022CC" w:rsidRPr="00BA7AE2">
        <w:t>nui ad accompagnare i lavori di preparazion</w:t>
      </w:r>
      <w:r w:rsidRPr="00BA7AE2">
        <w:t>e del prossimo Capitolo generale</w:t>
      </w:r>
      <w:r w:rsidR="006022CC" w:rsidRPr="00BA7AE2">
        <w:t xml:space="preserve"> e della </w:t>
      </w:r>
      <w:proofErr w:type="spellStart"/>
      <w:r w:rsidR="006022CC" w:rsidRPr="00BA7AE2">
        <w:rPr>
          <w:i/>
        </w:rPr>
        <w:t>Ratio</w:t>
      </w:r>
      <w:proofErr w:type="spellEnd"/>
      <w:r w:rsidR="006022CC" w:rsidRPr="00BA7AE2">
        <w:rPr>
          <w:i/>
        </w:rPr>
        <w:t xml:space="preserve"> </w:t>
      </w:r>
      <w:proofErr w:type="spellStart"/>
      <w:r w:rsidR="006022CC" w:rsidRPr="00BA7AE2">
        <w:rPr>
          <w:i/>
        </w:rPr>
        <w:t>Formationis</w:t>
      </w:r>
      <w:proofErr w:type="spellEnd"/>
      <w:r w:rsidR="006022CC" w:rsidRPr="00BA7AE2">
        <w:rPr>
          <w:i/>
        </w:rPr>
        <w:t>.</w:t>
      </w:r>
    </w:p>
    <w:p w:rsidR="006022CC" w:rsidRPr="00BA7AE2" w:rsidRDefault="006022CC" w:rsidP="00F67E49">
      <w:pPr>
        <w:jc w:val="both"/>
        <w:rPr>
          <w:i/>
        </w:rPr>
      </w:pPr>
    </w:p>
    <w:p w:rsidR="006022CC" w:rsidRPr="00BA7AE2" w:rsidRDefault="006022CC" w:rsidP="00F67E49">
      <w:pPr>
        <w:jc w:val="both"/>
        <w:rPr>
          <w:i/>
        </w:rPr>
      </w:pPr>
    </w:p>
    <w:p w:rsidR="006022CC" w:rsidRPr="00BA7AE2" w:rsidRDefault="00BA7AE2" w:rsidP="00F67E49">
      <w:pPr>
        <w:jc w:val="both"/>
      </w:pPr>
      <w:r w:rsidRPr="00BA7AE2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84936</wp:posOffset>
            </wp:positionV>
            <wp:extent cx="2015490" cy="713894"/>
            <wp:effectExtent l="19050" t="0" r="3810" b="0"/>
            <wp:wrapNone/>
            <wp:docPr id="4" name="Immagine 2" descr="C:\Users\sidney\Desktop\Nuova cartella\Passaporti\Mauro\firma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firma mau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1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2CC" w:rsidRPr="00BA7AE2">
        <w:tab/>
        <w:t>Fraternamente,</w:t>
      </w:r>
      <w:r w:rsidRPr="00BA7AE2">
        <w:rPr>
          <w:noProof/>
          <w:lang w:eastAsia="it-IT"/>
        </w:rPr>
        <w:t xml:space="preserve"> </w:t>
      </w:r>
    </w:p>
    <w:p w:rsidR="006022CC" w:rsidRPr="00BA7AE2" w:rsidRDefault="006022CC" w:rsidP="00F67E49">
      <w:pPr>
        <w:jc w:val="both"/>
      </w:pPr>
    </w:p>
    <w:p w:rsidR="006022CC" w:rsidRPr="00BA7AE2" w:rsidRDefault="006022CC" w:rsidP="00F67E49">
      <w:pPr>
        <w:jc w:val="both"/>
      </w:pPr>
    </w:p>
    <w:p w:rsidR="006022CC" w:rsidRPr="00BA7AE2" w:rsidRDefault="006022CC" w:rsidP="00F67E49">
      <w:pPr>
        <w:jc w:val="both"/>
      </w:pP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  <w:t>Fr. Mauro Jöhri</w:t>
      </w:r>
    </w:p>
    <w:p w:rsidR="006022CC" w:rsidRPr="00BA7AE2" w:rsidRDefault="006022CC" w:rsidP="00F67E49">
      <w:pPr>
        <w:jc w:val="both"/>
      </w:pP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</w:r>
      <w:r w:rsidRPr="00BA7AE2">
        <w:tab/>
        <w:t>Ministro generale OFMCap.</w:t>
      </w:r>
    </w:p>
    <w:p w:rsidR="006022CC" w:rsidRPr="00BA7AE2" w:rsidRDefault="006022CC" w:rsidP="00F67E49">
      <w:pPr>
        <w:jc w:val="both"/>
      </w:pPr>
    </w:p>
    <w:p w:rsidR="006022CC" w:rsidRPr="00BA7AE2" w:rsidRDefault="006022CC" w:rsidP="00F67E49">
      <w:pPr>
        <w:jc w:val="both"/>
      </w:pPr>
    </w:p>
    <w:p w:rsidR="006022CC" w:rsidRPr="00BA7AE2" w:rsidRDefault="006022CC" w:rsidP="00F67E49">
      <w:pPr>
        <w:jc w:val="both"/>
      </w:pPr>
      <w:r w:rsidRPr="00BA7AE2">
        <w:t>Fr. Charles Alphonse OFMCap.</w:t>
      </w:r>
    </w:p>
    <w:p w:rsidR="006022CC" w:rsidRPr="00BA7AE2" w:rsidRDefault="006022CC" w:rsidP="00F67E49">
      <w:pPr>
        <w:jc w:val="both"/>
      </w:pPr>
      <w:bookmarkStart w:id="0" w:name="_GoBack"/>
      <w:bookmarkEnd w:id="0"/>
      <w:r w:rsidRPr="00BA7AE2">
        <w:t>Segretario generale della Formazione</w:t>
      </w:r>
    </w:p>
    <w:sectPr w:rsidR="006022CC" w:rsidRPr="00BA7AE2" w:rsidSect="0011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DED"/>
    <w:rsid w:val="0000064C"/>
    <w:rsid w:val="000245C2"/>
    <w:rsid w:val="000452BF"/>
    <w:rsid w:val="000478BA"/>
    <w:rsid w:val="00051B49"/>
    <w:rsid w:val="0005457B"/>
    <w:rsid w:val="00065CD1"/>
    <w:rsid w:val="000A3D59"/>
    <w:rsid w:val="000B4027"/>
    <w:rsid w:val="000B637B"/>
    <w:rsid w:val="000C09A6"/>
    <w:rsid w:val="000D76A2"/>
    <w:rsid w:val="000E5E98"/>
    <w:rsid w:val="000F175A"/>
    <w:rsid w:val="00104484"/>
    <w:rsid w:val="001100EB"/>
    <w:rsid w:val="00111645"/>
    <w:rsid w:val="001121C1"/>
    <w:rsid w:val="00112F2E"/>
    <w:rsid w:val="00141031"/>
    <w:rsid w:val="001608E5"/>
    <w:rsid w:val="00171960"/>
    <w:rsid w:val="0017398A"/>
    <w:rsid w:val="00173CE6"/>
    <w:rsid w:val="00190F70"/>
    <w:rsid w:val="001A42BC"/>
    <w:rsid w:val="001C248E"/>
    <w:rsid w:val="001F00F7"/>
    <w:rsid w:val="002031AF"/>
    <w:rsid w:val="00212E13"/>
    <w:rsid w:val="00216527"/>
    <w:rsid w:val="00232AB2"/>
    <w:rsid w:val="002620AD"/>
    <w:rsid w:val="00262AF8"/>
    <w:rsid w:val="00275493"/>
    <w:rsid w:val="00286270"/>
    <w:rsid w:val="002C0D3A"/>
    <w:rsid w:val="002C69BC"/>
    <w:rsid w:val="002C7110"/>
    <w:rsid w:val="002F066F"/>
    <w:rsid w:val="00306ED9"/>
    <w:rsid w:val="0033420C"/>
    <w:rsid w:val="00352617"/>
    <w:rsid w:val="00364C36"/>
    <w:rsid w:val="003772D9"/>
    <w:rsid w:val="00381390"/>
    <w:rsid w:val="003B2C45"/>
    <w:rsid w:val="003D2C83"/>
    <w:rsid w:val="00404AFE"/>
    <w:rsid w:val="00415832"/>
    <w:rsid w:val="004260E7"/>
    <w:rsid w:val="00430543"/>
    <w:rsid w:val="00435F44"/>
    <w:rsid w:val="004370E7"/>
    <w:rsid w:val="00447C3F"/>
    <w:rsid w:val="00451E31"/>
    <w:rsid w:val="00487C97"/>
    <w:rsid w:val="004A08D5"/>
    <w:rsid w:val="004C6DE5"/>
    <w:rsid w:val="004D11AB"/>
    <w:rsid w:val="004D19BB"/>
    <w:rsid w:val="004D6C26"/>
    <w:rsid w:val="004E3B49"/>
    <w:rsid w:val="005016E9"/>
    <w:rsid w:val="0050626D"/>
    <w:rsid w:val="005202B2"/>
    <w:rsid w:val="0053652A"/>
    <w:rsid w:val="005473A6"/>
    <w:rsid w:val="00551C17"/>
    <w:rsid w:val="00552FDB"/>
    <w:rsid w:val="005635F7"/>
    <w:rsid w:val="005A3535"/>
    <w:rsid w:val="005B7DA3"/>
    <w:rsid w:val="005C73DD"/>
    <w:rsid w:val="005C7773"/>
    <w:rsid w:val="005D5F15"/>
    <w:rsid w:val="005E4038"/>
    <w:rsid w:val="006022CC"/>
    <w:rsid w:val="00647861"/>
    <w:rsid w:val="00667955"/>
    <w:rsid w:val="00685647"/>
    <w:rsid w:val="006966B8"/>
    <w:rsid w:val="00703E93"/>
    <w:rsid w:val="00704E64"/>
    <w:rsid w:val="00710443"/>
    <w:rsid w:val="00717B63"/>
    <w:rsid w:val="0072775B"/>
    <w:rsid w:val="007327A9"/>
    <w:rsid w:val="00735C85"/>
    <w:rsid w:val="007502D6"/>
    <w:rsid w:val="00750821"/>
    <w:rsid w:val="0075223C"/>
    <w:rsid w:val="00762B5A"/>
    <w:rsid w:val="00781536"/>
    <w:rsid w:val="00795829"/>
    <w:rsid w:val="007A0298"/>
    <w:rsid w:val="007A02CD"/>
    <w:rsid w:val="007A23D1"/>
    <w:rsid w:val="007A34CB"/>
    <w:rsid w:val="007B1FDE"/>
    <w:rsid w:val="007D475A"/>
    <w:rsid w:val="007F355C"/>
    <w:rsid w:val="007F557B"/>
    <w:rsid w:val="00855A92"/>
    <w:rsid w:val="00870847"/>
    <w:rsid w:val="00876FB4"/>
    <w:rsid w:val="00877287"/>
    <w:rsid w:val="00886FA0"/>
    <w:rsid w:val="008A6DBC"/>
    <w:rsid w:val="008C5731"/>
    <w:rsid w:val="008D010D"/>
    <w:rsid w:val="008E6883"/>
    <w:rsid w:val="008F2396"/>
    <w:rsid w:val="008F31AE"/>
    <w:rsid w:val="00905CB9"/>
    <w:rsid w:val="0091462D"/>
    <w:rsid w:val="00915532"/>
    <w:rsid w:val="00915CDF"/>
    <w:rsid w:val="00937D8C"/>
    <w:rsid w:val="00972763"/>
    <w:rsid w:val="009A068E"/>
    <w:rsid w:val="009A73EC"/>
    <w:rsid w:val="009C0A46"/>
    <w:rsid w:val="009E1ACC"/>
    <w:rsid w:val="009F5AC4"/>
    <w:rsid w:val="00A064BA"/>
    <w:rsid w:val="00A40DED"/>
    <w:rsid w:val="00A4591F"/>
    <w:rsid w:val="00A607FA"/>
    <w:rsid w:val="00A809B5"/>
    <w:rsid w:val="00A868B5"/>
    <w:rsid w:val="00A94E9E"/>
    <w:rsid w:val="00AA7464"/>
    <w:rsid w:val="00AD5D7E"/>
    <w:rsid w:val="00AF01EB"/>
    <w:rsid w:val="00B16E6C"/>
    <w:rsid w:val="00B30ED9"/>
    <w:rsid w:val="00B35F06"/>
    <w:rsid w:val="00B363FC"/>
    <w:rsid w:val="00B43711"/>
    <w:rsid w:val="00B55693"/>
    <w:rsid w:val="00B76816"/>
    <w:rsid w:val="00B84BEE"/>
    <w:rsid w:val="00B968CB"/>
    <w:rsid w:val="00BA582C"/>
    <w:rsid w:val="00BA7AE2"/>
    <w:rsid w:val="00BC0543"/>
    <w:rsid w:val="00BC23BE"/>
    <w:rsid w:val="00BC630F"/>
    <w:rsid w:val="00BD310D"/>
    <w:rsid w:val="00BF5B07"/>
    <w:rsid w:val="00C00167"/>
    <w:rsid w:val="00C04E0C"/>
    <w:rsid w:val="00C17ACC"/>
    <w:rsid w:val="00C228D4"/>
    <w:rsid w:val="00C23549"/>
    <w:rsid w:val="00C50A73"/>
    <w:rsid w:val="00C56380"/>
    <w:rsid w:val="00C6001C"/>
    <w:rsid w:val="00C62F9F"/>
    <w:rsid w:val="00C7306F"/>
    <w:rsid w:val="00C834DC"/>
    <w:rsid w:val="00C83CE9"/>
    <w:rsid w:val="00CB2218"/>
    <w:rsid w:val="00CC2D2C"/>
    <w:rsid w:val="00CC3F06"/>
    <w:rsid w:val="00CD624B"/>
    <w:rsid w:val="00CD71A5"/>
    <w:rsid w:val="00D13FF6"/>
    <w:rsid w:val="00D47E80"/>
    <w:rsid w:val="00D82922"/>
    <w:rsid w:val="00D86F40"/>
    <w:rsid w:val="00D87EF5"/>
    <w:rsid w:val="00D913D4"/>
    <w:rsid w:val="00DA45B1"/>
    <w:rsid w:val="00E10C4E"/>
    <w:rsid w:val="00E12C70"/>
    <w:rsid w:val="00E24AC6"/>
    <w:rsid w:val="00E34529"/>
    <w:rsid w:val="00E42881"/>
    <w:rsid w:val="00E744AE"/>
    <w:rsid w:val="00E7722F"/>
    <w:rsid w:val="00E7788F"/>
    <w:rsid w:val="00EA0B9B"/>
    <w:rsid w:val="00EA2942"/>
    <w:rsid w:val="00EC04A5"/>
    <w:rsid w:val="00EC2035"/>
    <w:rsid w:val="00EC3B18"/>
    <w:rsid w:val="00EE64A3"/>
    <w:rsid w:val="00F23432"/>
    <w:rsid w:val="00F33121"/>
    <w:rsid w:val="00F40E7C"/>
    <w:rsid w:val="00F4186B"/>
    <w:rsid w:val="00F561BD"/>
    <w:rsid w:val="00F67E49"/>
    <w:rsid w:val="00F701D1"/>
    <w:rsid w:val="00F7719E"/>
    <w:rsid w:val="00F96BB7"/>
    <w:rsid w:val="00FC62D7"/>
    <w:rsid w:val="00FD4650"/>
    <w:rsid w:val="00FE4CD8"/>
    <w:rsid w:val="00FF154E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0E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Clayton</cp:lastModifiedBy>
  <cp:revision>8</cp:revision>
  <cp:lastPrinted>2018-02-15T17:25:00Z</cp:lastPrinted>
  <dcterms:created xsi:type="dcterms:W3CDTF">2018-02-05T07:47:00Z</dcterms:created>
  <dcterms:modified xsi:type="dcterms:W3CDTF">2018-02-15T17:26:00Z</dcterms:modified>
</cp:coreProperties>
</file>