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D2EAA" w:rsidRPr="002D47CF" w:rsidRDefault="00ED2EAA" w:rsidP="00ED2EAA">
      <w:pPr>
        <w:spacing w:line="276" w:lineRule="auto"/>
        <w:jc w:val="center"/>
        <w:rPr>
          <w:rFonts w:ascii="Times New Roman" w:hAnsi="Times New Roman" w:cs="Times New Roman"/>
          <w:b/>
          <w:smallCaps/>
          <w:sz w:val="32"/>
          <w:szCs w:val="32"/>
        </w:rPr>
      </w:pPr>
      <w:r w:rsidRPr="002D47CF">
        <w:rPr>
          <w:rFonts w:ascii="Times New Roman" w:hAnsi="Times New Roman" w:cs="Times New Roman"/>
          <w:b/>
          <w:smallCaps/>
          <w:sz w:val="32"/>
          <w:szCs w:val="32"/>
        </w:rPr>
        <w:t>study resources for the Constitutions</w:t>
      </w:r>
    </w:p>
    <w:p w:rsidR="00ED2EAA" w:rsidRPr="002D47CF" w:rsidRDefault="00ED2EAA" w:rsidP="00ED2EAA">
      <w:pPr>
        <w:spacing w:line="276" w:lineRule="auto"/>
        <w:jc w:val="center"/>
        <w:rPr>
          <w:rFonts w:ascii="Times New Roman" w:hAnsi="Times New Roman" w:cs="Times New Roman"/>
          <w:b/>
          <w:smallCaps/>
          <w:sz w:val="32"/>
          <w:szCs w:val="32"/>
        </w:rPr>
      </w:pPr>
      <w:r w:rsidRPr="002D47CF">
        <w:rPr>
          <w:rFonts w:ascii="Times New Roman" w:hAnsi="Times New Roman" w:cs="Times New Roman"/>
          <w:b/>
          <w:smallCaps/>
          <w:sz w:val="32"/>
          <w:szCs w:val="32"/>
        </w:rPr>
        <w:t xml:space="preserve">of the Capuchin Friars Minor  </w:t>
      </w:r>
    </w:p>
    <w:p w:rsidR="00ED2EAA" w:rsidRPr="002D47CF" w:rsidRDefault="00ED2EAA" w:rsidP="00ED2EAA">
      <w:pPr>
        <w:spacing w:line="276" w:lineRule="auto"/>
        <w:jc w:val="center"/>
        <w:rPr>
          <w:rFonts w:ascii="Times New Roman" w:hAnsi="Times New Roman" w:cs="Times New Roman"/>
          <w:b/>
          <w:smallCaps/>
          <w:sz w:val="32"/>
          <w:szCs w:val="32"/>
        </w:rPr>
      </w:pPr>
    </w:p>
    <w:p w:rsidR="00ED2EAA" w:rsidRPr="002D47CF" w:rsidRDefault="00ED2EAA" w:rsidP="00ED2EAA">
      <w:pPr>
        <w:spacing w:line="276" w:lineRule="auto"/>
        <w:jc w:val="center"/>
        <w:rPr>
          <w:rFonts w:ascii="Times New Roman" w:hAnsi="Times New Roman" w:cs="Times New Roman"/>
          <w:bCs/>
          <w:smallCaps/>
        </w:rPr>
      </w:pPr>
      <w:r w:rsidRPr="002D47CF">
        <w:rPr>
          <w:rFonts w:ascii="Times New Roman" w:hAnsi="Times New Roman" w:cs="Times New Roman"/>
          <w:bCs/>
          <w:smallCaps/>
        </w:rPr>
        <w:t>A.D. 2020</w:t>
      </w:r>
    </w:p>
    <w:p w:rsidR="00ED2EAA" w:rsidRPr="002D47CF" w:rsidRDefault="00ED2EAA" w:rsidP="00047012">
      <w:pPr>
        <w:spacing w:line="276" w:lineRule="auto"/>
        <w:rPr>
          <w:rFonts w:ascii="Times New Roman" w:hAnsi="Times New Roman" w:cs="Times New Roman"/>
          <w:bCs/>
          <w:smallCaps/>
        </w:rPr>
      </w:pPr>
    </w:p>
    <w:p w:rsidR="00ED2EAA" w:rsidRPr="002D47CF" w:rsidRDefault="00ED2EAA" w:rsidP="00ED2EAA">
      <w:pPr>
        <w:spacing w:line="276" w:lineRule="auto"/>
        <w:jc w:val="center"/>
        <w:rPr>
          <w:rFonts w:ascii="Times New Roman" w:hAnsi="Times New Roman" w:cs="Times New Roman"/>
          <w:b/>
          <w:smallCaps/>
          <w:sz w:val="32"/>
          <w:szCs w:val="32"/>
        </w:rPr>
      </w:pPr>
    </w:p>
    <w:p w:rsidR="00ED2EAA" w:rsidRDefault="00ED2EAA" w:rsidP="008B2F90">
      <w:pPr>
        <w:spacing w:line="276" w:lineRule="auto"/>
        <w:jc w:val="center"/>
        <w:rPr>
          <w:rFonts w:ascii="Times New Roman" w:hAnsi="Times New Roman" w:cs="Times New Roman"/>
          <w:b/>
          <w:smallCaps/>
          <w:sz w:val="32"/>
          <w:szCs w:val="32"/>
        </w:rPr>
      </w:pPr>
      <w:r>
        <w:rPr>
          <w:rFonts w:ascii="Times New Roman" w:hAnsi="Times New Roman" w:cs="Times New Roman"/>
          <w:b/>
          <w:smallCaps/>
          <w:noProof/>
          <w:sz w:val="32"/>
          <w:szCs w:val="32"/>
          <w:lang w:eastAsia="en-GB"/>
        </w:rPr>
        <w:drawing>
          <wp:inline distT="0" distB="0" distL="0" distR="0" wp14:anchorId="5A4FDC00" wp14:editId="44B7E0BD">
            <wp:extent cx="2120588" cy="61336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at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9534" cy="624633"/>
                    </a:xfrm>
                    <a:prstGeom prst="rect">
                      <a:avLst/>
                    </a:prstGeom>
                  </pic:spPr>
                </pic:pic>
              </a:graphicData>
            </a:graphic>
          </wp:inline>
        </w:drawing>
      </w:r>
    </w:p>
    <w:p w:rsidR="00ED2EAA" w:rsidRDefault="00ED2EAA" w:rsidP="00ED2EAA">
      <w:pPr>
        <w:spacing w:line="276" w:lineRule="auto"/>
        <w:jc w:val="center"/>
        <w:rPr>
          <w:rFonts w:ascii="Times New Roman" w:hAnsi="Times New Roman" w:cs="Times New Roman"/>
          <w:b/>
          <w:smallCaps/>
          <w:sz w:val="32"/>
          <w:szCs w:val="32"/>
        </w:rPr>
      </w:pPr>
    </w:p>
    <w:p w:rsidR="00ED2EAA" w:rsidRDefault="00ED2EAA" w:rsidP="00ED2EAA">
      <w:pPr>
        <w:pStyle w:val="Nessunaspaziatura"/>
        <w:spacing w:line="276" w:lineRule="auto"/>
        <w:jc w:val="center"/>
        <w:rPr>
          <w:rFonts w:ascii="Times New Roman" w:hAnsi="Times New Roman" w:cs="Times New Roman"/>
          <w:b/>
          <w:sz w:val="24"/>
          <w:szCs w:val="24"/>
          <w:lang w:eastAsia="en-GB"/>
        </w:rPr>
      </w:pPr>
    </w:p>
    <w:p w:rsidR="002913EB" w:rsidRPr="00ED2EAA" w:rsidRDefault="002913EB" w:rsidP="00ED2EAA">
      <w:pPr>
        <w:spacing w:line="276" w:lineRule="auto"/>
        <w:jc w:val="center"/>
        <w:rPr>
          <w:rFonts w:ascii="Times New Roman" w:hAnsi="Times New Roman" w:cs="Times New Roman"/>
          <w:b/>
          <w:smallCaps/>
          <w:sz w:val="32"/>
          <w:szCs w:val="32"/>
        </w:rPr>
      </w:pPr>
      <w:r w:rsidRPr="00ED2EAA">
        <w:rPr>
          <w:rFonts w:ascii="Times New Roman" w:hAnsi="Times New Roman" w:cs="Times New Roman"/>
          <w:b/>
          <w:smallCaps/>
          <w:sz w:val="32"/>
          <w:szCs w:val="32"/>
        </w:rPr>
        <w:t>TH</w:t>
      </w:r>
      <w:r w:rsidR="000D2142" w:rsidRPr="00ED2EAA">
        <w:rPr>
          <w:rFonts w:ascii="Times New Roman" w:hAnsi="Times New Roman" w:cs="Times New Roman"/>
          <w:b/>
          <w:smallCaps/>
          <w:sz w:val="32"/>
          <w:szCs w:val="32"/>
        </w:rPr>
        <w:t>E CAPUCHIN CONSTITUTIONS</w:t>
      </w:r>
      <w:r w:rsidRPr="00ED2EAA">
        <w:rPr>
          <w:rFonts w:ascii="Times New Roman" w:hAnsi="Times New Roman" w:cs="Times New Roman"/>
          <w:b/>
          <w:smallCaps/>
          <w:sz w:val="32"/>
          <w:szCs w:val="32"/>
        </w:rPr>
        <w:t xml:space="preserve"> OF 2013</w:t>
      </w:r>
      <w:r w:rsidR="00D451DA" w:rsidRPr="00ED2EAA">
        <w:rPr>
          <w:rFonts w:ascii="Times New Roman" w:hAnsi="Times New Roman" w:cs="Times New Roman"/>
          <w:b/>
          <w:smallCaps/>
          <w:sz w:val="32"/>
          <w:szCs w:val="32"/>
        </w:rPr>
        <w:t>:</w:t>
      </w:r>
    </w:p>
    <w:p w:rsidR="002913EB" w:rsidRPr="00ED2EAA" w:rsidRDefault="002913EB" w:rsidP="00ED2EAA">
      <w:pPr>
        <w:spacing w:line="276" w:lineRule="auto"/>
        <w:jc w:val="center"/>
        <w:rPr>
          <w:rFonts w:ascii="Times New Roman" w:hAnsi="Times New Roman" w:cs="Times New Roman"/>
          <w:b/>
          <w:smallCaps/>
          <w:sz w:val="32"/>
          <w:szCs w:val="32"/>
        </w:rPr>
      </w:pPr>
      <w:r w:rsidRPr="00ED2EAA">
        <w:rPr>
          <w:rFonts w:ascii="Times New Roman" w:hAnsi="Times New Roman" w:cs="Times New Roman"/>
          <w:b/>
          <w:smallCaps/>
          <w:sz w:val="32"/>
          <w:szCs w:val="32"/>
        </w:rPr>
        <w:t>A THEOLOGICAL READING</w:t>
      </w:r>
    </w:p>
    <w:p w:rsidR="002913EB" w:rsidRPr="00ED2EAA" w:rsidRDefault="002913EB" w:rsidP="00ED2EAA">
      <w:pPr>
        <w:pStyle w:val="Nessunaspaziatura"/>
        <w:spacing w:line="276" w:lineRule="auto"/>
        <w:jc w:val="center"/>
        <w:rPr>
          <w:rFonts w:ascii="Times New Roman" w:hAnsi="Times New Roman" w:cs="Times New Roman"/>
          <w:sz w:val="24"/>
          <w:szCs w:val="24"/>
          <w:lang w:eastAsia="en-GB"/>
        </w:rPr>
      </w:pPr>
    </w:p>
    <w:p w:rsidR="002913EB" w:rsidRDefault="002913EB" w:rsidP="00ED2EAA">
      <w:pPr>
        <w:pStyle w:val="Nessunaspaziatura"/>
        <w:spacing w:line="276" w:lineRule="auto"/>
        <w:jc w:val="center"/>
        <w:rPr>
          <w:rFonts w:ascii="Times New Roman" w:hAnsi="Times New Roman" w:cs="Times New Roman"/>
          <w:i/>
          <w:sz w:val="24"/>
          <w:szCs w:val="24"/>
          <w:lang w:eastAsia="en-GB"/>
        </w:rPr>
      </w:pPr>
      <w:r w:rsidRPr="00ED2EAA">
        <w:rPr>
          <w:rFonts w:ascii="Times New Roman" w:hAnsi="Times New Roman" w:cs="Times New Roman"/>
          <w:i/>
          <w:sz w:val="24"/>
          <w:szCs w:val="24"/>
          <w:lang w:eastAsia="en-GB"/>
        </w:rPr>
        <w:t xml:space="preserve">by Br Francesco </w:t>
      </w:r>
      <w:proofErr w:type="spellStart"/>
      <w:r w:rsidRPr="00ED2EAA">
        <w:rPr>
          <w:rFonts w:ascii="Times New Roman" w:hAnsi="Times New Roman" w:cs="Times New Roman"/>
          <w:i/>
          <w:sz w:val="24"/>
          <w:szCs w:val="24"/>
          <w:lang w:eastAsia="en-GB"/>
        </w:rPr>
        <w:t>Neri</w:t>
      </w:r>
      <w:proofErr w:type="spellEnd"/>
      <w:r w:rsidRPr="00ED2EAA">
        <w:rPr>
          <w:rFonts w:ascii="Times New Roman" w:hAnsi="Times New Roman" w:cs="Times New Roman"/>
          <w:i/>
          <w:sz w:val="24"/>
          <w:szCs w:val="24"/>
          <w:lang w:eastAsia="en-GB"/>
        </w:rPr>
        <w:t xml:space="preserve"> OFMCap</w:t>
      </w:r>
    </w:p>
    <w:p w:rsidR="008B2F90" w:rsidRPr="00ED2EAA" w:rsidRDefault="008B2F90" w:rsidP="00ED2EAA">
      <w:pPr>
        <w:pStyle w:val="Nessunaspaziatura"/>
        <w:spacing w:line="276" w:lineRule="auto"/>
        <w:jc w:val="center"/>
        <w:rPr>
          <w:rFonts w:ascii="Times New Roman" w:hAnsi="Times New Roman" w:cs="Times New Roman"/>
          <w:i/>
          <w:sz w:val="24"/>
          <w:szCs w:val="24"/>
          <w:lang w:eastAsia="en-GB"/>
        </w:rPr>
      </w:pPr>
    </w:p>
    <w:p w:rsidR="002913EB" w:rsidRPr="00ED2EAA" w:rsidRDefault="002913EB" w:rsidP="00ED2EAA">
      <w:pPr>
        <w:spacing w:after="0" w:line="276" w:lineRule="auto"/>
        <w:jc w:val="center"/>
        <w:rPr>
          <w:rFonts w:ascii="Times New Roman" w:eastAsia="Times New Roman" w:hAnsi="Times New Roman" w:cs="Times New Roman"/>
          <w:sz w:val="24"/>
          <w:szCs w:val="24"/>
          <w:lang w:eastAsia="en-GB"/>
        </w:rPr>
      </w:pPr>
    </w:p>
    <w:p w:rsidR="002913EB" w:rsidRPr="00ED2EAA" w:rsidRDefault="002913EB" w:rsidP="00ED2EAA">
      <w:pPr>
        <w:spacing w:line="276" w:lineRule="auto"/>
        <w:jc w:val="both"/>
        <w:rPr>
          <w:rFonts w:ascii="Times New Roman" w:eastAsia="Times New Roman" w:hAnsi="Times New Roman" w:cs="Times New Roman"/>
          <w:b/>
          <w:sz w:val="24"/>
          <w:szCs w:val="24"/>
          <w:lang w:eastAsia="en-GB"/>
        </w:rPr>
      </w:pPr>
      <w:r w:rsidRPr="00ED2EAA">
        <w:rPr>
          <w:rFonts w:ascii="Times New Roman" w:eastAsia="Times New Roman" w:hAnsi="Times New Roman" w:cs="Times New Roman"/>
          <w:b/>
          <w:color w:val="000000"/>
          <w:sz w:val="24"/>
          <w:szCs w:val="24"/>
          <w:lang w:eastAsia="en-GB"/>
        </w:rPr>
        <w:t>1. The post-conciliar journey of the Capuchin Constitutions</w:t>
      </w: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The Capuchins revised their Constitutions at the General Chapter (2012)</w:t>
      </w:r>
      <w:r w:rsidR="001E0911" w:rsidRPr="00ED2EAA">
        <w:rPr>
          <w:rStyle w:val="Rimandonotaapidipagina"/>
          <w:rFonts w:ascii="Times New Roman" w:eastAsia="Times New Roman" w:hAnsi="Times New Roman" w:cs="Times New Roman"/>
          <w:color w:val="000000"/>
          <w:sz w:val="24"/>
          <w:szCs w:val="24"/>
          <w:lang w:eastAsia="en-GB"/>
        </w:rPr>
        <w:footnoteReference w:id="1"/>
      </w:r>
      <w:r w:rsidRPr="00ED2EAA">
        <w:rPr>
          <w:rFonts w:ascii="Times New Roman" w:eastAsia="Times New Roman" w:hAnsi="Times New Roman" w:cs="Times New Roman"/>
          <w:color w:val="000000"/>
          <w:sz w:val="24"/>
          <w:szCs w:val="24"/>
          <w:lang w:eastAsia="en-GB"/>
        </w:rPr>
        <w:t>.  The text was approved by the Holy See in 2013, thus becoming the third version of the post-concil</w:t>
      </w:r>
      <w:r w:rsidR="006621E8" w:rsidRPr="00ED2EAA">
        <w:rPr>
          <w:rFonts w:ascii="Times New Roman" w:eastAsia="Times New Roman" w:hAnsi="Times New Roman" w:cs="Times New Roman"/>
          <w:color w:val="000000"/>
          <w:sz w:val="24"/>
          <w:szCs w:val="24"/>
          <w:lang w:eastAsia="en-GB"/>
        </w:rPr>
        <w:t>iar Constitutions.  Broadly speaking</w:t>
      </w:r>
      <w:r w:rsidRPr="00ED2EAA">
        <w:rPr>
          <w:rFonts w:ascii="Times New Roman" w:eastAsia="Times New Roman" w:hAnsi="Times New Roman" w:cs="Times New Roman"/>
          <w:color w:val="000000"/>
          <w:sz w:val="24"/>
          <w:szCs w:val="24"/>
          <w:lang w:eastAsia="en-GB"/>
        </w:rPr>
        <w:t xml:space="preserve">, in fact, the history of the Constitutions </w:t>
      </w:r>
      <w:r w:rsidR="0032542B" w:rsidRPr="00ED2EAA">
        <w:rPr>
          <w:rFonts w:ascii="Times New Roman" w:eastAsia="Times New Roman" w:hAnsi="Times New Roman" w:cs="Times New Roman"/>
          <w:color w:val="000000"/>
          <w:sz w:val="24"/>
          <w:szCs w:val="24"/>
          <w:lang w:eastAsia="en-GB"/>
        </w:rPr>
        <w:t>can be divided into two parts</w:t>
      </w:r>
      <w:r w:rsidRPr="00ED2EAA">
        <w:rPr>
          <w:rFonts w:ascii="Times New Roman" w:eastAsia="Times New Roman" w:hAnsi="Times New Roman" w:cs="Times New Roman"/>
          <w:color w:val="000000"/>
          <w:sz w:val="24"/>
          <w:szCs w:val="24"/>
          <w:lang w:eastAsia="en-GB"/>
        </w:rPr>
        <w:t>; the first goes from its origins u</w:t>
      </w:r>
      <w:r w:rsidR="006621E8" w:rsidRPr="00ED2EAA">
        <w:rPr>
          <w:rFonts w:ascii="Times New Roman" w:eastAsia="Times New Roman" w:hAnsi="Times New Roman" w:cs="Times New Roman"/>
          <w:color w:val="000000"/>
          <w:sz w:val="24"/>
          <w:szCs w:val="24"/>
          <w:lang w:eastAsia="en-GB"/>
        </w:rPr>
        <w:t>p to Vatican II, the second flow</w:t>
      </w:r>
      <w:r w:rsidRPr="00ED2EAA">
        <w:rPr>
          <w:rFonts w:ascii="Times New Roman" w:eastAsia="Times New Roman" w:hAnsi="Times New Roman" w:cs="Times New Roman"/>
          <w:color w:val="000000"/>
          <w:sz w:val="24"/>
          <w:szCs w:val="24"/>
          <w:lang w:eastAsia="en-GB"/>
        </w:rPr>
        <w:t>s from Vatican II and continues to this day.</w:t>
      </w:r>
    </w:p>
    <w:p w:rsidR="002913EB" w:rsidRPr="00ED2EAA" w:rsidRDefault="006621E8"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This second phase began</w:t>
      </w:r>
      <w:r w:rsidR="002913EB" w:rsidRPr="00ED2EAA">
        <w:rPr>
          <w:rFonts w:ascii="Times New Roman" w:eastAsia="Times New Roman" w:hAnsi="Times New Roman" w:cs="Times New Roman"/>
          <w:color w:val="000000"/>
          <w:sz w:val="24"/>
          <w:szCs w:val="24"/>
          <w:lang w:eastAsia="en-GB"/>
        </w:rPr>
        <w:t xml:space="preserve"> with the Gener</w:t>
      </w:r>
      <w:r w:rsidRPr="00ED2EAA">
        <w:rPr>
          <w:rFonts w:ascii="Times New Roman" w:eastAsia="Times New Roman" w:hAnsi="Times New Roman" w:cs="Times New Roman"/>
          <w:color w:val="000000"/>
          <w:sz w:val="24"/>
          <w:szCs w:val="24"/>
          <w:lang w:eastAsia="en-GB"/>
        </w:rPr>
        <w:t>al Chapter of 1964, which launched</w:t>
      </w:r>
      <w:r w:rsidR="002913EB" w:rsidRPr="00ED2EAA">
        <w:rPr>
          <w:rFonts w:ascii="Times New Roman" w:eastAsia="Times New Roman" w:hAnsi="Times New Roman" w:cs="Times New Roman"/>
          <w:color w:val="000000"/>
          <w:sz w:val="24"/>
          <w:szCs w:val="24"/>
          <w:lang w:eastAsia="en-GB"/>
        </w:rPr>
        <w:t xml:space="preserve"> the journey of revision of the Constitutions acco</w:t>
      </w:r>
      <w:r w:rsidR="00A93107" w:rsidRPr="00ED2EAA">
        <w:rPr>
          <w:rFonts w:ascii="Times New Roman" w:eastAsia="Times New Roman" w:hAnsi="Times New Roman" w:cs="Times New Roman"/>
          <w:color w:val="000000"/>
          <w:sz w:val="24"/>
          <w:szCs w:val="24"/>
          <w:lang w:eastAsia="en-GB"/>
        </w:rPr>
        <w:t xml:space="preserve">rding to the </w:t>
      </w:r>
      <w:r w:rsidR="0032542B" w:rsidRPr="00ED2EAA">
        <w:rPr>
          <w:rFonts w:ascii="Times New Roman" w:eastAsia="Times New Roman" w:hAnsi="Times New Roman" w:cs="Times New Roman"/>
          <w:color w:val="000000"/>
          <w:sz w:val="24"/>
          <w:szCs w:val="24"/>
          <w:lang w:eastAsia="en-GB"/>
        </w:rPr>
        <w:t>conciliar criteria and produced</w:t>
      </w:r>
      <w:r w:rsidR="002913EB" w:rsidRPr="00ED2EAA">
        <w:rPr>
          <w:rFonts w:ascii="Times New Roman" w:eastAsia="Times New Roman" w:hAnsi="Times New Roman" w:cs="Times New Roman"/>
          <w:color w:val="000000"/>
          <w:sz w:val="24"/>
          <w:szCs w:val="24"/>
          <w:lang w:eastAsia="en-GB"/>
        </w:rPr>
        <w:t xml:space="preserve"> the text approved</w:t>
      </w:r>
      <w:r w:rsidR="0032542B" w:rsidRPr="00ED2EAA">
        <w:rPr>
          <w:rFonts w:ascii="Times New Roman" w:eastAsia="Times New Roman" w:hAnsi="Times New Roman" w:cs="Times New Roman"/>
          <w:color w:val="000000"/>
          <w:sz w:val="24"/>
          <w:szCs w:val="24"/>
          <w:lang w:eastAsia="en-GB"/>
        </w:rPr>
        <w:t xml:space="preserve"> experimentally</w:t>
      </w:r>
      <w:r w:rsidR="002913EB" w:rsidRPr="00ED2EAA">
        <w:rPr>
          <w:rFonts w:ascii="Times New Roman" w:eastAsia="Times New Roman" w:hAnsi="Times New Roman" w:cs="Times New Roman"/>
          <w:color w:val="000000"/>
          <w:sz w:val="24"/>
          <w:szCs w:val="24"/>
          <w:lang w:eastAsia="en-GB"/>
        </w:rPr>
        <w:t xml:space="preserve"> by t</w:t>
      </w:r>
      <w:r w:rsidR="0032542B" w:rsidRPr="00ED2EAA">
        <w:rPr>
          <w:rFonts w:ascii="Times New Roman" w:eastAsia="Times New Roman" w:hAnsi="Times New Roman" w:cs="Times New Roman"/>
          <w:color w:val="000000"/>
          <w:sz w:val="24"/>
          <w:szCs w:val="24"/>
          <w:lang w:eastAsia="en-GB"/>
        </w:rPr>
        <w:t>he General Chapter of 1968</w:t>
      </w:r>
      <w:r w:rsidR="002913EB" w:rsidRPr="00ED2EAA">
        <w:rPr>
          <w:rFonts w:ascii="Times New Roman" w:eastAsia="Times New Roman" w:hAnsi="Times New Roman" w:cs="Times New Roman"/>
          <w:color w:val="000000"/>
          <w:sz w:val="24"/>
          <w:szCs w:val="24"/>
          <w:lang w:eastAsia="en-GB"/>
        </w:rPr>
        <w:t>. This text, minimally modified by the General Chapters</w:t>
      </w:r>
      <w:r w:rsidR="0032542B" w:rsidRPr="00ED2EAA">
        <w:rPr>
          <w:rFonts w:ascii="Times New Roman" w:eastAsia="Times New Roman" w:hAnsi="Times New Roman" w:cs="Times New Roman"/>
          <w:color w:val="000000"/>
          <w:sz w:val="24"/>
          <w:szCs w:val="24"/>
          <w:lang w:eastAsia="en-GB"/>
        </w:rPr>
        <w:t xml:space="preserve"> of 1970 and 1974</w:t>
      </w:r>
      <w:r w:rsidR="002913EB" w:rsidRPr="00ED2EAA">
        <w:rPr>
          <w:rFonts w:ascii="Times New Roman" w:eastAsia="Times New Roman" w:hAnsi="Times New Roman" w:cs="Times New Roman"/>
          <w:color w:val="000000"/>
          <w:sz w:val="24"/>
          <w:szCs w:val="24"/>
          <w:lang w:eastAsia="en-GB"/>
        </w:rPr>
        <w:t xml:space="preserve">, was substantially reorganized and rewritten in 1982, promulgated in 1983, approved by the Holy See in 1986, </w:t>
      </w:r>
      <w:r w:rsidR="00A93107" w:rsidRPr="00ED2EAA">
        <w:rPr>
          <w:rFonts w:ascii="Times New Roman" w:eastAsia="Times New Roman" w:hAnsi="Times New Roman" w:cs="Times New Roman"/>
          <w:color w:val="000000"/>
          <w:sz w:val="24"/>
          <w:szCs w:val="24"/>
          <w:lang w:eastAsia="en-GB"/>
        </w:rPr>
        <w:t>further corrected and supplemented</w:t>
      </w:r>
      <w:r w:rsidR="002913EB" w:rsidRPr="00ED2EAA">
        <w:rPr>
          <w:rFonts w:ascii="Times New Roman" w:eastAsia="Times New Roman" w:hAnsi="Times New Roman" w:cs="Times New Roman"/>
          <w:color w:val="000000"/>
          <w:sz w:val="24"/>
          <w:szCs w:val="24"/>
          <w:lang w:eastAsia="en-GB"/>
        </w:rPr>
        <w:t xml:space="preserve"> by the Order and presented to the Order in 1989, a</w:t>
      </w:r>
      <w:r w:rsidR="00A93107" w:rsidRPr="00ED2EAA">
        <w:rPr>
          <w:rFonts w:ascii="Times New Roman" w:eastAsia="Times New Roman" w:hAnsi="Times New Roman" w:cs="Times New Roman"/>
          <w:color w:val="000000"/>
          <w:sz w:val="24"/>
          <w:szCs w:val="24"/>
          <w:lang w:eastAsia="en-GB"/>
        </w:rPr>
        <w:t xml:space="preserve">nd finally comprehensively </w:t>
      </w:r>
      <w:r w:rsidR="0032542B" w:rsidRPr="00ED2EAA">
        <w:rPr>
          <w:rFonts w:ascii="Times New Roman" w:eastAsia="Times New Roman" w:hAnsi="Times New Roman" w:cs="Times New Roman"/>
          <w:color w:val="000000"/>
          <w:sz w:val="24"/>
          <w:szCs w:val="24"/>
          <w:lang w:eastAsia="en-GB"/>
        </w:rPr>
        <w:t>approved by</w:t>
      </w:r>
      <w:r w:rsidR="002913EB" w:rsidRPr="00ED2EAA">
        <w:rPr>
          <w:rFonts w:ascii="Times New Roman" w:eastAsia="Times New Roman" w:hAnsi="Times New Roman" w:cs="Times New Roman"/>
          <w:color w:val="000000"/>
          <w:sz w:val="24"/>
          <w:szCs w:val="24"/>
          <w:lang w:eastAsia="en-GB"/>
        </w:rPr>
        <w:t xml:space="preserve"> the Holy See in 1990. In summary, the two</w:t>
      </w:r>
      <w:r w:rsidR="00A93107" w:rsidRPr="00ED2EAA">
        <w:rPr>
          <w:rFonts w:ascii="Times New Roman" w:eastAsia="Times New Roman" w:hAnsi="Times New Roman" w:cs="Times New Roman"/>
          <w:color w:val="000000"/>
          <w:sz w:val="24"/>
          <w:szCs w:val="24"/>
          <w:lang w:eastAsia="en-GB"/>
        </w:rPr>
        <w:t xml:space="preserve"> outstanding dates</w:t>
      </w:r>
      <w:r w:rsidR="002913EB" w:rsidRPr="00ED2EAA">
        <w:rPr>
          <w:rFonts w:ascii="Times New Roman" w:eastAsia="Times New Roman" w:hAnsi="Times New Roman" w:cs="Times New Roman"/>
          <w:color w:val="000000"/>
          <w:sz w:val="24"/>
          <w:szCs w:val="24"/>
          <w:lang w:eastAsia="en-GB"/>
        </w:rPr>
        <w:t xml:space="preserve"> in the recent journey of the Constitutions are 1968 and 1986. At t</w:t>
      </w:r>
      <w:r w:rsidR="00A93107" w:rsidRPr="00ED2EAA">
        <w:rPr>
          <w:rFonts w:ascii="Times New Roman" w:eastAsia="Times New Roman" w:hAnsi="Times New Roman" w:cs="Times New Roman"/>
          <w:color w:val="000000"/>
          <w:sz w:val="24"/>
          <w:szCs w:val="24"/>
          <w:lang w:eastAsia="en-GB"/>
        </w:rPr>
        <w:t>he sam</w:t>
      </w:r>
      <w:r w:rsidR="0032542B" w:rsidRPr="00ED2EAA">
        <w:rPr>
          <w:rFonts w:ascii="Times New Roman" w:eastAsia="Times New Roman" w:hAnsi="Times New Roman" w:cs="Times New Roman"/>
          <w:color w:val="000000"/>
          <w:sz w:val="24"/>
          <w:szCs w:val="24"/>
          <w:lang w:eastAsia="en-GB"/>
        </w:rPr>
        <w:t>e time, the Order had embarked on</w:t>
      </w:r>
      <w:r w:rsidR="00676977" w:rsidRPr="00ED2EAA">
        <w:rPr>
          <w:rFonts w:ascii="Times New Roman" w:eastAsia="Times New Roman" w:hAnsi="Times New Roman" w:cs="Times New Roman"/>
          <w:color w:val="000000"/>
          <w:sz w:val="24"/>
          <w:szCs w:val="24"/>
          <w:lang w:eastAsia="en-GB"/>
        </w:rPr>
        <w:t xml:space="preserve"> a journey of detailed study and </w:t>
      </w:r>
      <w:r w:rsidR="00676977" w:rsidRPr="00ED2EAA">
        <w:rPr>
          <w:rFonts w:ascii="Times New Roman" w:eastAsia="Times New Roman" w:hAnsi="Times New Roman" w:cs="Times New Roman"/>
          <w:color w:val="000000"/>
          <w:sz w:val="24"/>
          <w:szCs w:val="24"/>
          <w:lang w:eastAsia="en-GB"/>
        </w:rPr>
        <w:lastRenderedPageBreak/>
        <w:t>reflection by means of</w:t>
      </w:r>
      <w:r w:rsidR="002913EB" w:rsidRPr="00ED2EAA">
        <w:rPr>
          <w:rFonts w:ascii="Times New Roman" w:eastAsia="Times New Roman" w:hAnsi="Times New Roman" w:cs="Times New Roman"/>
          <w:color w:val="000000"/>
          <w:sz w:val="24"/>
          <w:szCs w:val="24"/>
          <w:lang w:eastAsia="en-GB"/>
        </w:rPr>
        <w:t xml:space="preserve"> the first five Plenary Councils (Quito 1971, Taizé 1973, </w:t>
      </w:r>
      <w:proofErr w:type="spellStart"/>
      <w:r w:rsidR="002913EB" w:rsidRPr="00ED2EAA">
        <w:rPr>
          <w:rFonts w:ascii="Times New Roman" w:eastAsia="Times New Roman" w:hAnsi="Times New Roman" w:cs="Times New Roman"/>
          <w:color w:val="000000"/>
          <w:sz w:val="24"/>
          <w:szCs w:val="24"/>
          <w:lang w:eastAsia="en-GB"/>
        </w:rPr>
        <w:t>Mattli</w:t>
      </w:r>
      <w:proofErr w:type="spellEnd"/>
      <w:r w:rsidR="002913EB" w:rsidRPr="00ED2EAA">
        <w:rPr>
          <w:rFonts w:ascii="Times New Roman" w:eastAsia="Times New Roman" w:hAnsi="Times New Roman" w:cs="Times New Roman"/>
          <w:color w:val="000000"/>
          <w:sz w:val="24"/>
          <w:szCs w:val="24"/>
          <w:lang w:eastAsia="en-GB"/>
        </w:rPr>
        <w:t xml:space="preserve"> 1978, Rome 1981) and the Assembly of Lublin (1991). More generally in the Church, abundant fru</w:t>
      </w:r>
      <w:r w:rsidR="00676977" w:rsidRPr="00ED2EAA">
        <w:rPr>
          <w:rFonts w:ascii="Times New Roman" w:eastAsia="Times New Roman" w:hAnsi="Times New Roman" w:cs="Times New Roman"/>
          <w:color w:val="000000"/>
          <w:sz w:val="24"/>
          <w:szCs w:val="24"/>
          <w:lang w:eastAsia="en-GB"/>
        </w:rPr>
        <w:t>its were reaped from the conciliar</w:t>
      </w:r>
      <w:r w:rsidR="002913EB" w:rsidRPr="00ED2EAA">
        <w:rPr>
          <w:rFonts w:ascii="Times New Roman" w:eastAsia="Times New Roman" w:hAnsi="Times New Roman" w:cs="Times New Roman"/>
          <w:color w:val="000000"/>
          <w:sz w:val="24"/>
          <w:szCs w:val="24"/>
          <w:lang w:eastAsia="en-GB"/>
        </w:rPr>
        <w:t xml:space="preserve"> event in the area of the Magisterium and </w:t>
      </w:r>
      <w:r w:rsidR="0032542B" w:rsidRPr="00ED2EAA">
        <w:rPr>
          <w:rFonts w:ascii="Times New Roman" w:eastAsia="Times New Roman" w:hAnsi="Times New Roman" w:cs="Times New Roman"/>
          <w:color w:val="000000"/>
          <w:sz w:val="24"/>
          <w:szCs w:val="24"/>
          <w:lang w:eastAsia="en-GB"/>
        </w:rPr>
        <w:t>theology, with particular reference</w:t>
      </w:r>
      <w:r w:rsidR="002913EB" w:rsidRPr="00ED2EAA">
        <w:rPr>
          <w:rFonts w:ascii="Times New Roman" w:eastAsia="Times New Roman" w:hAnsi="Times New Roman" w:cs="Times New Roman"/>
          <w:color w:val="000000"/>
          <w:sz w:val="24"/>
          <w:szCs w:val="24"/>
          <w:lang w:eastAsia="en-GB"/>
        </w:rPr>
        <w:t xml:space="preserve"> to the c</w:t>
      </w:r>
      <w:r w:rsidR="00676977" w:rsidRPr="00ED2EAA">
        <w:rPr>
          <w:rFonts w:ascii="Times New Roman" w:eastAsia="Times New Roman" w:hAnsi="Times New Roman" w:cs="Times New Roman"/>
          <w:color w:val="000000"/>
          <w:sz w:val="24"/>
          <w:szCs w:val="24"/>
          <w:lang w:eastAsia="en-GB"/>
        </w:rPr>
        <w:t>onsecrated life and the rediscovery</w:t>
      </w:r>
      <w:r w:rsidR="002913EB" w:rsidRPr="00ED2EAA">
        <w:rPr>
          <w:rFonts w:ascii="Times New Roman" w:eastAsia="Times New Roman" w:hAnsi="Times New Roman" w:cs="Times New Roman"/>
          <w:color w:val="000000"/>
          <w:sz w:val="24"/>
          <w:szCs w:val="24"/>
          <w:lang w:eastAsia="en-GB"/>
        </w:rPr>
        <w:t xml:space="preserve"> of the spiritual sources of </w:t>
      </w:r>
      <w:proofErr w:type="spellStart"/>
      <w:r w:rsidR="002913EB" w:rsidRPr="00ED2EAA">
        <w:rPr>
          <w:rFonts w:ascii="Times New Roman" w:eastAsia="Times New Roman" w:hAnsi="Times New Roman" w:cs="Times New Roman"/>
          <w:color w:val="000000"/>
          <w:sz w:val="24"/>
          <w:szCs w:val="24"/>
          <w:lang w:eastAsia="en-GB"/>
        </w:rPr>
        <w:t>Franciscanism</w:t>
      </w:r>
      <w:proofErr w:type="spellEnd"/>
      <w:r w:rsidR="002913EB" w:rsidRPr="00ED2EAA">
        <w:rPr>
          <w:rFonts w:ascii="Times New Roman" w:eastAsia="Times New Roman" w:hAnsi="Times New Roman" w:cs="Times New Roman"/>
          <w:color w:val="000000"/>
          <w:sz w:val="24"/>
          <w:szCs w:val="24"/>
          <w:lang w:eastAsia="en-GB"/>
        </w:rPr>
        <w:t xml:space="preserve"> and the Cap</w:t>
      </w:r>
      <w:r w:rsidR="00676977" w:rsidRPr="00ED2EAA">
        <w:rPr>
          <w:rFonts w:ascii="Times New Roman" w:eastAsia="Times New Roman" w:hAnsi="Times New Roman" w:cs="Times New Roman"/>
          <w:color w:val="000000"/>
          <w:sz w:val="24"/>
          <w:szCs w:val="24"/>
          <w:lang w:eastAsia="en-GB"/>
        </w:rPr>
        <w:t xml:space="preserve">uchin Order. So it was that in </w:t>
      </w:r>
      <w:r w:rsidR="0032542B" w:rsidRPr="00ED2EAA">
        <w:rPr>
          <w:rFonts w:ascii="Times New Roman" w:eastAsia="Times New Roman" w:hAnsi="Times New Roman" w:cs="Times New Roman"/>
          <w:color w:val="000000"/>
          <w:sz w:val="24"/>
          <w:szCs w:val="24"/>
          <w:lang w:eastAsia="en-GB"/>
        </w:rPr>
        <w:t>2006 the</w:t>
      </w:r>
      <w:r w:rsidR="002913EB" w:rsidRPr="00ED2EAA">
        <w:rPr>
          <w:rFonts w:ascii="Times New Roman" w:eastAsia="Times New Roman" w:hAnsi="Times New Roman" w:cs="Times New Roman"/>
          <w:color w:val="000000"/>
          <w:sz w:val="24"/>
          <w:szCs w:val="24"/>
          <w:lang w:eastAsia="en-GB"/>
        </w:rPr>
        <w:t xml:space="preserve"> General Chapter decre</w:t>
      </w:r>
      <w:r w:rsidR="00676977" w:rsidRPr="00ED2EAA">
        <w:rPr>
          <w:rFonts w:ascii="Times New Roman" w:eastAsia="Times New Roman" w:hAnsi="Times New Roman" w:cs="Times New Roman"/>
          <w:color w:val="000000"/>
          <w:sz w:val="24"/>
          <w:szCs w:val="24"/>
          <w:lang w:eastAsia="en-GB"/>
        </w:rPr>
        <w:t>ed that the foundational</w:t>
      </w:r>
      <w:r w:rsidR="0032542B" w:rsidRPr="00ED2EAA">
        <w:rPr>
          <w:rFonts w:ascii="Times New Roman" w:eastAsia="Times New Roman" w:hAnsi="Times New Roman" w:cs="Times New Roman"/>
          <w:color w:val="000000"/>
          <w:sz w:val="24"/>
          <w:szCs w:val="24"/>
          <w:lang w:eastAsia="en-GB"/>
        </w:rPr>
        <w:t xml:space="preserve"> legislation of the Order needed further revision</w:t>
      </w:r>
      <w:r w:rsidR="002913EB" w:rsidRPr="00ED2EAA">
        <w:rPr>
          <w:rFonts w:ascii="Times New Roman" w:eastAsia="Times New Roman" w:hAnsi="Times New Roman" w:cs="Times New Roman"/>
          <w:color w:val="000000"/>
          <w:sz w:val="24"/>
          <w:szCs w:val="24"/>
          <w:lang w:eastAsia="en-GB"/>
        </w:rPr>
        <w:t xml:space="preserve">, both </w:t>
      </w:r>
      <w:r w:rsidR="00676977" w:rsidRPr="00ED2EAA">
        <w:rPr>
          <w:rFonts w:ascii="Times New Roman" w:eastAsia="Times New Roman" w:hAnsi="Times New Roman" w:cs="Times New Roman"/>
          <w:color w:val="000000"/>
          <w:sz w:val="24"/>
          <w:szCs w:val="24"/>
          <w:lang w:eastAsia="en-GB"/>
        </w:rPr>
        <w:t>in order to detach</w:t>
      </w:r>
      <w:r w:rsidR="002913EB" w:rsidRPr="00ED2EAA">
        <w:rPr>
          <w:rFonts w:ascii="Times New Roman" w:eastAsia="Times New Roman" w:hAnsi="Times New Roman" w:cs="Times New Roman"/>
          <w:color w:val="000000"/>
          <w:sz w:val="24"/>
          <w:szCs w:val="24"/>
          <w:lang w:eastAsia="en-GB"/>
        </w:rPr>
        <w:t xml:space="preserve"> the inspirational part (destined for the Constitutions) from the disciplinary part (destined for General Ordinances), and to incorporate into the new text the further enri</w:t>
      </w:r>
      <w:r w:rsidR="00676977" w:rsidRPr="00ED2EAA">
        <w:rPr>
          <w:rFonts w:ascii="Times New Roman" w:eastAsia="Times New Roman" w:hAnsi="Times New Roman" w:cs="Times New Roman"/>
          <w:color w:val="000000"/>
          <w:sz w:val="24"/>
          <w:szCs w:val="24"/>
          <w:lang w:eastAsia="en-GB"/>
        </w:rPr>
        <w:t>chment that had</w:t>
      </w:r>
      <w:r w:rsidR="002913EB" w:rsidRPr="00ED2EAA">
        <w:rPr>
          <w:rFonts w:ascii="Times New Roman" w:eastAsia="Times New Roman" w:hAnsi="Times New Roman" w:cs="Times New Roman"/>
          <w:color w:val="000000"/>
          <w:sz w:val="24"/>
          <w:szCs w:val="24"/>
          <w:lang w:eastAsia="en-GB"/>
        </w:rPr>
        <w:t xml:space="preserve"> emerged in the meantime from the Magisterium and</w:t>
      </w:r>
      <w:r w:rsidR="00676977" w:rsidRPr="00ED2EAA">
        <w:rPr>
          <w:rFonts w:ascii="Times New Roman" w:eastAsia="Times New Roman" w:hAnsi="Times New Roman" w:cs="Times New Roman"/>
          <w:color w:val="000000"/>
          <w:sz w:val="24"/>
          <w:szCs w:val="24"/>
          <w:lang w:eastAsia="en-GB"/>
        </w:rPr>
        <w:t xml:space="preserve"> from theology, as well as from</w:t>
      </w:r>
      <w:r w:rsidR="002913EB" w:rsidRPr="00ED2EAA">
        <w:rPr>
          <w:rFonts w:ascii="Times New Roman" w:eastAsia="Times New Roman" w:hAnsi="Times New Roman" w:cs="Times New Roman"/>
          <w:color w:val="000000"/>
          <w:sz w:val="24"/>
          <w:szCs w:val="24"/>
          <w:lang w:eastAsia="en-GB"/>
        </w:rPr>
        <w:t xml:space="preserve"> Plenar</w:t>
      </w:r>
      <w:r w:rsidR="00676977" w:rsidRPr="00ED2EAA">
        <w:rPr>
          <w:rFonts w:ascii="Times New Roman" w:eastAsia="Times New Roman" w:hAnsi="Times New Roman" w:cs="Times New Roman"/>
          <w:color w:val="000000"/>
          <w:sz w:val="24"/>
          <w:szCs w:val="24"/>
          <w:lang w:eastAsia="en-GB"/>
        </w:rPr>
        <w:t>y Councils VI and VII held</w:t>
      </w:r>
      <w:r w:rsidR="002913EB" w:rsidRPr="00ED2EAA">
        <w:rPr>
          <w:rFonts w:ascii="Times New Roman" w:eastAsia="Times New Roman" w:hAnsi="Times New Roman" w:cs="Times New Roman"/>
          <w:color w:val="000000"/>
          <w:sz w:val="24"/>
          <w:szCs w:val="24"/>
          <w:lang w:eastAsia="en-GB"/>
        </w:rPr>
        <w:t xml:space="preserve"> at Assisi</w:t>
      </w:r>
      <w:r w:rsidR="001E0911" w:rsidRPr="00ED2EAA">
        <w:rPr>
          <w:rStyle w:val="Rimandonotaapidipagina"/>
          <w:rFonts w:ascii="Times New Roman" w:eastAsia="Times New Roman" w:hAnsi="Times New Roman" w:cs="Times New Roman"/>
          <w:color w:val="000000"/>
          <w:sz w:val="24"/>
          <w:szCs w:val="24"/>
          <w:lang w:eastAsia="en-GB"/>
        </w:rPr>
        <w:footnoteReference w:id="2"/>
      </w:r>
      <w:r w:rsidR="002913EB" w:rsidRPr="00ED2EAA">
        <w:rPr>
          <w:rFonts w:ascii="Times New Roman" w:eastAsia="Times New Roman" w:hAnsi="Times New Roman" w:cs="Times New Roman"/>
          <w:color w:val="000000"/>
          <w:sz w:val="24"/>
          <w:szCs w:val="24"/>
          <w:lang w:eastAsia="en-GB"/>
        </w:rPr>
        <w:t>. </w:t>
      </w:r>
    </w:p>
    <w:p w:rsidR="002913EB" w:rsidRPr="00ED2EAA" w:rsidRDefault="002823BC"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Without excluding the prerequisite</w:t>
      </w:r>
      <w:r w:rsidR="002913EB" w:rsidRPr="00ED2EAA">
        <w:rPr>
          <w:rFonts w:ascii="Times New Roman" w:eastAsia="Times New Roman" w:hAnsi="Times New Roman" w:cs="Times New Roman"/>
          <w:color w:val="000000"/>
          <w:sz w:val="24"/>
          <w:szCs w:val="24"/>
          <w:lang w:eastAsia="en-GB"/>
        </w:rPr>
        <w:t xml:space="preserve"> of the </w:t>
      </w:r>
      <w:r w:rsidR="002913EB" w:rsidRPr="00ED2EAA">
        <w:rPr>
          <w:rFonts w:ascii="Times New Roman" w:eastAsia="Times New Roman" w:hAnsi="Times New Roman" w:cs="Times New Roman"/>
          <w:i/>
          <w:color w:val="000000"/>
          <w:sz w:val="24"/>
          <w:szCs w:val="24"/>
          <w:lang w:eastAsia="en-GB"/>
        </w:rPr>
        <w:t xml:space="preserve">Ordinances </w:t>
      </w:r>
      <w:r w:rsidR="002913EB" w:rsidRPr="00ED2EAA">
        <w:rPr>
          <w:rFonts w:ascii="Times New Roman" w:eastAsia="Times New Roman" w:hAnsi="Times New Roman" w:cs="Times New Roman"/>
          <w:color w:val="000000"/>
          <w:sz w:val="24"/>
          <w:szCs w:val="24"/>
          <w:lang w:eastAsia="en-GB"/>
        </w:rPr>
        <w:t xml:space="preserve">of </w:t>
      </w:r>
      <w:proofErr w:type="spellStart"/>
      <w:r w:rsidR="002913EB" w:rsidRPr="00ED2EAA">
        <w:rPr>
          <w:rFonts w:ascii="Times New Roman" w:eastAsia="Times New Roman" w:hAnsi="Times New Roman" w:cs="Times New Roman"/>
          <w:color w:val="000000"/>
          <w:sz w:val="24"/>
          <w:szCs w:val="24"/>
          <w:lang w:eastAsia="en-GB"/>
        </w:rPr>
        <w:t>Albacina</w:t>
      </w:r>
      <w:proofErr w:type="spellEnd"/>
      <w:r w:rsidR="002913EB" w:rsidRPr="00ED2EAA">
        <w:rPr>
          <w:rFonts w:ascii="Times New Roman" w:eastAsia="Times New Roman" w:hAnsi="Times New Roman" w:cs="Times New Roman"/>
          <w:color w:val="000000"/>
          <w:sz w:val="24"/>
          <w:szCs w:val="24"/>
          <w:lang w:eastAsia="en-GB"/>
        </w:rPr>
        <w:t xml:space="preserve"> (1529)</w:t>
      </w:r>
      <w:r w:rsidR="001E0911" w:rsidRPr="00ED2EAA">
        <w:rPr>
          <w:rStyle w:val="Rimandonotaapidipagina"/>
          <w:rFonts w:ascii="Times New Roman" w:eastAsia="Times New Roman" w:hAnsi="Times New Roman" w:cs="Times New Roman"/>
          <w:color w:val="000000"/>
          <w:sz w:val="24"/>
          <w:szCs w:val="24"/>
          <w:lang w:eastAsia="en-GB"/>
        </w:rPr>
        <w:footnoteReference w:id="3"/>
      </w:r>
      <w:r w:rsidR="002913EB" w:rsidRPr="00ED2EAA">
        <w:rPr>
          <w:rFonts w:ascii="Times New Roman" w:eastAsia="Times New Roman" w:hAnsi="Times New Roman" w:cs="Times New Roman"/>
          <w:color w:val="000000"/>
          <w:sz w:val="24"/>
          <w:szCs w:val="24"/>
          <w:lang w:eastAsia="en-GB"/>
        </w:rPr>
        <w:t>, the current text of the Constitutions cannot be studied without adequate knowledge of the ancient Constitutions, especially those of St. Euphemia (153</w:t>
      </w:r>
      <w:r w:rsidRPr="00ED2EAA">
        <w:rPr>
          <w:rFonts w:ascii="Times New Roman" w:eastAsia="Times New Roman" w:hAnsi="Times New Roman" w:cs="Times New Roman"/>
          <w:color w:val="000000"/>
          <w:sz w:val="24"/>
          <w:szCs w:val="24"/>
          <w:lang w:eastAsia="en-GB"/>
        </w:rPr>
        <w:t>6). The subsequent adjustments made to the text</w:t>
      </w:r>
      <w:r w:rsidR="0032542B" w:rsidRPr="00ED2EAA">
        <w:rPr>
          <w:rFonts w:ascii="Times New Roman" w:eastAsia="Times New Roman" w:hAnsi="Times New Roman" w:cs="Times New Roman"/>
          <w:color w:val="000000"/>
          <w:sz w:val="24"/>
          <w:szCs w:val="24"/>
          <w:lang w:eastAsia="en-GB"/>
        </w:rPr>
        <w:t xml:space="preserve"> did not alter the</w:t>
      </w:r>
      <w:r w:rsidR="002913EB" w:rsidRPr="00ED2EAA">
        <w:rPr>
          <w:rFonts w:ascii="Times New Roman" w:eastAsia="Times New Roman" w:hAnsi="Times New Roman" w:cs="Times New Roman"/>
          <w:color w:val="000000"/>
          <w:sz w:val="24"/>
          <w:szCs w:val="24"/>
          <w:lang w:eastAsia="en-GB"/>
        </w:rPr>
        <w:t xml:space="preserve"> experience and spir</w:t>
      </w:r>
      <w:r w:rsidRPr="00ED2EAA">
        <w:rPr>
          <w:rFonts w:ascii="Times New Roman" w:eastAsia="Times New Roman" w:hAnsi="Times New Roman" w:cs="Times New Roman"/>
          <w:color w:val="000000"/>
          <w:sz w:val="24"/>
          <w:szCs w:val="24"/>
          <w:lang w:eastAsia="en-GB"/>
        </w:rPr>
        <w:t>ituality</w:t>
      </w:r>
      <w:r w:rsidR="0032542B" w:rsidRPr="00ED2EAA">
        <w:rPr>
          <w:rFonts w:ascii="Times New Roman" w:eastAsia="Times New Roman" w:hAnsi="Times New Roman" w:cs="Times New Roman"/>
          <w:color w:val="000000"/>
          <w:sz w:val="24"/>
          <w:szCs w:val="24"/>
          <w:lang w:eastAsia="en-GB"/>
        </w:rPr>
        <w:t xml:space="preserve"> they contributed</w:t>
      </w:r>
      <w:r w:rsidRPr="00ED2EAA">
        <w:rPr>
          <w:rFonts w:ascii="Times New Roman" w:eastAsia="Times New Roman" w:hAnsi="Times New Roman" w:cs="Times New Roman"/>
          <w:color w:val="000000"/>
          <w:sz w:val="24"/>
          <w:szCs w:val="24"/>
          <w:lang w:eastAsia="en-GB"/>
        </w:rPr>
        <w:t>, and substantially</w:t>
      </w:r>
      <w:r w:rsidR="002913EB" w:rsidRPr="00ED2EAA">
        <w:rPr>
          <w:rFonts w:ascii="Times New Roman" w:eastAsia="Times New Roman" w:hAnsi="Times New Roman" w:cs="Times New Roman"/>
          <w:color w:val="000000"/>
          <w:sz w:val="24"/>
          <w:szCs w:val="24"/>
          <w:lang w:eastAsia="en-GB"/>
        </w:rPr>
        <w:t xml:space="preserve"> they remained</w:t>
      </w:r>
      <w:r w:rsidRPr="00ED2EAA">
        <w:rPr>
          <w:rFonts w:ascii="Times New Roman" w:eastAsia="Times New Roman" w:hAnsi="Times New Roman" w:cs="Times New Roman"/>
          <w:color w:val="000000"/>
          <w:sz w:val="24"/>
          <w:szCs w:val="24"/>
          <w:lang w:eastAsia="en-GB"/>
        </w:rPr>
        <w:t xml:space="preserve"> in force</w:t>
      </w:r>
      <w:r w:rsidR="002913EB" w:rsidRPr="00ED2EAA">
        <w:rPr>
          <w:rFonts w:ascii="Times New Roman" w:eastAsia="Times New Roman" w:hAnsi="Times New Roman" w:cs="Times New Roman"/>
          <w:color w:val="000000"/>
          <w:sz w:val="24"/>
          <w:szCs w:val="24"/>
          <w:lang w:eastAsia="en-GB"/>
        </w:rPr>
        <w:t xml:space="preserve"> until Vatican II. This is</w:t>
      </w:r>
      <w:r w:rsidR="0032542B" w:rsidRPr="00ED2EAA">
        <w:rPr>
          <w:rFonts w:ascii="Times New Roman" w:eastAsia="Times New Roman" w:hAnsi="Times New Roman" w:cs="Times New Roman"/>
          <w:color w:val="000000"/>
          <w:sz w:val="24"/>
          <w:szCs w:val="24"/>
          <w:lang w:eastAsia="en-GB"/>
        </w:rPr>
        <w:t xml:space="preserve"> correct</w:t>
      </w:r>
      <w:r w:rsidR="000E138B" w:rsidRPr="00ED2EAA">
        <w:rPr>
          <w:rFonts w:ascii="Times New Roman" w:eastAsia="Times New Roman" w:hAnsi="Times New Roman" w:cs="Times New Roman"/>
          <w:color w:val="000000"/>
          <w:sz w:val="24"/>
          <w:szCs w:val="24"/>
          <w:lang w:eastAsia="en-GB"/>
        </w:rPr>
        <w:t>,</w:t>
      </w:r>
      <w:r w:rsidR="002913EB" w:rsidRPr="00ED2EAA">
        <w:rPr>
          <w:rFonts w:ascii="Times New Roman" w:eastAsia="Times New Roman" w:hAnsi="Times New Roman" w:cs="Times New Roman"/>
          <w:color w:val="000000"/>
          <w:sz w:val="24"/>
          <w:szCs w:val="24"/>
          <w:lang w:eastAsia="en-GB"/>
        </w:rPr>
        <w:t xml:space="preserve"> not only from a historical-theological perspective, but also from a theological-systematic one, since they st</w:t>
      </w:r>
      <w:r w:rsidR="000E138B" w:rsidRPr="00ED2EAA">
        <w:rPr>
          <w:rFonts w:ascii="Times New Roman" w:eastAsia="Times New Roman" w:hAnsi="Times New Roman" w:cs="Times New Roman"/>
          <w:color w:val="000000"/>
          <w:sz w:val="24"/>
          <w:szCs w:val="24"/>
          <w:lang w:eastAsia="en-GB"/>
        </w:rPr>
        <w:t>ill provide a crucial key by which we can know and interpret</w:t>
      </w:r>
      <w:r w:rsidR="002913EB" w:rsidRPr="00ED2EAA">
        <w:rPr>
          <w:rFonts w:ascii="Times New Roman" w:eastAsia="Times New Roman" w:hAnsi="Times New Roman" w:cs="Times New Roman"/>
          <w:color w:val="000000"/>
          <w:sz w:val="24"/>
          <w:szCs w:val="24"/>
          <w:lang w:eastAsia="en-GB"/>
        </w:rPr>
        <w:t xml:space="preserve"> Capuchin identity, and in many </w:t>
      </w:r>
      <w:proofErr w:type="gramStart"/>
      <w:r w:rsidR="002913EB" w:rsidRPr="00ED2EAA">
        <w:rPr>
          <w:rFonts w:ascii="Times New Roman" w:eastAsia="Times New Roman" w:hAnsi="Times New Roman" w:cs="Times New Roman"/>
          <w:color w:val="000000"/>
          <w:sz w:val="24"/>
          <w:szCs w:val="24"/>
          <w:lang w:eastAsia="en-GB"/>
        </w:rPr>
        <w:t>cases</w:t>
      </w:r>
      <w:proofErr w:type="gramEnd"/>
      <w:r w:rsidR="002913EB" w:rsidRPr="00ED2EAA">
        <w:rPr>
          <w:rFonts w:ascii="Times New Roman" w:eastAsia="Times New Roman" w:hAnsi="Times New Roman" w:cs="Times New Roman"/>
          <w:color w:val="000000"/>
          <w:sz w:val="24"/>
          <w:szCs w:val="24"/>
          <w:lang w:eastAsia="en-GB"/>
        </w:rPr>
        <w:t xml:space="preserve"> they are mentioned implicitly or explicitly in the Constitutions, in which they therefore continue to be present</w:t>
      </w:r>
      <w:r w:rsidR="001E0911" w:rsidRPr="00ED2EAA">
        <w:rPr>
          <w:rStyle w:val="Rimandonotaapidipagina"/>
          <w:rFonts w:ascii="Times New Roman" w:eastAsia="Times New Roman" w:hAnsi="Times New Roman" w:cs="Times New Roman"/>
          <w:color w:val="000000"/>
          <w:sz w:val="24"/>
          <w:szCs w:val="24"/>
          <w:lang w:eastAsia="en-GB"/>
        </w:rPr>
        <w:footnoteReference w:id="4"/>
      </w:r>
      <w:r w:rsidR="002913EB" w:rsidRPr="00ED2EAA">
        <w:rPr>
          <w:rFonts w:ascii="Times New Roman" w:eastAsia="Times New Roman" w:hAnsi="Times New Roman" w:cs="Times New Roman"/>
          <w:color w:val="000000"/>
          <w:sz w:val="24"/>
          <w:szCs w:val="24"/>
          <w:lang w:eastAsia="en-GB"/>
        </w:rPr>
        <w:t>. </w:t>
      </w: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On the other hand, the Constitutions in the 1968 and 1986 vers</w:t>
      </w:r>
      <w:r w:rsidR="00CB4A96" w:rsidRPr="00ED2EAA">
        <w:rPr>
          <w:rFonts w:ascii="Times New Roman" w:eastAsia="Times New Roman" w:hAnsi="Times New Roman" w:cs="Times New Roman"/>
          <w:color w:val="000000"/>
          <w:sz w:val="24"/>
          <w:szCs w:val="24"/>
          <w:lang w:eastAsia="en-GB"/>
        </w:rPr>
        <w:t>ions cannot be ignored either. In fact, e</w:t>
      </w:r>
      <w:r w:rsidRPr="00ED2EAA">
        <w:rPr>
          <w:rFonts w:ascii="Times New Roman" w:eastAsia="Times New Roman" w:hAnsi="Times New Roman" w:cs="Times New Roman"/>
          <w:color w:val="000000"/>
          <w:sz w:val="24"/>
          <w:szCs w:val="24"/>
          <w:lang w:eastAsia="en-GB"/>
        </w:rPr>
        <w:t>specially wi</w:t>
      </w:r>
      <w:r w:rsidR="00CB4A96" w:rsidRPr="00ED2EAA">
        <w:rPr>
          <w:rFonts w:ascii="Times New Roman" w:eastAsia="Times New Roman" w:hAnsi="Times New Roman" w:cs="Times New Roman"/>
          <w:color w:val="000000"/>
          <w:sz w:val="24"/>
          <w:szCs w:val="24"/>
          <w:lang w:eastAsia="en-GB"/>
        </w:rPr>
        <w:t>th regard to the latter, the text in force today does not set out</w:t>
      </w:r>
      <w:r w:rsidRPr="00ED2EAA">
        <w:rPr>
          <w:rFonts w:ascii="Times New Roman" w:eastAsia="Times New Roman" w:hAnsi="Times New Roman" w:cs="Times New Roman"/>
          <w:color w:val="000000"/>
          <w:sz w:val="24"/>
          <w:szCs w:val="24"/>
          <w:lang w:eastAsia="en-GB"/>
        </w:rPr>
        <w:t xml:space="preserve"> to be totally a</w:t>
      </w:r>
      <w:r w:rsidR="00CB4A96" w:rsidRPr="00ED2EAA">
        <w:rPr>
          <w:rFonts w:ascii="Times New Roman" w:eastAsia="Times New Roman" w:hAnsi="Times New Roman" w:cs="Times New Roman"/>
          <w:color w:val="000000"/>
          <w:sz w:val="24"/>
          <w:szCs w:val="24"/>
          <w:lang w:eastAsia="en-GB"/>
        </w:rPr>
        <w:t xml:space="preserve">lternative, but rather to complete its </w:t>
      </w:r>
      <w:r w:rsidR="00F70389" w:rsidRPr="00ED2EAA">
        <w:rPr>
          <w:rFonts w:ascii="Times New Roman" w:eastAsia="Times New Roman" w:hAnsi="Times New Roman" w:cs="Times New Roman"/>
          <w:color w:val="000000"/>
          <w:sz w:val="24"/>
          <w:szCs w:val="24"/>
          <w:lang w:eastAsia="en-GB"/>
        </w:rPr>
        <w:t>predecessor, combining</w:t>
      </w:r>
      <w:r w:rsidRPr="00ED2EAA">
        <w:rPr>
          <w:rFonts w:ascii="Times New Roman" w:eastAsia="Times New Roman" w:hAnsi="Times New Roman" w:cs="Times New Roman"/>
          <w:color w:val="000000"/>
          <w:sz w:val="24"/>
          <w:szCs w:val="24"/>
          <w:lang w:eastAsia="en-GB"/>
        </w:rPr>
        <w:t xml:space="preserve"> </w:t>
      </w:r>
      <w:r w:rsidR="00F70389" w:rsidRPr="00ED2EAA">
        <w:rPr>
          <w:rFonts w:ascii="Times New Roman" w:eastAsia="Times New Roman" w:hAnsi="Times New Roman" w:cs="Times New Roman"/>
          <w:i/>
          <w:color w:val="000000"/>
          <w:sz w:val="24"/>
          <w:szCs w:val="24"/>
          <w:lang w:eastAsia="en-GB"/>
        </w:rPr>
        <w:t>fidelity</w:t>
      </w:r>
      <w:r w:rsidRPr="00ED2EAA">
        <w:rPr>
          <w:rFonts w:ascii="Times New Roman" w:eastAsia="Times New Roman" w:hAnsi="Times New Roman" w:cs="Times New Roman"/>
          <w:color w:val="000000"/>
          <w:sz w:val="24"/>
          <w:szCs w:val="24"/>
          <w:lang w:eastAsia="en-GB"/>
        </w:rPr>
        <w:t xml:space="preserve"> and </w:t>
      </w:r>
      <w:r w:rsidRPr="00ED2EAA">
        <w:rPr>
          <w:rFonts w:ascii="Times New Roman" w:eastAsia="Times New Roman" w:hAnsi="Times New Roman" w:cs="Times New Roman"/>
          <w:i/>
          <w:color w:val="000000"/>
          <w:sz w:val="24"/>
          <w:szCs w:val="24"/>
          <w:lang w:eastAsia="en-GB"/>
        </w:rPr>
        <w:t>enrichment</w:t>
      </w:r>
      <w:r w:rsidR="001E0911" w:rsidRPr="00ED2EAA">
        <w:rPr>
          <w:rStyle w:val="Rimandonotaapidipagina"/>
          <w:rFonts w:ascii="Times New Roman" w:eastAsia="Times New Roman" w:hAnsi="Times New Roman" w:cs="Times New Roman"/>
          <w:i/>
          <w:color w:val="000000"/>
          <w:sz w:val="24"/>
          <w:szCs w:val="24"/>
          <w:lang w:eastAsia="en-GB"/>
        </w:rPr>
        <w:footnoteReference w:id="5"/>
      </w:r>
      <w:r w:rsidRPr="00ED2EAA">
        <w:rPr>
          <w:rFonts w:ascii="Times New Roman" w:eastAsia="Times New Roman" w:hAnsi="Times New Roman" w:cs="Times New Roman"/>
          <w:i/>
          <w:color w:val="000000"/>
          <w:sz w:val="24"/>
          <w:szCs w:val="24"/>
          <w:lang w:eastAsia="en-GB"/>
        </w:rPr>
        <w:t>.</w:t>
      </w:r>
      <w:r w:rsidRPr="00ED2EAA">
        <w:rPr>
          <w:rFonts w:ascii="Times New Roman" w:eastAsia="Times New Roman" w:hAnsi="Times New Roman" w:cs="Times New Roman"/>
          <w:color w:val="000000"/>
          <w:sz w:val="24"/>
          <w:szCs w:val="24"/>
          <w:lang w:eastAsia="en-GB"/>
        </w:rPr>
        <w:t xml:space="preserve">  </w:t>
      </w:r>
      <w:proofErr w:type="gramStart"/>
      <w:r w:rsidRPr="00ED2EAA">
        <w:rPr>
          <w:rFonts w:ascii="Times New Roman" w:eastAsia="Times New Roman" w:hAnsi="Times New Roman" w:cs="Times New Roman"/>
          <w:color w:val="000000"/>
          <w:sz w:val="24"/>
          <w:szCs w:val="24"/>
          <w:lang w:eastAsia="en-GB"/>
        </w:rPr>
        <w:t>Th</w:t>
      </w:r>
      <w:r w:rsidR="00F70389" w:rsidRPr="00ED2EAA">
        <w:rPr>
          <w:rFonts w:ascii="Times New Roman" w:eastAsia="Times New Roman" w:hAnsi="Times New Roman" w:cs="Times New Roman"/>
          <w:color w:val="000000"/>
          <w:sz w:val="24"/>
          <w:szCs w:val="24"/>
          <w:lang w:eastAsia="en-GB"/>
        </w:rPr>
        <w:t>erefore</w:t>
      </w:r>
      <w:proofErr w:type="gramEnd"/>
      <w:r w:rsidR="00F70389" w:rsidRPr="00ED2EAA">
        <w:rPr>
          <w:rFonts w:ascii="Times New Roman" w:eastAsia="Times New Roman" w:hAnsi="Times New Roman" w:cs="Times New Roman"/>
          <w:color w:val="000000"/>
          <w:sz w:val="24"/>
          <w:szCs w:val="24"/>
          <w:lang w:eastAsia="en-GB"/>
        </w:rPr>
        <w:t xml:space="preserve"> all the contributions to</w:t>
      </w:r>
      <w:r w:rsidRPr="00ED2EAA">
        <w:rPr>
          <w:rFonts w:ascii="Times New Roman" w:eastAsia="Times New Roman" w:hAnsi="Times New Roman" w:cs="Times New Roman"/>
          <w:color w:val="000000"/>
          <w:sz w:val="24"/>
          <w:szCs w:val="24"/>
          <w:lang w:eastAsia="en-GB"/>
        </w:rPr>
        <w:t xml:space="preserve"> the post-conciliar drafts of the Constitutions are us</w:t>
      </w:r>
      <w:r w:rsidR="00F70389" w:rsidRPr="00ED2EAA">
        <w:rPr>
          <w:rFonts w:ascii="Times New Roman" w:eastAsia="Times New Roman" w:hAnsi="Times New Roman" w:cs="Times New Roman"/>
          <w:color w:val="000000"/>
          <w:sz w:val="24"/>
          <w:szCs w:val="24"/>
          <w:lang w:eastAsia="en-GB"/>
        </w:rPr>
        <w:t>eful if we wish to study the current version</w:t>
      </w:r>
      <w:r w:rsidR="001E0911" w:rsidRPr="00ED2EAA">
        <w:rPr>
          <w:rStyle w:val="Rimandonotaapidipagina"/>
          <w:rFonts w:ascii="Times New Roman" w:eastAsia="Times New Roman" w:hAnsi="Times New Roman" w:cs="Times New Roman"/>
          <w:color w:val="000000"/>
          <w:sz w:val="24"/>
          <w:szCs w:val="24"/>
          <w:lang w:eastAsia="en-GB"/>
        </w:rPr>
        <w:footnoteReference w:id="6"/>
      </w:r>
      <w:r w:rsidRPr="00ED2EAA">
        <w:rPr>
          <w:rFonts w:ascii="Times New Roman" w:eastAsia="Times New Roman" w:hAnsi="Times New Roman" w:cs="Times New Roman"/>
          <w:color w:val="000000"/>
          <w:sz w:val="24"/>
          <w:szCs w:val="24"/>
          <w:lang w:eastAsia="en-GB"/>
        </w:rPr>
        <w:t>.</w:t>
      </w:r>
    </w:p>
    <w:p w:rsidR="003B4B60" w:rsidRPr="00ED2EAA" w:rsidRDefault="003B4B60" w:rsidP="00ED2EAA">
      <w:pPr>
        <w:spacing w:line="276" w:lineRule="auto"/>
        <w:jc w:val="both"/>
        <w:rPr>
          <w:rFonts w:ascii="Times New Roman" w:eastAsia="Times New Roman" w:hAnsi="Times New Roman" w:cs="Times New Roman"/>
          <w:b/>
          <w:color w:val="000000"/>
          <w:sz w:val="24"/>
          <w:szCs w:val="24"/>
          <w:lang w:eastAsia="en-GB"/>
        </w:rPr>
      </w:pPr>
    </w:p>
    <w:p w:rsidR="002913EB" w:rsidRPr="00ED2EAA" w:rsidRDefault="002913EB" w:rsidP="00ED2EAA">
      <w:pPr>
        <w:spacing w:line="276" w:lineRule="auto"/>
        <w:jc w:val="both"/>
        <w:rPr>
          <w:rFonts w:ascii="Times New Roman" w:eastAsia="Times New Roman" w:hAnsi="Times New Roman" w:cs="Times New Roman"/>
          <w:b/>
          <w:sz w:val="24"/>
          <w:szCs w:val="24"/>
          <w:lang w:eastAsia="en-GB"/>
        </w:rPr>
      </w:pPr>
      <w:r w:rsidRPr="00ED2EAA">
        <w:rPr>
          <w:rFonts w:ascii="Times New Roman" w:eastAsia="Times New Roman" w:hAnsi="Times New Roman" w:cs="Times New Roman"/>
          <w:b/>
          <w:color w:val="000000"/>
          <w:sz w:val="24"/>
          <w:szCs w:val="24"/>
          <w:lang w:eastAsia="en-GB"/>
        </w:rPr>
        <w:t>2. The post-conciliar journey of Catholic theology</w:t>
      </w: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In the theological sphere, the period after Va</w:t>
      </w:r>
      <w:r w:rsidR="002500D2" w:rsidRPr="00ED2EAA">
        <w:rPr>
          <w:rFonts w:ascii="Times New Roman" w:eastAsia="Times New Roman" w:hAnsi="Times New Roman" w:cs="Times New Roman"/>
          <w:color w:val="000000"/>
          <w:sz w:val="24"/>
          <w:szCs w:val="24"/>
          <w:lang w:eastAsia="en-GB"/>
        </w:rPr>
        <w:t>tican II was extraordinarily fruitful</w:t>
      </w:r>
      <w:r w:rsidR="001E0911" w:rsidRPr="00ED2EAA">
        <w:rPr>
          <w:rStyle w:val="Rimandonotaapidipagina"/>
          <w:rFonts w:ascii="Times New Roman" w:eastAsia="Times New Roman" w:hAnsi="Times New Roman" w:cs="Times New Roman"/>
          <w:color w:val="000000"/>
          <w:sz w:val="24"/>
          <w:szCs w:val="24"/>
          <w:lang w:eastAsia="en-GB"/>
        </w:rPr>
        <w:footnoteReference w:id="7"/>
      </w:r>
      <w:r w:rsidRPr="00ED2EAA">
        <w:rPr>
          <w:rFonts w:ascii="Times New Roman" w:eastAsia="Times New Roman" w:hAnsi="Times New Roman" w:cs="Times New Roman"/>
          <w:color w:val="000000"/>
          <w:sz w:val="24"/>
          <w:szCs w:val="24"/>
          <w:lang w:eastAsia="en-GB"/>
        </w:rPr>
        <w:t>.</w:t>
      </w:r>
      <w:r w:rsidR="002500D2" w:rsidRPr="00ED2EAA">
        <w:rPr>
          <w:rFonts w:ascii="Times New Roman" w:eastAsia="Times New Roman" w:hAnsi="Times New Roman" w:cs="Times New Roman"/>
          <w:color w:val="000000"/>
          <w:sz w:val="24"/>
          <w:szCs w:val="24"/>
          <w:lang w:eastAsia="en-GB"/>
        </w:rPr>
        <w:t xml:space="preserve"> Certainly, the Council itself was the original event,</w:t>
      </w:r>
      <w:r w:rsidRPr="00ED2EAA">
        <w:rPr>
          <w:rFonts w:ascii="Times New Roman" w:eastAsia="Times New Roman" w:hAnsi="Times New Roman" w:cs="Times New Roman"/>
          <w:color w:val="000000"/>
          <w:sz w:val="24"/>
          <w:szCs w:val="24"/>
          <w:lang w:eastAsia="en-GB"/>
        </w:rPr>
        <w:t xml:space="preserve"> prepared</w:t>
      </w:r>
      <w:r w:rsidR="002500D2" w:rsidRPr="00ED2EAA">
        <w:rPr>
          <w:rFonts w:ascii="Times New Roman" w:eastAsia="Times New Roman" w:hAnsi="Times New Roman" w:cs="Times New Roman"/>
          <w:color w:val="000000"/>
          <w:sz w:val="24"/>
          <w:szCs w:val="24"/>
          <w:lang w:eastAsia="en-GB"/>
        </w:rPr>
        <w:t xml:space="preserve"> for</w:t>
      </w:r>
      <w:r w:rsidRPr="00ED2EAA">
        <w:rPr>
          <w:rFonts w:ascii="Times New Roman" w:eastAsia="Times New Roman" w:hAnsi="Times New Roman" w:cs="Times New Roman"/>
          <w:color w:val="000000"/>
          <w:sz w:val="24"/>
          <w:szCs w:val="24"/>
          <w:lang w:eastAsia="en-GB"/>
        </w:rPr>
        <w:t xml:space="preserve"> by the renewal of biblical, liturgical, patristic and medieval studies, but it also provoked new</w:t>
      </w:r>
      <w:r w:rsidR="000E300F" w:rsidRPr="00ED2EAA">
        <w:rPr>
          <w:rFonts w:ascii="Times New Roman" w:eastAsia="Times New Roman" w:hAnsi="Times New Roman" w:cs="Times New Roman"/>
          <w:color w:val="000000"/>
          <w:sz w:val="24"/>
          <w:szCs w:val="24"/>
          <w:lang w:eastAsia="en-GB"/>
        </w:rPr>
        <w:t xml:space="preserve"> and important ripple effects</w:t>
      </w:r>
      <w:r w:rsidRPr="00ED2EAA">
        <w:rPr>
          <w:rFonts w:ascii="Times New Roman" w:eastAsia="Times New Roman" w:hAnsi="Times New Roman" w:cs="Times New Roman"/>
          <w:color w:val="000000"/>
          <w:sz w:val="24"/>
          <w:szCs w:val="24"/>
          <w:lang w:eastAsia="en-GB"/>
        </w:rPr>
        <w:t xml:space="preserve"> in systematic reflection.</w:t>
      </w: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From the structural point of view, the recovery of the historical and existential</w:t>
      </w:r>
      <w:r w:rsidR="000E300F" w:rsidRPr="00ED2EAA">
        <w:rPr>
          <w:rFonts w:ascii="Times New Roman" w:eastAsia="Times New Roman" w:hAnsi="Times New Roman" w:cs="Times New Roman"/>
          <w:color w:val="000000"/>
          <w:sz w:val="24"/>
          <w:szCs w:val="24"/>
          <w:lang w:eastAsia="en-GB"/>
        </w:rPr>
        <w:t xml:space="preserve"> dimension in Revelation</w:t>
      </w:r>
      <w:r w:rsidR="001E0911" w:rsidRPr="00ED2EAA">
        <w:rPr>
          <w:rStyle w:val="Rimandonotaapidipagina"/>
          <w:rFonts w:ascii="Times New Roman" w:eastAsia="Times New Roman" w:hAnsi="Times New Roman" w:cs="Times New Roman"/>
          <w:color w:val="000000"/>
          <w:sz w:val="24"/>
          <w:szCs w:val="24"/>
          <w:lang w:eastAsia="en-GB"/>
        </w:rPr>
        <w:footnoteReference w:id="8"/>
      </w:r>
      <w:r w:rsidR="000E300F" w:rsidRPr="00ED2EAA">
        <w:rPr>
          <w:rFonts w:ascii="Times New Roman" w:eastAsia="Times New Roman" w:hAnsi="Times New Roman" w:cs="Times New Roman"/>
          <w:color w:val="000000"/>
          <w:sz w:val="24"/>
          <w:szCs w:val="24"/>
          <w:lang w:eastAsia="en-GB"/>
        </w:rPr>
        <w:t xml:space="preserve">, and </w:t>
      </w:r>
      <w:r w:rsidRPr="00ED2EAA">
        <w:rPr>
          <w:rFonts w:ascii="Times New Roman" w:eastAsia="Times New Roman" w:hAnsi="Times New Roman" w:cs="Times New Roman"/>
          <w:color w:val="000000"/>
          <w:sz w:val="24"/>
          <w:szCs w:val="24"/>
          <w:lang w:eastAsia="en-GB"/>
        </w:rPr>
        <w:t>particular</w:t>
      </w:r>
      <w:r w:rsidR="000E300F" w:rsidRPr="00ED2EAA">
        <w:rPr>
          <w:rFonts w:ascii="Times New Roman" w:eastAsia="Times New Roman" w:hAnsi="Times New Roman" w:cs="Times New Roman"/>
          <w:color w:val="000000"/>
          <w:sz w:val="24"/>
          <w:szCs w:val="24"/>
          <w:lang w:eastAsia="en-GB"/>
        </w:rPr>
        <w:t>ly in Christology</w:t>
      </w:r>
      <w:r w:rsidR="001E0911" w:rsidRPr="00ED2EAA">
        <w:rPr>
          <w:rStyle w:val="Rimandonotaapidipagina"/>
          <w:rFonts w:ascii="Times New Roman" w:eastAsia="Times New Roman" w:hAnsi="Times New Roman" w:cs="Times New Roman"/>
          <w:color w:val="000000"/>
          <w:sz w:val="24"/>
          <w:szCs w:val="24"/>
          <w:lang w:eastAsia="en-GB"/>
        </w:rPr>
        <w:footnoteReference w:id="9"/>
      </w:r>
      <w:r w:rsidR="000E300F" w:rsidRPr="00ED2EAA">
        <w:rPr>
          <w:rFonts w:ascii="Times New Roman" w:eastAsia="Times New Roman" w:hAnsi="Times New Roman" w:cs="Times New Roman"/>
          <w:color w:val="000000"/>
          <w:sz w:val="24"/>
          <w:szCs w:val="24"/>
          <w:lang w:eastAsia="en-GB"/>
        </w:rPr>
        <w:t xml:space="preserve">, </w:t>
      </w:r>
      <w:r w:rsidR="00625FE0" w:rsidRPr="00ED2EAA">
        <w:rPr>
          <w:rFonts w:ascii="Times New Roman" w:eastAsia="Times New Roman" w:hAnsi="Times New Roman" w:cs="Times New Roman"/>
          <w:color w:val="000000"/>
          <w:sz w:val="24"/>
          <w:szCs w:val="24"/>
          <w:lang w:eastAsia="en-GB"/>
        </w:rPr>
        <w:t>must be considered as one of tho</w:t>
      </w:r>
      <w:r w:rsidR="000E300F" w:rsidRPr="00ED2EAA">
        <w:rPr>
          <w:rFonts w:ascii="Times New Roman" w:eastAsia="Times New Roman" w:hAnsi="Times New Roman" w:cs="Times New Roman"/>
          <w:color w:val="000000"/>
          <w:sz w:val="24"/>
          <w:szCs w:val="24"/>
          <w:lang w:eastAsia="en-GB"/>
        </w:rPr>
        <w:t>se effects.  It</w:t>
      </w:r>
      <w:r w:rsidRPr="00ED2EAA">
        <w:rPr>
          <w:rFonts w:ascii="Times New Roman" w:eastAsia="Times New Roman" w:hAnsi="Times New Roman" w:cs="Times New Roman"/>
          <w:color w:val="000000"/>
          <w:sz w:val="24"/>
          <w:szCs w:val="24"/>
          <w:lang w:eastAsia="en-GB"/>
        </w:rPr>
        <w:t xml:space="preserve"> has resulted not only in the elaboration of a new fundamental theology and a new attention to the theology of history, but also and above all in the recovery of the centrality of the mystery o</w:t>
      </w:r>
      <w:r w:rsidR="000E300F" w:rsidRPr="00ED2EAA">
        <w:rPr>
          <w:rFonts w:ascii="Times New Roman" w:eastAsia="Times New Roman" w:hAnsi="Times New Roman" w:cs="Times New Roman"/>
          <w:color w:val="000000"/>
          <w:sz w:val="24"/>
          <w:szCs w:val="24"/>
          <w:lang w:eastAsia="en-GB"/>
        </w:rPr>
        <w:t xml:space="preserve">f </w:t>
      </w:r>
      <w:r w:rsidR="000E300F" w:rsidRPr="00ED2EAA">
        <w:rPr>
          <w:rFonts w:ascii="Times New Roman" w:eastAsia="Times New Roman" w:hAnsi="Times New Roman" w:cs="Times New Roman"/>
          <w:color w:val="000000"/>
          <w:sz w:val="24"/>
          <w:szCs w:val="24"/>
          <w:lang w:eastAsia="en-GB"/>
        </w:rPr>
        <w:lastRenderedPageBreak/>
        <w:t>Easter, which the Nicene currents</w:t>
      </w:r>
      <w:r w:rsidRPr="00ED2EAA">
        <w:rPr>
          <w:rFonts w:ascii="Times New Roman" w:eastAsia="Times New Roman" w:hAnsi="Times New Roman" w:cs="Times New Roman"/>
          <w:color w:val="000000"/>
          <w:sz w:val="24"/>
          <w:szCs w:val="24"/>
          <w:lang w:eastAsia="en-GB"/>
        </w:rPr>
        <w:t xml:space="preserve"> had in some way subordinated to the mystery of the Incarnation</w:t>
      </w:r>
      <w:r w:rsidR="001E0911" w:rsidRPr="00ED2EAA">
        <w:rPr>
          <w:rStyle w:val="Rimandonotaapidipagina"/>
          <w:rFonts w:ascii="Times New Roman" w:eastAsia="Times New Roman" w:hAnsi="Times New Roman" w:cs="Times New Roman"/>
          <w:color w:val="000000"/>
          <w:sz w:val="24"/>
          <w:szCs w:val="24"/>
          <w:lang w:eastAsia="en-GB"/>
        </w:rPr>
        <w:footnoteReference w:id="10"/>
      </w:r>
      <w:r w:rsidRPr="00ED2EAA">
        <w:rPr>
          <w:rFonts w:ascii="Times New Roman" w:eastAsia="Times New Roman" w:hAnsi="Times New Roman" w:cs="Times New Roman"/>
          <w:color w:val="000000"/>
          <w:sz w:val="24"/>
          <w:szCs w:val="24"/>
          <w:lang w:eastAsia="en-GB"/>
        </w:rPr>
        <w:t>. </w:t>
      </w:r>
    </w:p>
    <w:p w:rsidR="002913EB" w:rsidRPr="00ED2EAA" w:rsidRDefault="002913EB" w:rsidP="00ED2EAA">
      <w:pPr>
        <w:spacing w:line="276" w:lineRule="auto"/>
        <w:jc w:val="both"/>
        <w:rPr>
          <w:rFonts w:ascii="Times New Roman" w:eastAsia="Times New Roman" w:hAnsi="Times New Roman" w:cs="Times New Roman"/>
          <w:color w:val="000000"/>
          <w:sz w:val="24"/>
          <w:szCs w:val="24"/>
          <w:highlight w:val="yellow"/>
          <w:lang w:eastAsia="en-GB"/>
        </w:rPr>
      </w:pPr>
      <w:r w:rsidRPr="00ED2EAA">
        <w:rPr>
          <w:rFonts w:ascii="Times New Roman" w:eastAsia="Times New Roman" w:hAnsi="Times New Roman" w:cs="Times New Roman"/>
          <w:color w:val="000000"/>
          <w:sz w:val="24"/>
          <w:szCs w:val="24"/>
          <w:lang w:eastAsia="en-GB"/>
        </w:rPr>
        <w:t>Furthermore, in Christology the Trinitarian</w:t>
      </w:r>
      <w:r w:rsidR="00EB093D" w:rsidRPr="00ED2EAA">
        <w:rPr>
          <w:rFonts w:ascii="Times New Roman" w:eastAsia="Times New Roman" w:hAnsi="Times New Roman" w:cs="Times New Roman"/>
          <w:color w:val="000000"/>
          <w:sz w:val="24"/>
          <w:szCs w:val="24"/>
          <w:lang w:eastAsia="en-GB"/>
        </w:rPr>
        <w:t xml:space="preserve"> perspective has been recovered:</w:t>
      </w:r>
      <w:r w:rsidRPr="00ED2EAA">
        <w:rPr>
          <w:rFonts w:ascii="Times New Roman" w:eastAsia="Times New Roman" w:hAnsi="Times New Roman" w:cs="Times New Roman"/>
          <w:color w:val="000000"/>
          <w:sz w:val="24"/>
          <w:szCs w:val="24"/>
          <w:lang w:eastAsia="en-GB"/>
        </w:rPr>
        <w:t xml:space="preserve"> the centrality of Jesus' relationship with the Father, in the bond of the Holy Spiri</w:t>
      </w:r>
      <w:r w:rsidR="00EB093D" w:rsidRPr="00ED2EAA">
        <w:rPr>
          <w:rFonts w:ascii="Times New Roman" w:eastAsia="Times New Roman" w:hAnsi="Times New Roman" w:cs="Times New Roman"/>
          <w:color w:val="000000"/>
          <w:sz w:val="24"/>
          <w:szCs w:val="24"/>
          <w:lang w:eastAsia="en-GB"/>
        </w:rPr>
        <w:t xml:space="preserve">t, has been rediscovered. </w:t>
      </w:r>
      <w:r w:rsidR="007D48BB" w:rsidRPr="00ED2EAA">
        <w:rPr>
          <w:rFonts w:ascii="Times New Roman" w:eastAsia="Times New Roman" w:hAnsi="Times New Roman" w:cs="Times New Roman"/>
          <w:color w:val="000000"/>
          <w:sz w:val="24"/>
          <w:szCs w:val="24"/>
          <w:lang w:eastAsia="en-GB"/>
        </w:rPr>
        <w:t xml:space="preserve">Leading up to </w:t>
      </w:r>
      <w:r w:rsidR="00EB093D" w:rsidRPr="00ED2EAA">
        <w:rPr>
          <w:rFonts w:ascii="Times New Roman" w:eastAsia="Times New Roman" w:hAnsi="Times New Roman" w:cs="Times New Roman"/>
          <w:color w:val="000000"/>
          <w:sz w:val="24"/>
          <w:szCs w:val="24"/>
          <w:lang w:eastAsia="en-GB"/>
        </w:rPr>
        <w:t xml:space="preserve">this was </w:t>
      </w:r>
      <w:r w:rsidRPr="00ED2EAA">
        <w:rPr>
          <w:rFonts w:ascii="Times New Roman" w:eastAsia="Times New Roman" w:hAnsi="Times New Roman" w:cs="Times New Roman"/>
          <w:color w:val="000000"/>
          <w:sz w:val="24"/>
          <w:szCs w:val="24"/>
          <w:lang w:eastAsia="en-GB"/>
        </w:rPr>
        <w:t>the rediscovery of the mystery of the One and Triune God</w:t>
      </w:r>
      <w:r w:rsidR="00EB093D" w:rsidRPr="00ED2EAA">
        <w:rPr>
          <w:rFonts w:ascii="Times New Roman" w:eastAsia="Times New Roman" w:hAnsi="Times New Roman" w:cs="Times New Roman"/>
          <w:color w:val="000000"/>
          <w:sz w:val="24"/>
          <w:szCs w:val="24"/>
          <w:lang w:eastAsia="en-GB"/>
        </w:rPr>
        <w:t>, not just as one of the treatises of dogmatic theology</w:t>
      </w:r>
      <w:r w:rsidRPr="00ED2EAA">
        <w:rPr>
          <w:rFonts w:ascii="Times New Roman" w:eastAsia="Times New Roman" w:hAnsi="Times New Roman" w:cs="Times New Roman"/>
          <w:color w:val="000000"/>
          <w:sz w:val="24"/>
          <w:szCs w:val="24"/>
          <w:lang w:eastAsia="en-GB"/>
        </w:rPr>
        <w:t>, perhaps the most abstruse and useless</w:t>
      </w:r>
      <w:r w:rsidR="00EB093D" w:rsidRPr="00ED2EAA">
        <w:rPr>
          <w:rFonts w:ascii="Times New Roman" w:eastAsia="Times New Roman" w:hAnsi="Times New Roman" w:cs="Times New Roman"/>
          <w:color w:val="000000"/>
          <w:sz w:val="24"/>
          <w:szCs w:val="24"/>
          <w:lang w:eastAsia="en-GB"/>
        </w:rPr>
        <w:t xml:space="preserve"> of all</w:t>
      </w:r>
      <w:r w:rsidRPr="00ED2EAA">
        <w:rPr>
          <w:rFonts w:ascii="Times New Roman" w:eastAsia="Times New Roman" w:hAnsi="Times New Roman" w:cs="Times New Roman"/>
          <w:color w:val="000000"/>
          <w:sz w:val="24"/>
          <w:szCs w:val="24"/>
          <w:lang w:eastAsia="en-GB"/>
        </w:rPr>
        <w:t>, but rather as the heart of theology</w:t>
      </w:r>
      <w:r w:rsidR="00EB093D" w:rsidRPr="00ED2EAA">
        <w:rPr>
          <w:rFonts w:ascii="Times New Roman" w:eastAsia="Times New Roman" w:hAnsi="Times New Roman" w:cs="Times New Roman"/>
          <w:color w:val="000000"/>
          <w:sz w:val="24"/>
          <w:szCs w:val="24"/>
          <w:lang w:eastAsia="en-GB"/>
        </w:rPr>
        <w:t xml:space="preserve"> itself</w:t>
      </w:r>
      <w:r w:rsidRPr="00ED2EAA">
        <w:rPr>
          <w:rFonts w:ascii="Times New Roman" w:eastAsia="Times New Roman" w:hAnsi="Times New Roman" w:cs="Times New Roman"/>
          <w:color w:val="000000"/>
          <w:sz w:val="24"/>
          <w:szCs w:val="24"/>
          <w:lang w:eastAsia="en-GB"/>
        </w:rPr>
        <w:t xml:space="preserve"> and as the structure on which all the other sectors of</w:t>
      </w:r>
      <w:r w:rsidR="00C6301B" w:rsidRPr="00ED2EAA">
        <w:rPr>
          <w:rFonts w:ascii="Times New Roman" w:eastAsia="Times New Roman" w:hAnsi="Times New Roman" w:cs="Times New Roman"/>
          <w:color w:val="000000"/>
          <w:sz w:val="24"/>
          <w:szCs w:val="24"/>
          <w:lang w:eastAsia="en-GB"/>
        </w:rPr>
        <w:t xml:space="preserve"> </w:t>
      </w:r>
      <w:r w:rsidRPr="00ED2EAA">
        <w:rPr>
          <w:rFonts w:ascii="Times New Roman" w:eastAsia="Times New Roman" w:hAnsi="Times New Roman" w:cs="Times New Roman"/>
          <w:color w:val="000000"/>
          <w:sz w:val="24"/>
          <w:szCs w:val="24"/>
          <w:lang w:eastAsia="en-GB"/>
        </w:rPr>
        <w:t>systematic theology</w:t>
      </w:r>
      <w:r w:rsidR="00EB093D" w:rsidRPr="00ED2EAA">
        <w:rPr>
          <w:rFonts w:ascii="Times New Roman" w:eastAsia="Times New Roman" w:hAnsi="Times New Roman" w:cs="Times New Roman"/>
          <w:color w:val="000000"/>
          <w:sz w:val="24"/>
          <w:szCs w:val="24"/>
          <w:lang w:eastAsia="en-GB"/>
        </w:rPr>
        <w:t xml:space="preserve"> are organised</w:t>
      </w:r>
      <w:r w:rsidR="001E0911" w:rsidRPr="00ED2EAA">
        <w:rPr>
          <w:rStyle w:val="Rimandonotaapidipagina"/>
          <w:rFonts w:ascii="Times New Roman" w:eastAsia="Times New Roman" w:hAnsi="Times New Roman" w:cs="Times New Roman"/>
          <w:color w:val="000000"/>
          <w:sz w:val="24"/>
          <w:szCs w:val="24"/>
          <w:lang w:eastAsia="en-GB"/>
        </w:rPr>
        <w:footnoteReference w:id="11"/>
      </w:r>
      <w:r w:rsidR="007D48BB" w:rsidRPr="00ED2EAA">
        <w:rPr>
          <w:rFonts w:ascii="Times New Roman" w:eastAsia="Times New Roman" w:hAnsi="Times New Roman" w:cs="Times New Roman"/>
          <w:color w:val="000000"/>
          <w:sz w:val="24"/>
          <w:szCs w:val="24"/>
          <w:lang w:eastAsia="en-GB"/>
        </w:rPr>
        <w:t xml:space="preserve">.  Beyond this, the fresh </w:t>
      </w:r>
      <w:r w:rsidRPr="00ED2EAA">
        <w:rPr>
          <w:rFonts w:ascii="Times New Roman" w:eastAsia="Times New Roman" w:hAnsi="Times New Roman" w:cs="Times New Roman"/>
          <w:color w:val="000000"/>
          <w:sz w:val="24"/>
          <w:szCs w:val="24"/>
          <w:lang w:eastAsia="en-GB"/>
        </w:rPr>
        <w:t>readin</w:t>
      </w:r>
      <w:r w:rsidR="007D48BB" w:rsidRPr="00ED2EAA">
        <w:rPr>
          <w:rFonts w:ascii="Times New Roman" w:eastAsia="Times New Roman" w:hAnsi="Times New Roman" w:cs="Times New Roman"/>
          <w:color w:val="000000"/>
          <w:sz w:val="24"/>
          <w:szCs w:val="24"/>
          <w:lang w:eastAsia="en-GB"/>
        </w:rPr>
        <w:t>g</w:t>
      </w:r>
      <w:r w:rsidR="00EB093D" w:rsidRPr="00ED2EAA">
        <w:rPr>
          <w:rFonts w:ascii="Times New Roman" w:eastAsia="Times New Roman" w:hAnsi="Times New Roman" w:cs="Times New Roman"/>
          <w:color w:val="000000"/>
          <w:sz w:val="24"/>
          <w:szCs w:val="24"/>
          <w:lang w:eastAsia="en-GB"/>
        </w:rPr>
        <w:t xml:space="preserve"> in a Trinitarian key has</w:t>
      </w:r>
      <w:r w:rsidR="00F34F0A" w:rsidRPr="00ED2EAA">
        <w:rPr>
          <w:rFonts w:ascii="Times New Roman" w:eastAsia="Times New Roman" w:hAnsi="Times New Roman" w:cs="Times New Roman"/>
          <w:color w:val="000000"/>
          <w:sz w:val="24"/>
          <w:szCs w:val="24"/>
          <w:lang w:eastAsia="en-GB"/>
        </w:rPr>
        <w:t xml:space="preserve"> had an</w:t>
      </w:r>
      <w:r w:rsidR="00EB093D" w:rsidRPr="00ED2EAA">
        <w:rPr>
          <w:rFonts w:ascii="Times New Roman" w:eastAsia="Times New Roman" w:hAnsi="Times New Roman" w:cs="Times New Roman"/>
          <w:color w:val="000000"/>
          <w:sz w:val="24"/>
          <w:szCs w:val="24"/>
          <w:lang w:eastAsia="en-GB"/>
        </w:rPr>
        <w:t xml:space="preserve"> impac</w:t>
      </w:r>
      <w:r w:rsidR="00F34F0A" w:rsidRPr="00ED2EAA">
        <w:rPr>
          <w:rFonts w:ascii="Times New Roman" w:eastAsia="Times New Roman" w:hAnsi="Times New Roman" w:cs="Times New Roman"/>
          <w:color w:val="000000"/>
          <w:sz w:val="24"/>
          <w:szCs w:val="24"/>
          <w:lang w:eastAsia="en-GB"/>
        </w:rPr>
        <w:t>t on</w:t>
      </w:r>
      <w:r w:rsidRPr="00ED2EAA">
        <w:rPr>
          <w:rFonts w:ascii="Times New Roman" w:eastAsia="Times New Roman" w:hAnsi="Times New Roman" w:cs="Times New Roman"/>
          <w:color w:val="000000"/>
          <w:sz w:val="24"/>
          <w:szCs w:val="24"/>
          <w:lang w:eastAsia="en-GB"/>
        </w:rPr>
        <w:t xml:space="preserve"> ethics</w:t>
      </w:r>
      <w:r w:rsidR="001E0911" w:rsidRPr="00ED2EAA">
        <w:rPr>
          <w:rStyle w:val="Rimandonotaapidipagina"/>
          <w:rFonts w:ascii="Times New Roman" w:eastAsia="Times New Roman" w:hAnsi="Times New Roman" w:cs="Times New Roman"/>
          <w:color w:val="000000"/>
          <w:sz w:val="24"/>
          <w:szCs w:val="24"/>
          <w:lang w:eastAsia="en-GB"/>
        </w:rPr>
        <w:footnoteReference w:id="12"/>
      </w:r>
      <w:r w:rsidRPr="00ED2EAA">
        <w:rPr>
          <w:rFonts w:ascii="Times New Roman" w:eastAsia="Times New Roman" w:hAnsi="Times New Roman" w:cs="Times New Roman"/>
          <w:color w:val="000000"/>
          <w:sz w:val="24"/>
          <w:szCs w:val="24"/>
          <w:lang w:eastAsia="en-GB"/>
        </w:rPr>
        <w:t xml:space="preserve"> and ontology</w:t>
      </w:r>
      <w:r w:rsidR="001E0911" w:rsidRPr="00ED2EAA">
        <w:rPr>
          <w:rStyle w:val="Rimandonotaapidipagina"/>
          <w:rFonts w:ascii="Times New Roman" w:eastAsia="Times New Roman" w:hAnsi="Times New Roman" w:cs="Times New Roman"/>
          <w:color w:val="000000"/>
          <w:sz w:val="24"/>
          <w:szCs w:val="24"/>
          <w:lang w:eastAsia="en-GB"/>
        </w:rPr>
        <w:footnoteReference w:id="13"/>
      </w:r>
      <w:r w:rsidRPr="00ED2EAA">
        <w:rPr>
          <w:rFonts w:ascii="Times New Roman" w:eastAsia="Times New Roman" w:hAnsi="Times New Roman" w:cs="Times New Roman"/>
          <w:color w:val="000000"/>
          <w:sz w:val="24"/>
          <w:szCs w:val="24"/>
          <w:lang w:eastAsia="en-GB"/>
        </w:rPr>
        <w:t>. </w:t>
      </w:r>
    </w:p>
    <w:p w:rsidR="008B2F90"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Precisely in the light of the Trinitarian mystery, the Church has been reinterpreted</w:t>
      </w:r>
      <w:r w:rsidR="00BF51C9" w:rsidRPr="00ED2EAA">
        <w:rPr>
          <w:rFonts w:ascii="Times New Roman" w:eastAsia="Times New Roman" w:hAnsi="Times New Roman" w:cs="Times New Roman"/>
          <w:color w:val="000000"/>
          <w:sz w:val="24"/>
          <w:szCs w:val="24"/>
          <w:lang w:eastAsia="en-GB"/>
        </w:rPr>
        <w:t xml:space="preserve"> and placed </w:t>
      </w:r>
      <w:r w:rsidRPr="00ED2EAA">
        <w:rPr>
          <w:rFonts w:ascii="Times New Roman" w:eastAsia="Times New Roman" w:hAnsi="Times New Roman" w:cs="Times New Roman"/>
          <w:color w:val="000000"/>
          <w:sz w:val="24"/>
          <w:szCs w:val="24"/>
          <w:lang w:eastAsia="en-GB"/>
        </w:rPr>
        <w:t xml:space="preserve">in the category of communion, </w:t>
      </w:r>
      <w:r w:rsidR="000401A4" w:rsidRPr="00ED2EAA">
        <w:rPr>
          <w:rFonts w:ascii="Times New Roman" w:eastAsia="Times New Roman" w:hAnsi="Times New Roman" w:cs="Times New Roman"/>
          <w:color w:val="000000"/>
          <w:sz w:val="24"/>
          <w:szCs w:val="24"/>
          <w:lang w:eastAsia="en-GB"/>
        </w:rPr>
        <w:t xml:space="preserve">as </w:t>
      </w:r>
      <w:r w:rsidRPr="00ED2EAA">
        <w:rPr>
          <w:rFonts w:ascii="Times New Roman" w:eastAsia="Times New Roman" w:hAnsi="Times New Roman" w:cs="Times New Roman"/>
          <w:color w:val="000000"/>
          <w:sz w:val="24"/>
          <w:szCs w:val="24"/>
          <w:lang w:eastAsia="en-GB"/>
        </w:rPr>
        <w:t>th</w:t>
      </w:r>
      <w:r w:rsidR="00F34F0A" w:rsidRPr="00ED2EAA">
        <w:rPr>
          <w:rFonts w:ascii="Times New Roman" w:eastAsia="Times New Roman" w:hAnsi="Times New Roman" w:cs="Times New Roman"/>
          <w:color w:val="000000"/>
          <w:sz w:val="24"/>
          <w:szCs w:val="24"/>
          <w:lang w:eastAsia="en-GB"/>
        </w:rPr>
        <w:t>e focus of an ellipse whos</w:t>
      </w:r>
      <w:r w:rsidRPr="00ED2EAA">
        <w:rPr>
          <w:rFonts w:ascii="Times New Roman" w:eastAsia="Times New Roman" w:hAnsi="Times New Roman" w:cs="Times New Roman"/>
          <w:color w:val="000000"/>
          <w:sz w:val="24"/>
          <w:szCs w:val="24"/>
          <w:lang w:eastAsia="en-GB"/>
        </w:rPr>
        <w:t>e othe</w:t>
      </w:r>
      <w:r w:rsidR="00F34F0A" w:rsidRPr="00ED2EAA">
        <w:rPr>
          <w:rFonts w:ascii="Times New Roman" w:eastAsia="Times New Roman" w:hAnsi="Times New Roman" w:cs="Times New Roman"/>
          <w:color w:val="000000"/>
          <w:sz w:val="24"/>
          <w:szCs w:val="24"/>
          <w:lang w:eastAsia="en-GB"/>
        </w:rPr>
        <w:t>r pole is</w:t>
      </w:r>
      <w:r w:rsidRPr="00ED2EAA">
        <w:rPr>
          <w:rFonts w:ascii="Times New Roman" w:eastAsia="Times New Roman" w:hAnsi="Times New Roman" w:cs="Times New Roman"/>
          <w:color w:val="000000"/>
          <w:sz w:val="24"/>
          <w:szCs w:val="24"/>
          <w:lang w:eastAsia="en-GB"/>
        </w:rPr>
        <w:t xml:space="preserve"> mission</w:t>
      </w:r>
      <w:r w:rsidR="001E0911" w:rsidRPr="00ED2EAA">
        <w:rPr>
          <w:rStyle w:val="Rimandonotaapidipagina"/>
          <w:rFonts w:ascii="Times New Roman" w:eastAsia="Times New Roman" w:hAnsi="Times New Roman" w:cs="Times New Roman"/>
          <w:color w:val="000000"/>
          <w:sz w:val="24"/>
          <w:szCs w:val="24"/>
          <w:lang w:eastAsia="en-GB"/>
        </w:rPr>
        <w:footnoteReference w:id="14"/>
      </w:r>
      <w:r w:rsidRPr="00ED2EAA">
        <w:rPr>
          <w:rFonts w:ascii="Times New Roman" w:eastAsia="Times New Roman" w:hAnsi="Times New Roman" w:cs="Times New Roman"/>
          <w:color w:val="000000"/>
          <w:sz w:val="24"/>
          <w:szCs w:val="24"/>
          <w:lang w:eastAsia="en-GB"/>
        </w:rPr>
        <w:t>. </w:t>
      </w: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Anthro</w:t>
      </w:r>
      <w:r w:rsidR="00F34F0A" w:rsidRPr="00ED2EAA">
        <w:rPr>
          <w:rFonts w:ascii="Times New Roman" w:eastAsia="Times New Roman" w:hAnsi="Times New Roman" w:cs="Times New Roman"/>
          <w:color w:val="000000"/>
          <w:sz w:val="24"/>
          <w:szCs w:val="24"/>
          <w:lang w:eastAsia="en-GB"/>
        </w:rPr>
        <w:t>pology has greatly increased in</w:t>
      </w:r>
      <w:r w:rsidRPr="00ED2EAA">
        <w:rPr>
          <w:rFonts w:ascii="Times New Roman" w:eastAsia="Times New Roman" w:hAnsi="Times New Roman" w:cs="Times New Roman"/>
          <w:color w:val="000000"/>
          <w:sz w:val="24"/>
          <w:szCs w:val="24"/>
          <w:lang w:eastAsia="en-GB"/>
        </w:rPr>
        <w:t xml:space="preserve"> importance</w:t>
      </w:r>
      <w:r w:rsidR="00E42A86" w:rsidRPr="00ED2EAA">
        <w:rPr>
          <w:rFonts w:ascii="Times New Roman" w:eastAsia="Times New Roman" w:hAnsi="Times New Roman" w:cs="Times New Roman"/>
          <w:color w:val="000000"/>
          <w:sz w:val="24"/>
          <w:szCs w:val="24"/>
          <w:lang w:eastAsia="en-GB"/>
        </w:rPr>
        <w:t>, on the one hand by underlining</w:t>
      </w:r>
      <w:r w:rsidRPr="00ED2EAA">
        <w:rPr>
          <w:rFonts w:ascii="Times New Roman" w:eastAsia="Times New Roman" w:hAnsi="Times New Roman" w:cs="Times New Roman"/>
          <w:color w:val="000000"/>
          <w:sz w:val="24"/>
          <w:szCs w:val="24"/>
          <w:lang w:eastAsia="en-GB"/>
        </w:rPr>
        <w:t xml:space="preserve"> the interrelation between Christology and anthropology</w:t>
      </w:r>
      <w:r w:rsidR="001E0911" w:rsidRPr="00ED2EAA">
        <w:rPr>
          <w:rStyle w:val="Rimandonotaapidipagina"/>
          <w:rFonts w:ascii="Times New Roman" w:eastAsia="Times New Roman" w:hAnsi="Times New Roman" w:cs="Times New Roman"/>
          <w:color w:val="000000"/>
          <w:sz w:val="24"/>
          <w:szCs w:val="24"/>
          <w:lang w:eastAsia="en-GB"/>
        </w:rPr>
        <w:footnoteReference w:id="15"/>
      </w:r>
      <w:r w:rsidRPr="00ED2EAA">
        <w:rPr>
          <w:rFonts w:ascii="Times New Roman" w:eastAsia="Times New Roman" w:hAnsi="Times New Roman" w:cs="Times New Roman"/>
          <w:color w:val="000000"/>
          <w:sz w:val="24"/>
          <w:szCs w:val="24"/>
          <w:lang w:eastAsia="en-GB"/>
        </w:rPr>
        <w:t xml:space="preserve">, </w:t>
      </w:r>
      <w:r w:rsidR="00E42A86" w:rsidRPr="00ED2EAA">
        <w:rPr>
          <w:rFonts w:ascii="Times New Roman" w:eastAsia="Times New Roman" w:hAnsi="Times New Roman" w:cs="Times New Roman"/>
          <w:color w:val="000000"/>
          <w:sz w:val="24"/>
          <w:szCs w:val="24"/>
          <w:lang w:eastAsia="en-GB"/>
        </w:rPr>
        <w:t>and on the other by emphasising</w:t>
      </w:r>
      <w:r w:rsidRPr="00ED2EAA">
        <w:rPr>
          <w:rFonts w:ascii="Times New Roman" w:eastAsia="Times New Roman" w:hAnsi="Times New Roman" w:cs="Times New Roman"/>
          <w:color w:val="000000"/>
          <w:sz w:val="24"/>
          <w:szCs w:val="24"/>
          <w:lang w:eastAsia="en-GB"/>
        </w:rPr>
        <w:t xml:space="preserve"> the component of relationality</w:t>
      </w:r>
      <w:r w:rsidR="00E42A86" w:rsidRPr="00ED2EAA">
        <w:rPr>
          <w:rFonts w:ascii="Times New Roman" w:eastAsia="Times New Roman" w:hAnsi="Times New Roman" w:cs="Times New Roman"/>
          <w:color w:val="000000"/>
          <w:sz w:val="24"/>
          <w:szCs w:val="24"/>
          <w:lang w:eastAsia="en-GB"/>
        </w:rPr>
        <w:t xml:space="preserve"> in humans </w:t>
      </w:r>
      <w:r w:rsidRPr="00ED2EAA">
        <w:rPr>
          <w:rFonts w:ascii="Times New Roman" w:eastAsia="Times New Roman" w:hAnsi="Times New Roman" w:cs="Times New Roman"/>
          <w:color w:val="000000"/>
          <w:sz w:val="24"/>
          <w:szCs w:val="24"/>
          <w:lang w:eastAsia="en-GB"/>
        </w:rPr>
        <w:t>as</w:t>
      </w:r>
      <w:r w:rsidR="00E42A86" w:rsidRPr="00ED2EAA">
        <w:rPr>
          <w:rFonts w:ascii="Times New Roman" w:eastAsia="Times New Roman" w:hAnsi="Times New Roman" w:cs="Times New Roman"/>
          <w:color w:val="000000"/>
          <w:sz w:val="24"/>
          <w:szCs w:val="24"/>
          <w:lang w:eastAsia="en-GB"/>
        </w:rPr>
        <w:t xml:space="preserve"> pointing to</w:t>
      </w:r>
      <w:r w:rsidRPr="00ED2EAA">
        <w:rPr>
          <w:rFonts w:ascii="Times New Roman" w:eastAsia="Times New Roman" w:hAnsi="Times New Roman" w:cs="Times New Roman"/>
          <w:color w:val="000000"/>
          <w:sz w:val="24"/>
          <w:szCs w:val="24"/>
          <w:lang w:eastAsia="en-GB"/>
        </w:rPr>
        <w:t xml:space="preserve"> the origin of</w:t>
      </w:r>
      <w:r w:rsidR="00E42A86" w:rsidRPr="00ED2EAA">
        <w:rPr>
          <w:rFonts w:ascii="Times New Roman" w:eastAsia="Times New Roman" w:hAnsi="Times New Roman" w:cs="Times New Roman"/>
          <w:color w:val="000000"/>
          <w:sz w:val="24"/>
          <w:szCs w:val="24"/>
          <w:lang w:eastAsia="en-GB"/>
        </w:rPr>
        <w:t xml:space="preserve"> the</w:t>
      </w:r>
      <w:r w:rsidRPr="00ED2EAA">
        <w:rPr>
          <w:rFonts w:ascii="Times New Roman" w:eastAsia="Times New Roman" w:hAnsi="Times New Roman" w:cs="Times New Roman"/>
          <w:color w:val="000000"/>
          <w:sz w:val="24"/>
          <w:szCs w:val="24"/>
          <w:lang w:eastAsia="en-GB"/>
        </w:rPr>
        <w:t xml:space="preserve"> divine</w:t>
      </w:r>
      <w:r w:rsidR="00E42A86" w:rsidRPr="00ED2EAA">
        <w:rPr>
          <w:rFonts w:ascii="Times New Roman" w:eastAsia="Times New Roman" w:hAnsi="Times New Roman" w:cs="Times New Roman"/>
          <w:color w:val="000000"/>
          <w:sz w:val="24"/>
          <w:szCs w:val="24"/>
          <w:lang w:eastAsia="en-GB"/>
        </w:rPr>
        <w:t xml:space="preserve"> relationships</w:t>
      </w:r>
      <w:r w:rsidR="001E0911" w:rsidRPr="00ED2EAA">
        <w:rPr>
          <w:rStyle w:val="Rimandonotaapidipagina"/>
          <w:rFonts w:ascii="Times New Roman" w:eastAsia="Times New Roman" w:hAnsi="Times New Roman" w:cs="Times New Roman"/>
          <w:color w:val="000000"/>
          <w:sz w:val="24"/>
          <w:szCs w:val="24"/>
          <w:lang w:eastAsia="en-GB"/>
        </w:rPr>
        <w:footnoteReference w:id="16"/>
      </w:r>
      <w:r w:rsidRPr="00ED2EAA">
        <w:rPr>
          <w:rFonts w:ascii="Times New Roman" w:eastAsia="Times New Roman" w:hAnsi="Times New Roman" w:cs="Times New Roman"/>
          <w:color w:val="000000"/>
          <w:sz w:val="24"/>
          <w:szCs w:val="24"/>
          <w:lang w:eastAsia="en-GB"/>
        </w:rPr>
        <w:t>. </w:t>
      </w:r>
    </w:p>
    <w:p w:rsidR="002913EB" w:rsidRPr="00ED2EAA" w:rsidRDefault="00AC2054"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From the point of view of the participants and the topics of study</w:t>
      </w:r>
      <w:r w:rsidR="002913EB" w:rsidRPr="00ED2EAA">
        <w:rPr>
          <w:rFonts w:ascii="Times New Roman" w:eastAsia="Times New Roman" w:hAnsi="Times New Roman" w:cs="Times New Roman"/>
          <w:color w:val="000000"/>
          <w:sz w:val="24"/>
          <w:szCs w:val="24"/>
          <w:lang w:eastAsia="en-GB"/>
        </w:rPr>
        <w:t xml:space="preserve">, post-conciliar theology has seen the emergence of new voices, especially those of the laity and women, and new contexts, </w:t>
      </w:r>
      <w:r w:rsidR="002913EB" w:rsidRPr="00ED2EAA">
        <w:rPr>
          <w:rFonts w:ascii="Times New Roman" w:eastAsia="Times New Roman" w:hAnsi="Times New Roman" w:cs="Times New Roman"/>
          <w:color w:val="000000"/>
          <w:sz w:val="24"/>
          <w:szCs w:val="24"/>
          <w:lang w:eastAsia="en-GB"/>
        </w:rPr>
        <w:lastRenderedPageBreak/>
        <w:t>particularly Latin America, Africa an</w:t>
      </w:r>
      <w:r w:rsidR="007740B4" w:rsidRPr="00ED2EAA">
        <w:rPr>
          <w:rFonts w:ascii="Times New Roman" w:eastAsia="Times New Roman" w:hAnsi="Times New Roman" w:cs="Times New Roman"/>
          <w:color w:val="000000"/>
          <w:sz w:val="24"/>
          <w:szCs w:val="24"/>
          <w:lang w:eastAsia="en-GB"/>
        </w:rPr>
        <w:t>d Asia. New questions have been</w:t>
      </w:r>
      <w:r w:rsidR="002913EB" w:rsidRPr="00ED2EAA">
        <w:rPr>
          <w:rFonts w:ascii="Times New Roman" w:eastAsia="Times New Roman" w:hAnsi="Times New Roman" w:cs="Times New Roman"/>
          <w:color w:val="000000"/>
          <w:sz w:val="24"/>
          <w:szCs w:val="24"/>
          <w:lang w:eastAsia="en-GB"/>
        </w:rPr>
        <w:t xml:space="preserve"> subject</w:t>
      </w:r>
      <w:r w:rsidR="007740B4" w:rsidRPr="00ED2EAA">
        <w:rPr>
          <w:rFonts w:ascii="Times New Roman" w:eastAsia="Times New Roman" w:hAnsi="Times New Roman" w:cs="Times New Roman"/>
          <w:color w:val="000000"/>
          <w:sz w:val="24"/>
          <w:szCs w:val="24"/>
          <w:lang w:eastAsia="en-GB"/>
        </w:rPr>
        <w:t>ed to</w:t>
      </w:r>
      <w:r w:rsidR="002913EB" w:rsidRPr="00ED2EAA">
        <w:rPr>
          <w:rFonts w:ascii="Times New Roman" w:eastAsia="Times New Roman" w:hAnsi="Times New Roman" w:cs="Times New Roman"/>
          <w:color w:val="000000"/>
          <w:sz w:val="24"/>
          <w:szCs w:val="24"/>
          <w:lang w:eastAsia="en-GB"/>
        </w:rPr>
        <w:t xml:space="preserve"> study, starting with contemporary issues such as justice and peace, the safeguarding of creation, bioethics and</w:t>
      </w:r>
      <w:r w:rsidR="00A07E4A" w:rsidRPr="00ED2EAA">
        <w:rPr>
          <w:rFonts w:ascii="Times New Roman" w:eastAsia="Times New Roman" w:hAnsi="Times New Roman" w:cs="Times New Roman"/>
          <w:color w:val="000000"/>
          <w:sz w:val="24"/>
          <w:szCs w:val="24"/>
          <w:lang w:eastAsia="en-GB"/>
        </w:rPr>
        <w:t xml:space="preserve"> the</w:t>
      </w:r>
      <w:r w:rsidR="002913EB" w:rsidRPr="00ED2EAA">
        <w:rPr>
          <w:rFonts w:ascii="Times New Roman" w:eastAsia="Times New Roman" w:hAnsi="Times New Roman" w:cs="Times New Roman"/>
          <w:color w:val="000000"/>
          <w:sz w:val="24"/>
          <w:szCs w:val="24"/>
          <w:lang w:eastAsia="en-GB"/>
        </w:rPr>
        <w:t xml:space="preserve"> neuroscience</w:t>
      </w:r>
      <w:r w:rsidR="00A07E4A" w:rsidRPr="00ED2EAA">
        <w:rPr>
          <w:rFonts w:ascii="Times New Roman" w:eastAsia="Times New Roman" w:hAnsi="Times New Roman" w:cs="Times New Roman"/>
          <w:color w:val="000000"/>
          <w:sz w:val="24"/>
          <w:szCs w:val="24"/>
          <w:lang w:eastAsia="en-GB"/>
        </w:rPr>
        <w:t>s</w:t>
      </w:r>
      <w:r w:rsidR="00CE260E" w:rsidRPr="00ED2EAA">
        <w:rPr>
          <w:rFonts w:ascii="Times New Roman" w:eastAsia="Times New Roman" w:hAnsi="Times New Roman" w:cs="Times New Roman"/>
          <w:color w:val="000000"/>
          <w:sz w:val="24"/>
          <w:szCs w:val="24"/>
          <w:lang w:eastAsia="en-GB"/>
        </w:rPr>
        <w:t>. N</w:t>
      </w:r>
      <w:r w:rsidR="002913EB" w:rsidRPr="00ED2EAA">
        <w:rPr>
          <w:rFonts w:ascii="Times New Roman" w:eastAsia="Times New Roman" w:hAnsi="Times New Roman" w:cs="Times New Roman"/>
          <w:color w:val="000000"/>
          <w:sz w:val="24"/>
          <w:szCs w:val="24"/>
          <w:lang w:eastAsia="en-GB"/>
        </w:rPr>
        <w:t>ew for</w:t>
      </w:r>
      <w:r w:rsidR="007740B4" w:rsidRPr="00ED2EAA">
        <w:rPr>
          <w:rFonts w:ascii="Times New Roman" w:eastAsia="Times New Roman" w:hAnsi="Times New Roman" w:cs="Times New Roman"/>
          <w:color w:val="000000"/>
          <w:sz w:val="24"/>
          <w:szCs w:val="24"/>
          <w:lang w:eastAsia="en-GB"/>
        </w:rPr>
        <w:t>ums for discussion and deeper study</w:t>
      </w:r>
      <w:r w:rsidR="002913EB" w:rsidRPr="00ED2EAA">
        <w:rPr>
          <w:rFonts w:ascii="Times New Roman" w:eastAsia="Times New Roman" w:hAnsi="Times New Roman" w:cs="Times New Roman"/>
          <w:color w:val="000000"/>
          <w:sz w:val="24"/>
          <w:szCs w:val="24"/>
          <w:lang w:eastAsia="en-GB"/>
        </w:rPr>
        <w:t>, such as ecumenical, interreligious and intercultural dialogue, have also become established</w:t>
      </w:r>
      <w:r w:rsidR="001E0911" w:rsidRPr="00ED2EAA">
        <w:rPr>
          <w:rStyle w:val="Rimandonotaapidipagina"/>
          <w:rFonts w:ascii="Times New Roman" w:eastAsia="Times New Roman" w:hAnsi="Times New Roman" w:cs="Times New Roman"/>
          <w:color w:val="000000"/>
          <w:sz w:val="24"/>
          <w:szCs w:val="24"/>
          <w:lang w:eastAsia="en-GB"/>
        </w:rPr>
        <w:footnoteReference w:id="17"/>
      </w:r>
      <w:r w:rsidR="002913EB" w:rsidRPr="00ED2EAA">
        <w:rPr>
          <w:rFonts w:ascii="Times New Roman" w:eastAsia="Times New Roman" w:hAnsi="Times New Roman" w:cs="Times New Roman"/>
          <w:color w:val="000000"/>
          <w:sz w:val="24"/>
          <w:szCs w:val="24"/>
          <w:lang w:eastAsia="en-GB"/>
        </w:rPr>
        <w:t>. </w:t>
      </w: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All</w:t>
      </w:r>
      <w:r w:rsidR="00A07E4A" w:rsidRPr="00ED2EAA">
        <w:rPr>
          <w:rFonts w:ascii="Times New Roman" w:eastAsia="Times New Roman" w:hAnsi="Times New Roman" w:cs="Times New Roman"/>
          <w:color w:val="000000"/>
          <w:sz w:val="24"/>
          <w:szCs w:val="24"/>
          <w:lang w:eastAsia="en-GB"/>
        </w:rPr>
        <w:t xml:space="preserve"> of this -</w:t>
      </w:r>
      <w:r w:rsidRPr="00ED2EAA">
        <w:rPr>
          <w:rFonts w:ascii="Times New Roman" w:eastAsia="Times New Roman" w:hAnsi="Times New Roman" w:cs="Times New Roman"/>
          <w:color w:val="000000"/>
          <w:sz w:val="24"/>
          <w:szCs w:val="24"/>
          <w:lang w:eastAsia="en-GB"/>
        </w:rPr>
        <w:t xml:space="preserve"> Paschal and Trinitarian </w:t>
      </w:r>
      <w:proofErr w:type="spellStart"/>
      <w:r w:rsidRPr="00ED2EAA">
        <w:rPr>
          <w:rFonts w:ascii="Times New Roman" w:eastAsia="Times New Roman" w:hAnsi="Times New Roman" w:cs="Times New Roman"/>
          <w:color w:val="000000"/>
          <w:sz w:val="24"/>
          <w:szCs w:val="24"/>
          <w:lang w:eastAsia="en-GB"/>
        </w:rPr>
        <w:t>Christocentrism</w:t>
      </w:r>
      <w:proofErr w:type="spellEnd"/>
      <w:r w:rsidRPr="00ED2EAA">
        <w:rPr>
          <w:rFonts w:ascii="Times New Roman" w:eastAsia="Times New Roman" w:hAnsi="Times New Roman" w:cs="Times New Roman"/>
          <w:color w:val="000000"/>
          <w:sz w:val="24"/>
          <w:szCs w:val="24"/>
          <w:lang w:eastAsia="en-GB"/>
        </w:rPr>
        <w:t>, the ecclesiology of communion, the an</w:t>
      </w:r>
      <w:r w:rsidR="00A07E4A" w:rsidRPr="00ED2EAA">
        <w:rPr>
          <w:rFonts w:ascii="Times New Roman" w:eastAsia="Times New Roman" w:hAnsi="Times New Roman" w:cs="Times New Roman"/>
          <w:color w:val="000000"/>
          <w:sz w:val="24"/>
          <w:szCs w:val="24"/>
          <w:lang w:eastAsia="en-GB"/>
        </w:rPr>
        <w:t>thropology of relationship - was then</w:t>
      </w:r>
      <w:r w:rsidRPr="00ED2EAA">
        <w:rPr>
          <w:rFonts w:ascii="Times New Roman" w:eastAsia="Times New Roman" w:hAnsi="Times New Roman" w:cs="Times New Roman"/>
          <w:color w:val="000000"/>
          <w:sz w:val="24"/>
          <w:szCs w:val="24"/>
          <w:lang w:eastAsia="en-GB"/>
        </w:rPr>
        <w:t xml:space="preserve"> reflected in the renewal of the the</w:t>
      </w:r>
      <w:r w:rsidR="00A07E4A" w:rsidRPr="00ED2EAA">
        <w:rPr>
          <w:rFonts w:ascii="Times New Roman" w:eastAsia="Times New Roman" w:hAnsi="Times New Roman" w:cs="Times New Roman"/>
          <w:color w:val="000000"/>
          <w:sz w:val="24"/>
          <w:szCs w:val="24"/>
          <w:lang w:eastAsia="en-GB"/>
        </w:rPr>
        <w:t>ology of consecrated life. At this point, after looking at</w:t>
      </w:r>
      <w:r w:rsidRPr="00ED2EAA">
        <w:rPr>
          <w:rFonts w:ascii="Times New Roman" w:eastAsia="Times New Roman" w:hAnsi="Times New Roman" w:cs="Times New Roman"/>
          <w:color w:val="000000"/>
          <w:sz w:val="24"/>
          <w:szCs w:val="24"/>
          <w:lang w:eastAsia="en-GB"/>
        </w:rPr>
        <w:t xml:space="preserve"> theolog</w:t>
      </w:r>
      <w:r w:rsidR="00A07E4A" w:rsidRPr="00ED2EAA">
        <w:rPr>
          <w:rFonts w:ascii="Times New Roman" w:eastAsia="Times New Roman" w:hAnsi="Times New Roman" w:cs="Times New Roman"/>
          <w:color w:val="000000"/>
          <w:sz w:val="24"/>
          <w:szCs w:val="24"/>
          <w:lang w:eastAsia="en-GB"/>
        </w:rPr>
        <w:t>y, we must also consider the parallel path taken by the Magisterium, now taking on board, now inspiring the advance</w:t>
      </w:r>
      <w:r w:rsidRPr="00ED2EAA">
        <w:rPr>
          <w:rFonts w:ascii="Times New Roman" w:eastAsia="Times New Roman" w:hAnsi="Times New Roman" w:cs="Times New Roman"/>
          <w:color w:val="000000"/>
          <w:sz w:val="24"/>
          <w:szCs w:val="24"/>
          <w:lang w:eastAsia="en-GB"/>
        </w:rPr>
        <w:t xml:space="preserve"> of theology. Precisely with regard to the consecrated life, in fact, after those of Vatican II, the magisterial document most present in the new Constitutions is the Apostolic Exhortation </w:t>
      </w:r>
      <w:r w:rsidRPr="00ED2EAA">
        <w:rPr>
          <w:rFonts w:ascii="Times New Roman" w:eastAsia="Times New Roman" w:hAnsi="Times New Roman" w:cs="Times New Roman"/>
          <w:i/>
          <w:color w:val="000000"/>
          <w:sz w:val="24"/>
          <w:szCs w:val="24"/>
          <w:lang w:eastAsia="en-GB"/>
        </w:rPr>
        <w:t xml:space="preserve">Vita </w:t>
      </w:r>
      <w:proofErr w:type="spellStart"/>
      <w:r w:rsidRPr="00ED2EAA">
        <w:rPr>
          <w:rFonts w:ascii="Times New Roman" w:eastAsia="Times New Roman" w:hAnsi="Times New Roman" w:cs="Times New Roman"/>
          <w:i/>
          <w:color w:val="000000"/>
          <w:sz w:val="24"/>
          <w:szCs w:val="24"/>
          <w:lang w:eastAsia="en-GB"/>
        </w:rPr>
        <w:t>consecrata</w:t>
      </w:r>
      <w:proofErr w:type="spellEnd"/>
      <w:r w:rsidRPr="00ED2EAA">
        <w:rPr>
          <w:rFonts w:ascii="Times New Roman" w:eastAsia="Times New Roman" w:hAnsi="Times New Roman" w:cs="Times New Roman"/>
          <w:color w:val="000000"/>
          <w:sz w:val="24"/>
          <w:szCs w:val="24"/>
          <w:lang w:eastAsia="en-GB"/>
        </w:rPr>
        <w:t xml:space="preserve"> (1996), issued by John Paul II following the Synod of 1994</w:t>
      </w:r>
      <w:r w:rsidR="001E0911" w:rsidRPr="00ED2EAA">
        <w:rPr>
          <w:rStyle w:val="Rimandonotaapidipagina"/>
          <w:rFonts w:ascii="Times New Roman" w:eastAsia="Times New Roman" w:hAnsi="Times New Roman" w:cs="Times New Roman"/>
          <w:color w:val="000000"/>
          <w:sz w:val="24"/>
          <w:szCs w:val="24"/>
          <w:lang w:eastAsia="en-GB"/>
        </w:rPr>
        <w:footnoteReference w:id="18"/>
      </w:r>
      <w:r w:rsidRPr="00ED2EAA">
        <w:rPr>
          <w:rFonts w:ascii="Times New Roman" w:eastAsia="Times New Roman" w:hAnsi="Times New Roman" w:cs="Times New Roman"/>
          <w:color w:val="000000"/>
          <w:sz w:val="24"/>
          <w:szCs w:val="24"/>
          <w:lang w:eastAsia="en-GB"/>
        </w:rPr>
        <w:t>. </w:t>
      </w: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Other post-concilia</w:t>
      </w:r>
      <w:r w:rsidR="00565AD3" w:rsidRPr="00ED2EAA">
        <w:rPr>
          <w:rFonts w:ascii="Times New Roman" w:eastAsia="Times New Roman" w:hAnsi="Times New Roman" w:cs="Times New Roman"/>
          <w:color w:val="000000"/>
          <w:sz w:val="24"/>
          <w:szCs w:val="24"/>
          <w:lang w:eastAsia="en-GB"/>
        </w:rPr>
        <w:t>r tex</w:t>
      </w:r>
      <w:r w:rsidR="006407EB" w:rsidRPr="00ED2EAA">
        <w:rPr>
          <w:rFonts w:ascii="Times New Roman" w:eastAsia="Times New Roman" w:hAnsi="Times New Roman" w:cs="Times New Roman"/>
          <w:color w:val="000000"/>
          <w:sz w:val="24"/>
          <w:szCs w:val="24"/>
          <w:lang w:eastAsia="en-GB"/>
        </w:rPr>
        <w:t>ts, more global</w:t>
      </w:r>
      <w:r w:rsidR="00CE260E" w:rsidRPr="00ED2EAA">
        <w:rPr>
          <w:rFonts w:ascii="Times New Roman" w:eastAsia="Times New Roman" w:hAnsi="Times New Roman" w:cs="Times New Roman"/>
          <w:color w:val="000000"/>
          <w:sz w:val="24"/>
          <w:szCs w:val="24"/>
          <w:lang w:eastAsia="en-GB"/>
        </w:rPr>
        <w:t xml:space="preserve"> in</w:t>
      </w:r>
      <w:r w:rsidR="006407EB" w:rsidRPr="00ED2EAA">
        <w:rPr>
          <w:rFonts w:ascii="Times New Roman" w:eastAsia="Times New Roman" w:hAnsi="Times New Roman" w:cs="Times New Roman"/>
          <w:color w:val="000000"/>
          <w:sz w:val="24"/>
          <w:szCs w:val="24"/>
          <w:lang w:eastAsia="en-GB"/>
        </w:rPr>
        <w:t xml:space="preserve"> scope</w:t>
      </w:r>
      <w:r w:rsidR="00565AD3" w:rsidRPr="00ED2EAA">
        <w:rPr>
          <w:rFonts w:ascii="Times New Roman" w:eastAsia="Times New Roman" w:hAnsi="Times New Roman" w:cs="Times New Roman"/>
          <w:color w:val="000000"/>
          <w:sz w:val="24"/>
          <w:szCs w:val="24"/>
          <w:lang w:eastAsia="en-GB"/>
        </w:rPr>
        <w:t xml:space="preserve"> and which</w:t>
      </w:r>
      <w:r w:rsidR="006407EB" w:rsidRPr="00ED2EAA">
        <w:rPr>
          <w:rFonts w:ascii="Times New Roman" w:eastAsia="Times New Roman" w:hAnsi="Times New Roman" w:cs="Times New Roman"/>
          <w:color w:val="000000"/>
          <w:sz w:val="24"/>
          <w:szCs w:val="24"/>
          <w:lang w:eastAsia="en-GB"/>
        </w:rPr>
        <w:t xml:space="preserve"> have</w:t>
      </w:r>
      <w:r w:rsidR="00565AD3" w:rsidRPr="00ED2EAA">
        <w:rPr>
          <w:rFonts w:ascii="Times New Roman" w:eastAsia="Times New Roman" w:hAnsi="Times New Roman" w:cs="Times New Roman"/>
          <w:color w:val="000000"/>
          <w:sz w:val="24"/>
          <w:szCs w:val="24"/>
          <w:lang w:eastAsia="en-GB"/>
        </w:rPr>
        <w:t xml:space="preserve"> had a different impact</w:t>
      </w:r>
      <w:r w:rsidRPr="00ED2EAA">
        <w:rPr>
          <w:rFonts w:ascii="Times New Roman" w:eastAsia="Times New Roman" w:hAnsi="Times New Roman" w:cs="Times New Roman"/>
          <w:color w:val="000000"/>
          <w:sz w:val="24"/>
          <w:szCs w:val="24"/>
          <w:lang w:eastAsia="en-GB"/>
        </w:rPr>
        <w:t xml:space="preserve"> on the Constitutions, are the Code of Canon Law (1983) and the Catechism of the Catholic Church (1992).</w:t>
      </w: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 xml:space="preserve">On the basis of these premises, </w:t>
      </w:r>
      <w:r w:rsidR="00565AD3" w:rsidRPr="00ED2EAA">
        <w:rPr>
          <w:rFonts w:ascii="Times New Roman" w:eastAsia="Times New Roman" w:hAnsi="Times New Roman" w:cs="Times New Roman"/>
          <w:color w:val="000000"/>
          <w:sz w:val="24"/>
          <w:szCs w:val="24"/>
          <w:lang w:eastAsia="en-GB"/>
        </w:rPr>
        <w:t>we can now embark on our exploration of</w:t>
      </w:r>
      <w:r w:rsidRPr="00ED2EAA">
        <w:rPr>
          <w:rFonts w:ascii="Times New Roman" w:eastAsia="Times New Roman" w:hAnsi="Times New Roman" w:cs="Times New Roman"/>
          <w:color w:val="000000"/>
          <w:sz w:val="24"/>
          <w:szCs w:val="24"/>
          <w:lang w:eastAsia="en-GB"/>
        </w:rPr>
        <w:t xml:space="preserve"> the theology scattered throughout the Constitutions.</w:t>
      </w:r>
    </w:p>
    <w:p w:rsidR="002913EB" w:rsidRPr="00ED2EAA" w:rsidRDefault="002913EB" w:rsidP="00ED2EAA">
      <w:pPr>
        <w:spacing w:after="0" w:line="276" w:lineRule="auto"/>
        <w:jc w:val="both"/>
        <w:rPr>
          <w:rFonts w:ascii="Times New Roman" w:eastAsia="Times New Roman" w:hAnsi="Times New Roman" w:cs="Times New Roman"/>
          <w:sz w:val="24"/>
          <w:szCs w:val="24"/>
          <w:lang w:eastAsia="en-GB"/>
        </w:rPr>
      </w:pPr>
    </w:p>
    <w:p w:rsidR="002913EB" w:rsidRPr="00ED2EAA" w:rsidRDefault="002913EB" w:rsidP="00ED2EAA">
      <w:pPr>
        <w:spacing w:line="276" w:lineRule="auto"/>
        <w:jc w:val="both"/>
        <w:rPr>
          <w:rFonts w:ascii="Times New Roman" w:eastAsia="Times New Roman" w:hAnsi="Times New Roman" w:cs="Times New Roman"/>
          <w:b/>
          <w:sz w:val="24"/>
          <w:szCs w:val="24"/>
          <w:lang w:eastAsia="en-GB"/>
        </w:rPr>
      </w:pPr>
      <w:r w:rsidRPr="00ED2EAA">
        <w:rPr>
          <w:rFonts w:ascii="Times New Roman" w:eastAsia="Times New Roman" w:hAnsi="Times New Roman" w:cs="Times New Roman"/>
          <w:b/>
          <w:color w:val="000000"/>
          <w:sz w:val="24"/>
          <w:szCs w:val="24"/>
          <w:lang w:eastAsia="en-GB"/>
        </w:rPr>
        <w:t>3. Theological themes in the Constitutions</w:t>
      </w:r>
    </w:p>
    <w:p w:rsidR="001F4AF5" w:rsidRPr="00ED2EAA" w:rsidRDefault="006407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The Constitutions are an</w:t>
      </w:r>
      <w:r w:rsidR="002913EB" w:rsidRPr="00ED2EAA">
        <w:rPr>
          <w:rFonts w:ascii="Times New Roman" w:eastAsia="Times New Roman" w:hAnsi="Times New Roman" w:cs="Times New Roman"/>
          <w:color w:val="000000"/>
          <w:sz w:val="24"/>
          <w:szCs w:val="24"/>
          <w:lang w:eastAsia="en-GB"/>
        </w:rPr>
        <w:t xml:space="preserve"> eminently juridical</w:t>
      </w:r>
      <w:r w:rsidRPr="00ED2EAA">
        <w:rPr>
          <w:rFonts w:ascii="Times New Roman" w:eastAsia="Times New Roman" w:hAnsi="Times New Roman" w:cs="Times New Roman"/>
          <w:color w:val="000000"/>
          <w:sz w:val="24"/>
          <w:szCs w:val="24"/>
          <w:lang w:eastAsia="en-GB"/>
        </w:rPr>
        <w:t xml:space="preserve"> document</w:t>
      </w:r>
      <w:r w:rsidR="002913EB" w:rsidRPr="00ED2EAA">
        <w:rPr>
          <w:rFonts w:ascii="Times New Roman" w:eastAsia="Times New Roman" w:hAnsi="Times New Roman" w:cs="Times New Roman"/>
          <w:color w:val="000000"/>
          <w:sz w:val="24"/>
          <w:szCs w:val="24"/>
          <w:lang w:eastAsia="en-GB"/>
        </w:rPr>
        <w:t>. Their function is to regulate the</w:t>
      </w:r>
      <w:r w:rsidR="00565AD3" w:rsidRPr="00ED2EAA">
        <w:rPr>
          <w:rFonts w:ascii="Times New Roman" w:eastAsia="Times New Roman" w:hAnsi="Times New Roman" w:cs="Times New Roman"/>
          <w:color w:val="000000"/>
          <w:sz w:val="24"/>
          <w:szCs w:val="24"/>
          <w:lang w:eastAsia="en-GB"/>
        </w:rPr>
        <w:t xml:space="preserve"> main aspects of</w:t>
      </w:r>
      <w:r w:rsidR="00515D8C" w:rsidRPr="00ED2EAA">
        <w:rPr>
          <w:rFonts w:ascii="Times New Roman" w:eastAsia="Times New Roman" w:hAnsi="Times New Roman" w:cs="Times New Roman"/>
          <w:color w:val="000000"/>
          <w:sz w:val="24"/>
          <w:szCs w:val="24"/>
          <w:lang w:eastAsia="en-GB"/>
        </w:rPr>
        <w:t xml:space="preserve"> the</w:t>
      </w:r>
      <w:r w:rsidR="002913EB" w:rsidRPr="00ED2EAA">
        <w:rPr>
          <w:rFonts w:ascii="Times New Roman" w:eastAsia="Times New Roman" w:hAnsi="Times New Roman" w:cs="Times New Roman"/>
          <w:color w:val="000000"/>
          <w:sz w:val="24"/>
          <w:szCs w:val="24"/>
          <w:lang w:eastAsia="en-GB"/>
        </w:rPr>
        <w:t xml:space="preserve"> life of the brothers, wherever they </w:t>
      </w:r>
      <w:r w:rsidR="00565AD3" w:rsidRPr="00ED2EAA">
        <w:rPr>
          <w:rFonts w:ascii="Times New Roman" w:eastAsia="Times New Roman" w:hAnsi="Times New Roman" w:cs="Times New Roman"/>
          <w:color w:val="000000"/>
          <w:sz w:val="24"/>
          <w:szCs w:val="24"/>
          <w:lang w:eastAsia="en-GB"/>
        </w:rPr>
        <w:t>are present</w:t>
      </w:r>
      <w:r w:rsidR="002913EB" w:rsidRPr="00ED2EAA">
        <w:rPr>
          <w:rFonts w:ascii="Times New Roman" w:eastAsia="Times New Roman" w:hAnsi="Times New Roman" w:cs="Times New Roman"/>
          <w:color w:val="000000"/>
          <w:sz w:val="24"/>
          <w:szCs w:val="24"/>
          <w:lang w:eastAsia="en-GB"/>
        </w:rPr>
        <w:t>. However, both because they are addressed to religious of the Cathol</w:t>
      </w:r>
      <w:r w:rsidR="006957DC" w:rsidRPr="00ED2EAA">
        <w:rPr>
          <w:rFonts w:ascii="Times New Roman" w:eastAsia="Times New Roman" w:hAnsi="Times New Roman" w:cs="Times New Roman"/>
          <w:color w:val="000000"/>
          <w:sz w:val="24"/>
          <w:szCs w:val="24"/>
          <w:lang w:eastAsia="en-GB"/>
        </w:rPr>
        <w:t>ic Church and because, faithful to a character</w:t>
      </w:r>
      <w:r w:rsidR="002913EB" w:rsidRPr="00ED2EAA">
        <w:rPr>
          <w:rFonts w:ascii="Times New Roman" w:eastAsia="Times New Roman" w:hAnsi="Times New Roman" w:cs="Times New Roman"/>
          <w:color w:val="000000"/>
          <w:sz w:val="24"/>
          <w:szCs w:val="24"/>
          <w:lang w:eastAsia="en-GB"/>
        </w:rPr>
        <w:t xml:space="preserve"> </w:t>
      </w:r>
      <w:r w:rsidRPr="00ED2EAA">
        <w:rPr>
          <w:rFonts w:ascii="Times New Roman" w:eastAsia="Times New Roman" w:hAnsi="Times New Roman" w:cs="Times New Roman"/>
          <w:color w:val="000000"/>
          <w:sz w:val="24"/>
          <w:szCs w:val="24"/>
          <w:lang w:eastAsia="en-GB"/>
        </w:rPr>
        <w:t>that has been maintained for some</w:t>
      </w:r>
      <w:r w:rsidR="002913EB" w:rsidRPr="00ED2EAA">
        <w:rPr>
          <w:rFonts w:ascii="Times New Roman" w:eastAsia="Times New Roman" w:hAnsi="Times New Roman" w:cs="Times New Roman"/>
          <w:color w:val="000000"/>
          <w:sz w:val="24"/>
          <w:szCs w:val="24"/>
          <w:lang w:eastAsia="en-GB"/>
        </w:rPr>
        <w:t xml:space="preserve"> five centuries, th</w:t>
      </w:r>
      <w:r w:rsidRPr="00ED2EAA">
        <w:rPr>
          <w:rFonts w:ascii="Times New Roman" w:eastAsia="Times New Roman" w:hAnsi="Times New Roman" w:cs="Times New Roman"/>
          <w:color w:val="000000"/>
          <w:sz w:val="24"/>
          <w:szCs w:val="24"/>
          <w:lang w:eastAsia="en-GB"/>
        </w:rPr>
        <w:t xml:space="preserve">e Capuchin Constitutions blend together spiritual and juridical elements, they inevitably have </w:t>
      </w:r>
      <w:r w:rsidR="00BF51C9" w:rsidRPr="00ED2EAA">
        <w:rPr>
          <w:rFonts w:ascii="Times New Roman" w:eastAsia="Times New Roman" w:hAnsi="Times New Roman" w:cs="Times New Roman"/>
          <w:color w:val="000000"/>
          <w:sz w:val="24"/>
          <w:szCs w:val="24"/>
          <w:lang w:eastAsia="en-GB"/>
        </w:rPr>
        <w:t>a rich</w:t>
      </w:r>
      <w:r w:rsidRPr="00ED2EAA">
        <w:rPr>
          <w:rFonts w:ascii="Times New Roman" w:eastAsia="Times New Roman" w:hAnsi="Times New Roman" w:cs="Times New Roman"/>
          <w:color w:val="000000"/>
          <w:sz w:val="24"/>
          <w:szCs w:val="24"/>
          <w:lang w:eastAsia="en-GB"/>
        </w:rPr>
        <w:t xml:space="preserve"> theological cont</w:t>
      </w:r>
      <w:r w:rsidR="002913EB" w:rsidRPr="00ED2EAA">
        <w:rPr>
          <w:rFonts w:ascii="Times New Roman" w:eastAsia="Times New Roman" w:hAnsi="Times New Roman" w:cs="Times New Roman"/>
          <w:color w:val="000000"/>
          <w:sz w:val="24"/>
          <w:szCs w:val="24"/>
          <w:lang w:eastAsia="en-GB"/>
        </w:rPr>
        <w:t>ent. The study of these Constitutions</w:t>
      </w:r>
      <w:r w:rsidR="00C6301B" w:rsidRPr="00ED2EAA">
        <w:rPr>
          <w:rFonts w:ascii="Times New Roman" w:eastAsia="Times New Roman" w:hAnsi="Times New Roman" w:cs="Times New Roman"/>
          <w:color w:val="000000"/>
          <w:sz w:val="24"/>
          <w:szCs w:val="24"/>
          <w:lang w:eastAsia="en-GB"/>
        </w:rPr>
        <w:t xml:space="preserve"> should involve the juridical and</w:t>
      </w:r>
      <w:r w:rsidR="002913EB" w:rsidRPr="00ED2EAA">
        <w:rPr>
          <w:rFonts w:ascii="Times New Roman" w:eastAsia="Times New Roman" w:hAnsi="Times New Roman" w:cs="Times New Roman"/>
          <w:color w:val="000000"/>
          <w:sz w:val="24"/>
          <w:szCs w:val="24"/>
          <w:lang w:eastAsia="en-GB"/>
        </w:rPr>
        <w:t xml:space="preserve"> Franciscan sphere, </w:t>
      </w:r>
      <w:r w:rsidR="00DF222D" w:rsidRPr="00ED2EAA">
        <w:rPr>
          <w:rFonts w:ascii="Times New Roman" w:eastAsia="Times New Roman" w:hAnsi="Times New Roman" w:cs="Times New Roman"/>
          <w:color w:val="000000"/>
          <w:sz w:val="24"/>
          <w:szCs w:val="24"/>
          <w:lang w:eastAsia="en-GB"/>
        </w:rPr>
        <w:t>should be conducted from</w:t>
      </w:r>
      <w:r w:rsidR="002913EB" w:rsidRPr="00ED2EAA">
        <w:rPr>
          <w:rFonts w:ascii="Times New Roman" w:eastAsia="Times New Roman" w:hAnsi="Times New Roman" w:cs="Times New Roman"/>
          <w:color w:val="000000"/>
          <w:sz w:val="24"/>
          <w:szCs w:val="24"/>
          <w:lang w:eastAsia="en-GB"/>
        </w:rPr>
        <w:t xml:space="preserve"> a historical and philological perspective, </w:t>
      </w:r>
      <w:r w:rsidR="006957DC" w:rsidRPr="00ED2EAA">
        <w:rPr>
          <w:rFonts w:ascii="Times New Roman" w:eastAsia="Times New Roman" w:hAnsi="Times New Roman" w:cs="Times New Roman"/>
          <w:color w:val="000000"/>
          <w:sz w:val="24"/>
          <w:szCs w:val="24"/>
          <w:lang w:eastAsia="en-GB"/>
        </w:rPr>
        <w:t xml:space="preserve">and </w:t>
      </w:r>
      <w:r w:rsidR="002913EB" w:rsidRPr="00ED2EAA">
        <w:rPr>
          <w:rFonts w:ascii="Times New Roman" w:eastAsia="Times New Roman" w:hAnsi="Times New Roman" w:cs="Times New Roman"/>
          <w:color w:val="000000"/>
          <w:sz w:val="24"/>
          <w:szCs w:val="24"/>
          <w:lang w:eastAsia="en-GB"/>
        </w:rPr>
        <w:t>follow the</w:t>
      </w:r>
      <w:r w:rsidR="006957DC" w:rsidRPr="00ED2EAA">
        <w:rPr>
          <w:rFonts w:ascii="Times New Roman" w:eastAsia="Times New Roman" w:hAnsi="Times New Roman" w:cs="Times New Roman"/>
          <w:color w:val="000000"/>
          <w:sz w:val="24"/>
          <w:szCs w:val="24"/>
          <w:lang w:eastAsia="en-GB"/>
        </w:rPr>
        <w:t xml:space="preserve"> blueprints provided by ps</w:t>
      </w:r>
      <w:r w:rsidR="00DF222D" w:rsidRPr="00ED2EAA">
        <w:rPr>
          <w:rFonts w:ascii="Times New Roman" w:eastAsia="Times New Roman" w:hAnsi="Times New Roman" w:cs="Times New Roman"/>
          <w:color w:val="000000"/>
          <w:sz w:val="24"/>
          <w:szCs w:val="24"/>
          <w:lang w:eastAsia="en-GB"/>
        </w:rPr>
        <w:t>ychology and</w:t>
      </w:r>
      <w:r w:rsidR="006957DC" w:rsidRPr="00ED2EAA">
        <w:rPr>
          <w:rFonts w:ascii="Times New Roman" w:eastAsia="Times New Roman" w:hAnsi="Times New Roman" w:cs="Times New Roman"/>
          <w:color w:val="000000"/>
          <w:sz w:val="24"/>
          <w:szCs w:val="24"/>
          <w:lang w:eastAsia="en-GB"/>
        </w:rPr>
        <w:t xml:space="preserve"> formation.  B</w:t>
      </w:r>
      <w:r w:rsidR="002913EB" w:rsidRPr="00ED2EAA">
        <w:rPr>
          <w:rFonts w:ascii="Times New Roman" w:eastAsia="Times New Roman" w:hAnsi="Times New Roman" w:cs="Times New Roman"/>
          <w:color w:val="000000"/>
          <w:sz w:val="24"/>
          <w:szCs w:val="24"/>
          <w:lang w:eastAsia="en-GB"/>
        </w:rPr>
        <w:t>ut</w:t>
      </w:r>
      <w:r w:rsidR="006957DC" w:rsidRPr="00ED2EAA">
        <w:rPr>
          <w:rFonts w:ascii="Times New Roman" w:eastAsia="Times New Roman" w:hAnsi="Times New Roman" w:cs="Times New Roman"/>
          <w:color w:val="000000"/>
          <w:sz w:val="24"/>
          <w:szCs w:val="24"/>
          <w:lang w:eastAsia="en-GB"/>
        </w:rPr>
        <w:t xml:space="preserve"> it</w:t>
      </w:r>
      <w:r w:rsidR="002913EB" w:rsidRPr="00ED2EAA">
        <w:rPr>
          <w:rFonts w:ascii="Times New Roman" w:eastAsia="Times New Roman" w:hAnsi="Times New Roman" w:cs="Times New Roman"/>
          <w:color w:val="000000"/>
          <w:sz w:val="24"/>
          <w:szCs w:val="24"/>
          <w:lang w:eastAsia="en-GB"/>
        </w:rPr>
        <w:t xml:space="preserve"> sho</w:t>
      </w:r>
      <w:r w:rsidR="00515D8C" w:rsidRPr="00ED2EAA">
        <w:rPr>
          <w:rFonts w:ascii="Times New Roman" w:eastAsia="Times New Roman" w:hAnsi="Times New Roman" w:cs="Times New Roman"/>
          <w:color w:val="000000"/>
          <w:sz w:val="24"/>
          <w:szCs w:val="24"/>
          <w:lang w:eastAsia="en-GB"/>
        </w:rPr>
        <w:t>uld also take into account</w:t>
      </w:r>
      <w:r w:rsidR="002913EB" w:rsidRPr="00ED2EAA">
        <w:rPr>
          <w:rFonts w:ascii="Times New Roman" w:eastAsia="Times New Roman" w:hAnsi="Times New Roman" w:cs="Times New Roman"/>
          <w:color w:val="000000"/>
          <w:sz w:val="24"/>
          <w:szCs w:val="24"/>
          <w:lang w:eastAsia="en-GB"/>
        </w:rPr>
        <w:t xml:space="preserve"> the contribution o</w:t>
      </w:r>
      <w:r w:rsidR="006957DC" w:rsidRPr="00ED2EAA">
        <w:rPr>
          <w:rFonts w:ascii="Times New Roman" w:eastAsia="Times New Roman" w:hAnsi="Times New Roman" w:cs="Times New Roman"/>
          <w:color w:val="000000"/>
          <w:sz w:val="24"/>
          <w:szCs w:val="24"/>
          <w:lang w:eastAsia="en-GB"/>
        </w:rPr>
        <w:t xml:space="preserve">f the theology they contain. </w:t>
      </w:r>
      <w:r w:rsidR="006957DC" w:rsidRPr="00ED2EAA">
        <w:rPr>
          <w:rFonts w:ascii="Times New Roman" w:eastAsia="Times New Roman" w:hAnsi="Times New Roman" w:cs="Times New Roman"/>
          <w:color w:val="000000"/>
          <w:sz w:val="24"/>
          <w:szCs w:val="24"/>
          <w:lang w:eastAsia="en-GB"/>
        </w:rPr>
        <w:lastRenderedPageBreak/>
        <w:t>We will structure our examination around</w:t>
      </w:r>
      <w:r w:rsidR="002913EB" w:rsidRPr="00ED2EAA">
        <w:rPr>
          <w:rFonts w:ascii="Times New Roman" w:eastAsia="Times New Roman" w:hAnsi="Times New Roman" w:cs="Times New Roman"/>
          <w:color w:val="000000"/>
          <w:sz w:val="24"/>
          <w:szCs w:val="24"/>
          <w:lang w:eastAsia="en-GB"/>
        </w:rPr>
        <w:t xml:space="preserve"> t</w:t>
      </w:r>
      <w:r w:rsidR="006957DC" w:rsidRPr="00ED2EAA">
        <w:rPr>
          <w:rFonts w:ascii="Times New Roman" w:eastAsia="Times New Roman" w:hAnsi="Times New Roman" w:cs="Times New Roman"/>
          <w:color w:val="000000"/>
          <w:sz w:val="24"/>
          <w:szCs w:val="24"/>
          <w:lang w:eastAsia="en-GB"/>
        </w:rPr>
        <w:t>hree core</w:t>
      </w:r>
      <w:r w:rsidR="002913EB" w:rsidRPr="00ED2EAA">
        <w:rPr>
          <w:rFonts w:ascii="Times New Roman" w:eastAsia="Times New Roman" w:hAnsi="Times New Roman" w:cs="Times New Roman"/>
          <w:color w:val="000000"/>
          <w:sz w:val="24"/>
          <w:szCs w:val="24"/>
          <w:lang w:eastAsia="en-GB"/>
        </w:rPr>
        <w:t xml:space="preserve"> </w:t>
      </w:r>
      <w:r w:rsidR="006957DC" w:rsidRPr="00ED2EAA">
        <w:rPr>
          <w:rFonts w:ascii="Times New Roman" w:eastAsia="Times New Roman" w:hAnsi="Times New Roman" w:cs="Times New Roman"/>
          <w:color w:val="000000"/>
          <w:sz w:val="24"/>
          <w:szCs w:val="24"/>
          <w:lang w:eastAsia="en-GB"/>
        </w:rPr>
        <w:t xml:space="preserve">areas: the </w:t>
      </w:r>
      <w:r w:rsidR="002913EB" w:rsidRPr="00ED2EAA">
        <w:rPr>
          <w:rFonts w:ascii="Times New Roman" w:eastAsia="Times New Roman" w:hAnsi="Times New Roman" w:cs="Times New Roman"/>
          <w:color w:val="000000"/>
          <w:sz w:val="24"/>
          <w:szCs w:val="24"/>
          <w:lang w:eastAsia="en-GB"/>
        </w:rPr>
        <w:t xml:space="preserve">mystery of God, the mystery of the Church, </w:t>
      </w:r>
      <w:r w:rsidR="006957DC" w:rsidRPr="00ED2EAA">
        <w:rPr>
          <w:rFonts w:ascii="Times New Roman" w:eastAsia="Times New Roman" w:hAnsi="Times New Roman" w:cs="Times New Roman"/>
          <w:color w:val="000000"/>
          <w:sz w:val="24"/>
          <w:szCs w:val="24"/>
          <w:lang w:eastAsia="en-GB"/>
        </w:rPr>
        <w:t xml:space="preserve">and </w:t>
      </w:r>
      <w:r w:rsidR="00FB489C" w:rsidRPr="00ED2EAA">
        <w:rPr>
          <w:rFonts w:ascii="Times New Roman" w:eastAsia="Times New Roman" w:hAnsi="Times New Roman" w:cs="Times New Roman"/>
          <w:color w:val="000000"/>
          <w:sz w:val="24"/>
          <w:szCs w:val="24"/>
          <w:lang w:eastAsia="en-GB"/>
        </w:rPr>
        <w:t>the mystery of the human being</w:t>
      </w:r>
      <w:r w:rsidR="00BF51C9" w:rsidRPr="00ED2EAA">
        <w:rPr>
          <w:rFonts w:ascii="Times New Roman" w:eastAsia="Times New Roman" w:hAnsi="Times New Roman" w:cs="Times New Roman"/>
          <w:color w:val="000000"/>
          <w:sz w:val="24"/>
          <w:szCs w:val="24"/>
          <w:lang w:eastAsia="en-GB"/>
        </w:rPr>
        <w:t>.</w:t>
      </w:r>
    </w:p>
    <w:p w:rsidR="001F4AF5" w:rsidRPr="00ED2EAA" w:rsidRDefault="001F4AF5" w:rsidP="00ED2EAA">
      <w:pPr>
        <w:spacing w:line="276" w:lineRule="auto"/>
        <w:jc w:val="both"/>
        <w:rPr>
          <w:rFonts w:ascii="Times New Roman" w:eastAsia="Times New Roman" w:hAnsi="Times New Roman" w:cs="Times New Roman"/>
          <w:color w:val="000000"/>
          <w:sz w:val="24"/>
          <w:szCs w:val="24"/>
          <w:lang w:eastAsia="en-GB"/>
        </w:rPr>
      </w:pPr>
    </w:p>
    <w:p w:rsidR="002913EB" w:rsidRPr="008B2F90" w:rsidRDefault="002913EB" w:rsidP="00ED2EAA">
      <w:pPr>
        <w:spacing w:line="276" w:lineRule="auto"/>
        <w:jc w:val="both"/>
        <w:rPr>
          <w:rFonts w:ascii="Times New Roman" w:eastAsia="Times New Roman" w:hAnsi="Times New Roman" w:cs="Times New Roman"/>
          <w:b/>
          <w:bCs/>
          <w:i/>
          <w:sz w:val="24"/>
          <w:szCs w:val="24"/>
          <w:lang w:eastAsia="en-GB"/>
        </w:rPr>
      </w:pPr>
      <w:r w:rsidRPr="008B2F90">
        <w:rPr>
          <w:rFonts w:ascii="Times New Roman" w:eastAsia="Times New Roman" w:hAnsi="Times New Roman" w:cs="Times New Roman"/>
          <w:b/>
          <w:bCs/>
          <w:color w:val="000000"/>
          <w:sz w:val="24"/>
          <w:szCs w:val="24"/>
          <w:lang w:eastAsia="en-GB"/>
        </w:rPr>
        <w:t xml:space="preserve">3.1. </w:t>
      </w:r>
      <w:r w:rsidRPr="008B2F90">
        <w:rPr>
          <w:rFonts w:ascii="Times New Roman" w:eastAsia="Times New Roman" w:hAnsi="Times New Roman" w:cs="Times New Roman"/>
          <w:b/>
          <w:bCs/>
          <w:i/>
          <w:color w:val="000000"/>
          <w:sz w:val="24"/>
          <w:szCs w:val="24"/>
          <w:lang w:eastAsia="en-GB"/>
        </w:rPr>
        <w:t>The Mystery of God</w:t>
      </w: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We can catalogue the constitutional texts that speak of God in</w:t>
      </w:r>
      <w:r w:rsidR="0076200D" w:rsidRPr="00ED2EAA">
        <w:rPr>
          <w:rFonts w:ascii="Times New Roman" w:eastAsia="Times New Roman" w:hAnsi="Times New Roman" w:cs="Times New Roman"/>
          <w:color w:val="000000"/>
          <w:sz w:val="24"/>
          <w:szCs w:val="24"/>
          <w:lang w:eastAsia="en-GB"/>
        </w:rPr>
        <w:t>to</w:t>
      </w:r>
      <w:r w:rsidR="006B4774" w:rsidRPr="00ED2EAA">
        <w:rPr>
          <w:rFonts w:ascii="Times New Roman" w:eastAsia="Times New Roman" w:hAnsi="Times New Roman" w:cs="Times New Roman"/>
          <w:color w:val="000000"/>
          <w:sz w:val="24"/>
          <w:szCs w:val="24"/>
          <w:lang w:eastAsia="en-GB"/>
        </w:rPr>
        <w:t xml:space="preserve"> groups</w:t>
      </w:r>
      <w:r w:rsidR="001E0911" w:rsidRPr="00ED2EAA">
        <w:rPr>
          <w:rStyle w:val="Rimandonotaapidipagina"/>
          <w:rFonts w:ascii="Times New Roman" w:eastAsia="Times New Roman" w:hAnsi="Times New Roman" w:cs="Times New Roman"/>
          <w:color w:val="000000"/>
          <w:sz w:val="24"/>
          <w:szCs w:val="24"/>
          <w:lang w:eastAsia="en-GB"/>
        </w:rPr>
        <w:footnoteReference w:id="19"/>
      </w:r>
      <w:r w:rsidR="006B4774" w:rsidRPr="00ED2EAA">
        <w:rPr>
          <w:rFonts w:ascii="Times New Roman" w:eastAsia="Times New Roman" w:hAnsi="Times New Roman" w:cs="Times New Roman"/>
          <w:color w:val="000000"/>
          <w:sz w:val="24"/>
          <w:szCs w:val="24"/>
          <w:lang w:eastAsia="en-GB"/>
        </w:rPr>
        <w:t>: (a)</w:t>
      </w:r>
      <w:r w:rsidRPr="00ED2EAA">
        <w:rPr>
          <w:rFonts w:ascii="Times New Roman" w:eastAsia="Times New Roman" w:hAnsi="Times New Roman" w:cs="Times New Roman"/>
          <w:color w:val="000000"/>
          <w:sz w:val="24"/>
          <w:szCs w:val="24"/>
          <w:lang w:eastAsia="en-GB"/>
        </w:rPr>
        <w:t xml:space="preserve"> texts that speak of God presenting the Most Holy Trinity from the point of view of</w:t>
      </w:r>
      <w:r w:rsidR="006B4774" w:rsidRPr="00ED2EAA">
        <w:rPr>
          <w:rFonts w:ascii="Times New Roman" w:eastAsia="Times New Roman" w:hAnsi="Times New Roman" w:cs="Times New Roman"/>
          <w:color w:val="000000"/>
          <w:sz w:val="24"/>
          <w:szCs w:val="24"/>
          <w:lang w:eastAsia="en-GB"/>
        </w:rPr>
        <w:t xml:space="preserve"> its substantial unity; (b)</w:t>
      </w:r>
      <w:r w:rsidRPr="00ED2EAA">
        <w:rPr>
          <w:rFonts w:ascii="Times New Roman" w:eastAsia="Times New Roman" w:hAnsi="Times New Roman" w:cs="Times New Roman"/>
          <w:color w:val="000000"/>
          <w:sz w:val="24"/>
          <w:szCs w:val="24"/>
          <w:lang w:eastAsia="en-GB"/>
        </w:rPr>
        <w:t xml:space="preserve"> texts that present the divine mystery in the articulati</w:t>
      </w:r>
      <w:r w:rsidR="006B4774" w:rsidRPr="00ED2EAA">
        <w:rPr>
          <w:rFonts w:ascii="Times New Roman" w:eastAsia="Times New Roman" w:hAnsi="Times New Roman" w:cs="Times New Roman"/>
          <w:color w:val="000000"/>
          <w:sz w:val="24"/>
          <w:szCs w:val="24"/>
          <w:lang w:eastAsia="en-GB"/>
        </w:rPr>
        <w:t>on of the three Persons; (c)</w:t>
      </w:r>
      <w:r w:rsidRPr="00ED2EAA">
        <w:rPr>
          <w:rFonts w:ascii="Times New Roman" w:eastAsia="Times New Roman" w:hAnsi="Times New Roman" w:cs="Times New Roman"/>
          <w:color w:val="000000"/>
          <w:sz w:val="24"/>
          <w:szCs w:val="24"/>
          <w:lang w:eastAsia="en-GB"/>
        </w:rPr>
        <w:t xml:space="preserve"> texts that distinc</w:t>
      </w:r>
      <w:r w:rsidR="006B4774" w:rsidRPr="00ED2EAA">
        <w:rPr>
          <w:rFonts w:ascii="Times New Roman" w:eastAsia="Times New Roman" w:hAnsi="Times New Roman" w:cs="Times New Roman"/>
          <w:color w:val="000000"/>
          <w:sz w:val="24"/>
          <w:szCs w:val="24"/>
          <w:lang w:eastAsia="en-GB"/>
        </w:rPr>
        <w:t>tly mention only one Person,</w:t>
      </w:r>
      <w:r w:rsidRPr="00ED2EAA">
        <w:rPr>
          <w:rFonts w:ascii="Times New Roman" w:eastAsia="Times New Roman" w:hAnsi="Times New Roman" w:cs="Times New Roman"/>
          <w:color w:val="000000"/>
          <w:sz w:val="24"/>
          <w:szCs w:val="24"/>
          <w:lang w:eastAsia="en-GB"/>
        </w:rPr>
        <w:t xml:space="preserve"> therefore</w:t>
      </w:r>
      <w:r w:rsidR="006B4774" w:rsidRPr="00ED2EAA">
        <w:rPr>
          <w:rFonts w:ascii="Times New Roman" w:eastAsia="Times New Roman" w:hAnsi="Times New Roman" w:cs="Times New Roman"/>
          <w:color w:val="000000"/>
          <w:sz w:val="24"/>
          <w:szCs w:val="24"/>
          <w:lang w:eastAsia="en-GB"/>
        </w:rPr>
        <w:t xml:space="preserve"> either</w:t>
      </w:r>
      <w:r w:rsidRPr="00ED2EAA">
        <w:rPr>
          <w:rFonts w:ascii="Times New Roman" w:eastAsia="Times New Roman" w:hAnsi="Times New Roman" w:cs="Times New Roman"/>
          <w:color w:val="000000"/>
          <w:sz w:val="24"/>
          <w:szCs w:val="24"/>
          <w:lang w:eastAsia="en-GB"/>
        </w:rPr>
        <w:t xml:space="preserve"> the Father or Jesus or the Spirit; (d) finally</w:t>
      </w:r>
      <w:r w:rsidR="006B4774" w:rsidRPr="00ED2EAA">
        <w:rPr>
          <w:rFonts w:ascii="Times New Roman" w:eastAsia="Times New Roman" w:hAnsi="Times New Roman" w:cs="Times New Roman"/>
          <w:color w:val="000000"/>
          <w:sz w:val="24"/>
          <w:szCs w:val="24"/>
          <w:lang w:eastAsia="en-GB"/>
        </w:rPr>
        <w:t>,</w:t>
      </w:r>
      <w:r w:rsidRPr="00ED2EAA">
        <w:rPr>
          <w:rFonts w:ascii="Times New Roman" w:eastAsia="Times New Roman" w:hAnsi="Times New Roman" w:cs="Times New Roman"/>
          <w:color w:val="000000"/>
          <w:sz w:val="24"/>
          <w:szCs w:val="24"/>
          <w:lang w:eastAsia="en-GB"/>
        </w:rPr>
        <w:t xml:space="preserve"> some texts that use</w:t>
      </w:r>
      <w:r w:rsidR="006B4774" w:rsidRPr="00ED2EAA">
        <w:rPr>
          <w:rFonts w:ascii="Times New Roman" w:eastAsia="Times New Roman" w:hAnsi="Times New Roman" w:cs="Times New Roman"/>
          <w:color w:val="000000"/>
          <w:sz w:val="24"/>
          <w:szCs w:val="24"/>
          <w:lang w:eastAsia="en-GB"/>
        </w:rPr>
        <w:t xml:space="preserve"> the term "God" or</w:t>
      </w:r>
      <w:r w:rsidRPr="00ED2EAA">
        <w:rPr>
          <w:rFonts w:ascii="Times New Roman" w:eastAsia="Times New Roman" w:hAnsi="Times New Roman" w:cs="Times New Roman"/>
          <w:color w:val="000000"/>
          <w:sz w:val="24"/>
          <w:szCs w:val="24"/>
          <w:lang w:eastAsia="en-GB"/>
        </w:rPr>
        <w:t xml:space="preserve"> "Lord</w:t>
      </w:r>
      <w:r w:rsidR="006B4774" w:rsidRPr="00ED2EAA">
        <w:rPr>
          <w:rFonts w:ascii="Times New Roman" w:eastAsia="Times New Roman" w:hAnsi="Times New Roman" w:cs="Times New Roman"/>
          <w:color w:val="000000"/>
          <w:sz w:val="24"/>
          <w:szCs w:val="24"/>
          <w:lang w:eastAsia="en-GB"/>
        </w:rPr>
        <w:t>", but without a clear understanding of whether it refers</w:t>
      </w:r>
      <w:r w:rsidRPr="00ED2EAA">
        <w:rPr>
          <w:rFonts w:ascii="Times New Roman" w:eastAsia="Times New Roman" w:hAnsi="Times New Roman" w:cs="Times New Roman"/>
          <w:color w:val="000000"/>
          <w:sz w:val="24"/>
          <w:szCs w:val="24"/>
          <w:lang w:eastAsia="en-GB"/>
        </w:rPr>
        <w:t xml:space="preserve"> to the Father or Jesus or the Most Holy Trinity considered </w:t>
      </w:r>
      <w:r w:rsidRPr="00ED2EAA">
        <w:rPr>
          <w:rFonts w:ascii="Times New Roman" w:eastAsia="Times New Roman" w:hAnsi="Times New Roman" w:cs="Times New Roman"/>
          <w:i/>
          <w:color w:val="000000"/>
          <w:sz w:val="24"/>
          <w:szCs w:val="24"/>
          <w:lang w:eastAsia="en-GB"/>
        </w:rPr>
        <w:t xml:space="preserve">sub specie </w:t>
      </w:r>
      <w:proofErr w:type="spellStart"/>
      <w:r w:rsidRPr="00ED2EAA">
        <w:rPr>
          <w:rFonts w:ascii="Times New Roman" w:eastAsia="Times New Roman" w:hAnsi="Times New Roman" w:cs="Times New Roman"/>
          <w:i/>
          <w:color w:val="000000"/>
          <w:sz w:val="24"/>
          <w:szCs w:val="24"/>
          <w:lang w:eastAsia="en-GB"/>
        </w:rPr>
        <w:t>unitatis</w:t>
      </w:r>
      <w:proofErr w:type="spellEnd"/>
      <w:r w:rsidR="00BF51C9" w:rsidRPr="00ED2EAA">
        <w:rPr>
          <w:rFonts w:ascii="Times New Roman" w:eastAsia="Times New Roman" w:hAnsi="Times New Roman" w:cs="Times New Roman"/>
          <w:color w:val="000000"/>
          <w:sz w:val="24"/>
          <w:szCs w:val="24"/>
          <w:lang w:eastAsia="en-GB"/>
        </w:rPr>
        <w:t>. For practical purposes</w:t>
      </w:r>
      <w:r w:rsidRPr="00ED2EAA">
        <w:rPr>
          <w:rFonts w:ascii="Times New Roman" w:eastAsia="Times New Roman" w:hAnsi="Times New Roman" w:cs="Times New Roman"/>
          <w:color w:val="000000"/>
          <w:sz w:val="24"/>
          <w:szCs w:val="24"/>
          <w:lang w:eastAsia="en-GB"/>
        </w:rPr>
        <w:t xml:space="preserve"> we wil</w:t>
      </w:r>
      <w:r w:rsidR="006B4774" w:rsidRPr="00ED2EAA">
        <w:rPr>
          <w:rFonts w:ascii="Times New Roman" w:eastAsia="Times New Roman" w:hAnsi="Times New Roman" w:cs="Times New Roman"/>
          <w:color w:val="000000"/>
          <w:sz w:val="24"/>
          <w:szCs w:val="24"/>
          <w:lang w:eastAsia="en-GB"/>
        </w:rPr>
        <w:t>l follow the order of the creed</w:t>
      </w:r>
      <w:r w:rsidRPr="00ED2EAA">
        <w:rPr>
          <w:rFonts w:ascii="Times New Roman" w:eastAsia="Times New Roman" w:hAnsi="Times New Roman" w:cs="Times New Roman"/>
          <w:color w:val="000000"/>
          <w:sz w:val="24"/>
          <w:szCs w:val="24"/>
          <w:lang w:eastAsia="en-GB"/>
        </w:rPr>
        <w:t xml:space="preserve">, the same one adopted by the Catechism of the Catholic Church, so </w:t>
      </w:r>
      <w:r w:rsidR="006B4774" w:rsidRPr="00ED2EAA">
        <w:rPr>
          <w:rFonts w:ascii="Times New Roman" w:eastAsia="Times New Roman" w:hAnsi="Times New Roman" w:cs="Times New Roman"/>
          <w:color w:val="000000"/>
          <w:sz w:val="24"/>
          <w:szCs w:val="24"/>
          <w:lang w:eastAsia="en-GB"/>
        </w:rPr>
        <w:t>that we will consider</w:t>
      </w:r>
      <w:r w:rsidRPr="00ED2EAA">
        <w:rPr>
          <w:rFonts w:ascii="Times New Roman" w:eastAsia="Times New Roman" w:hAnsi="Times New Roman" w:cs="Times New Roman"/>
          <w:color w:val="000000"/>
          <w:sz w:val="24"/>
          <w:szCs w:val="24"/>
          <w:lang w:eastAsia="en-GB"/>
        </w:rPr>
        <w:t xml:space="preserve"> the three divine Persons </w:t>
      </w:r>
      <w:r w:rsidR="00BF51C9" w:rsidRPr="00ED2EAA">
        <w:rPr>
          <w:rFonts w:ascii="Times New Roman" w:eastAsia="Times New Roman" w:hAnsi="Times New Roman" w:cs="Times New Roman"/>
          <w:color w:val="000000"/>
          <w:sz w:val="24"/>
          <w:szCs w:val="24"/>
          <w:lang w:eastAsia="en-GB"/>
        </w:rPr>
        <w:t>in the order in which they appear in</w:t>
      </w:r>
      <w:r w:rsidRPr="00ED2EAA">
        <w:rPr>
          <w:rFonts w:ascii="Times New Roman" w:eastAsia="Times New Roman" w:hAnsi="Times New Roman" w:cs="Times New Roman"/>
          <w:color w:val="000000"/>
          <w:sz w:val="24"/>
          <w:szCs w:val="24"/>
          <w:lang w:eastAsia="en-GB"/>
        </w:rPr>
        <w:t xml:space="preserve"> the baptismal command, and then we will examine the Trinitarian texts which present the Persons together.</w:t>
      </w:r>
    </w:p>
    <w:p w:rsidR="002913EB" w:rsidRPr="00ED2EAA" w:rsidRDefault="002913EB" w:rsidP="00ED2EAA">
      <w:pPr>
        <w:spacing w:after="0" w:line="276" w:lineRule="auto"/>
        <w:jc w:val="both"/>
        <w:rPr>
          <w:rFonts w:ascii="Times New Roman" w:eastAsia="Times New Roman" w:hAnsi="Times New Roman" w:cs="Times New Roman"/>
          <w:sz w:val="24"/>
          <w:szCs w:val="24"/>
          <w:lang w:eastAsia="en-GB"/>
        </w:rPr>
      </w:pP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 xml:space="preserve">1. The person of </w:t>
      </w:r>
      <w:r w:rsidRPr="00ED2EAA">
        <w:rPr>
          <w:rFonts w:ascii="Times New Roman" w:eastAsia="Times New Roman" w:hAnsi="Times New Roman" w:cs="Times New Roman"/>
          <w:i/>
          <w:color w:val="000000"/>
          <w:sz w:val="24"/>
          <w:szCs w:val="24"/>
          <w:lang w:eastAsia="en-GB"/>
        </w:rPr>
        <w:t>God the Father</w:t>
      </w:r>
      <w:r w:rsidRPr="00ED2EAA">
        <w:rPr>
          <w:rFonts w:ascii="Times New Roman" w:eastAsia="Times New Roman" w:hAnsi="Times New Roman" w:cs="Times New Roman"/>
          <w:color w:val="000000"/>
          <w:sz w:val="24"/>
          <w:szCs w:val="24"/>
          <w:lang w:eastAsia="en-GB"/>
        </w:rPr>
        <w:t xml:space="preserve"> is considered first of all, according to</w:t>
      </w:r>
      <w:r w:rsidR="006B4774" w:rsidRPr="00ED2EAA">
        <w:rPr>
          <w:rFonts w:ascii="Times New Roman" w:eastAsia="Times New Roman" w:hAnsi="Times New Roman" w:cs="Times New Roman"/>
          <w:color w:val="000000"/>
          <w:sz w:val="24"/>
          <w:szCs w:val="24"/>
          <w:lang w:eastAsia="en-GB"/>
        </w:rPr>
        <w:t xml:space="preserve"> the first article of the Creed</w:t>
      </w:r>
      <w:r w:rsidRPr="00ED2EAA">
        <w:rPr>
          <w:rFonts w:ascii="Times New Roman" w:eastAsia="Times New Roman" w:hAnsi="Times New Roman" w:cs="Times New Roman"/>
          <w:color w:val="000000"/>
          <w:sz w:val="24"/>
          <w:szCs w:val="24"/>
          <w:lang w:eastAsia="en-GB"/>
        </w:rPr>
        <w:t>, as the principle of creation. The Father is the Creator (13:4), who in creation has expressed his power (105:3), doing everything with wisdom and love (18:1). He turns his gaze to the world (13:4) and under the Father's gaze the world is called to live as one family (13:1: AG 1). God then bears witness to himself first of all in creation, indeed "in all creatures" (45,2).</w:t>
      </w:r>
    </w:p>
    <w:p w:rsidR="00690730"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 xml:space="preserve">But God also enters into history with his </w:t>
      </w:r>
      <w:r w:rsidRPr="00ED2EAA">
        <w:rPr>
          <w:rFonts w:ascii="Times New Roman" w:eastAsia="Times New Roman" w:hAnsi="Times New Roman" w:cs="Times New Roman"/>
          <w:i/>
          <w:color w:val="000000"/>
          <w:sz w:val="24"/>
          <w:szCs w:val="24"/>
          <w:lang w:eastAsia="en-GB"/>
        </w:rPr>
        <w:t>providence</w:t>
      </w:r>
      <w:r w:rsidRPr="00ED2EAA">
        <w:rPr>
          <w:rFonts w:ascii="Times New Roman" w:eastAsia="Times New Roman" w:hAnsi="Times New Roman" w:cs="Times New Roman"/>
          <w:color w:val="000000"/>
          <w:sz w:val="24"/>
          <w:szCs w:val="24"/>
          <w:lang w:eastAsia="en-GB"/>
        </w:rPr>
        <w:t xml:space="preserve"> (67</w:t>
      </w:r>
      <w:r w:rsidR="006B4774" w:rsidRPr="00ED2EAA">
        <w:rPr>
          <w:rFonts w:ascii="Times New Roman" w:eastAsia="Times New Roman" w:hAnsi="Times New Roman" w:cs="Times New Roman"/>
          <w:color w:val="000000"/>
          <w:sz w:val="24"/>
          <w:szCs w:val="24"/>
          <w:lang w:eastAsia="en-GB"/>
        </w:rPr>
        <w:t>:1), by</w:t>
      </w:r>
      <w:r w:rsidRPr="00ED2EAA">
        <w:rPr>
          <w:rFonts w:ascii="Times New Roman" w:eastAsia="Times New Roman" w:hAnsi="Times New Roman" w:cs="Times New Roman"/>
          <w:color w:val="000000"/>
          <w:sz w:val="24"/>
          <w:szCs w:val="24"/>
          <w:lang w:eastAsia="en-GB"/>
        </w:rPr>
        <w:t xml:space="preserve"> which he continually cares for people (77:1; </w:t>
      </w:r>
      <w:r w:rsidR="006B4774" w:rsidRPr="00ED2EAA">
        <w:rPr>
          <w:rFonts w:ascii="Times New Roman" w:eastAsia="Times New Roman" w:hAnsi="Times New Roman" w:cs="Times New Roman"/>
          <w:color w:val="000000"/>
          <w:sz w:val="24"/>
          <w:szCs w:val="24"/>
          <w:lang w:eastAsia="en-GB"/>
        </w:rPr>
        <w:t>108:1; 178:3), and</w:t>
      </w:r>
      <w:r w:rsidR="00515D8C" w:rsidRPr="00ED2EAA">
        <w:rPr>
          <w:rFonts w:ascii="Times New Roman" w:eastAsia="Times New Roman" w:hAnsi="Times New Roman" w:cs="Times New Roman"/>
          <w:color w:val="000000"/>
          <w:sz w:val="24"/>
          <w:szCs w:val="24"/>
          <w:lang w:eastAsia="en-GB"/>
        </w:rPr>
        <w:t xml:space="preserve"> calls them</w:t>
      </w:r>
      <w:r w:rsidRPr="00ED2EAA">
        <w:rPr>
          <w:rFonts w:ascii="Times New Roman" w:eastAsia="Times New Roman" w:hAnsi="Times New Roman" w:cs="Times New Roman"/>
          <w:color w:val="000000"/>
          <w:sz w:val="24"/>
          <w:szCs w:val="24"/>
          <w:lang w:eastAsia="en-GB"/>
        </w:rPr>
        <w:t xml:space="preserve"> to become co-workers </w:t>
      </w:r>
      <w:r w:rsidR="0044568E" w:rsidRPr="00ED2EAA">
        <w:rPr>
          <w:rFonts w:ascii="Times New Roman" w:eastAsia="Times New Roman" w:hAnsi="Times New Roman" w:cs="Times New Roman"/>
          <w:color w:val="000000"/>
          <w:sz w:val="24"/>
          <w:szCs w:val="24"/>
          <w:lang w:eastAsia="en-GB"/>
        </w:rPr>
        <w:t>(108:2). He "is present and active</w:t>
      </w:r>
      <w:r w:rsidRPr="00ED2EAA">
        <w:rPr>
          <w:rFonts w:ascii="Times New Roman" w:eastAsia="Times New Roman" w:hAnsi="Times New Roman" w:cs="Times New Roman"/>
          <w:color w:val="000000"/>
          <w:sz w:val="24"/>
          <w:szCs w:val="24"/>
          <w:lang w:eastAsia="en-GB"/>
        </w:rPr>
        <w:t xml:space="preserve"> in the history of the world" (108,5), so as to manifest his providence </w:t>
      </w:r>
      <w:r w:rsidR="0044568E" w:rsidRPr="00ED2EAA">
        <w:rPr>
          <w:rFonts w:ascii="Times New Roman" w:eastAsia="Times New Roman" w:hAnsi="Times New Roman" w:cs="Times New Roman"/>
          <w:color w:val="000000"/>
          <w:sz w:val="24"/>
          <w:szCs w:val="24"/>
          <w:lang w:eastAsia="en-GB"/>
        </w:rPr>
        <w:t xml:space="preserve">through </w:t>
      </w:r>
      <w:r w:rsidRPr="00ED2EAA">
        <w:rPr>
          <w:rFonts w:ascii="Times New Roman" w:eastAsia="Times New Roman" w:hAnsi="Times New Roman" w:cs="Times New Roman"/>
          <w:color w:val="000000"/>
          <w:sz w:val="24"/>
          <w:szCs w:val="24"/>
          <w:lang w:eastAsia="en-GB"/>
        </w:rPr>
        <w:t>"</w:t>
      </w:r>
      <w:r w:rsidR="0044568E" w:rsidRPr="00ED2EAA">
        <w:rPr>
          <w:rFonts w:ascii="Times New Roman" w:eastAsia="Times New Roman" w:hAnsi="Times New Roman" w:cs="Times New Roman"/>
          <w:bCs/>
          <w:color w:val="000000"/>
          <w:sz w:val="24"/>
          <w:szCs w:val="24"/>
          <w:lang w:eastAsia="en-GB"/>
        </w:rPr>
        <w:t>events and actions, but also through new ideas and life experiences</w:t>
      </w:r>
      <w:r w:rsidRPr="00ED2EAA">
        <w:rPr>
          <w:rFonts w:ascii="Times New Roman" w:eastAsia="Times New Roman" w:hAnsi="Times New Roman" w:cs="Times New Roman"/>
          <w:color w:val="000000"/>
          <w:sz w:val="24"/>
          <w:szCs w:val="24"/>
          <w:lang w:eastAsia="en-GB"/>
        </w:rPr>
        <w:t>" (108,4). God, in fact,</w:t>
      </w:r>
      <w:r w:rsidR="0044568E" w:rsidRPr="00ED2EAA">
        <w:rPr>
          <w:rFonts w:ascii="Times New Roman" w:eastAsia="Times New Roman" w:hAnsi="Times New Roman" w:cs="Times New Roman"/>
          <w:color w:val="000000"/>
          <w:sz w:val="24"/>
          <w:szCs w:val="24"/>
          <w:lang w:eastAsia="en-GB"/>
        </w:rPr>
        <w:t xml:space="preserve"> has sown</w:t>
      </w:r>
      <w:r w:rsidRPr="00ED2EAA">
        <w:rPr>
          <w:rFonts w:ascii="Times New Roman" w:eastAsia="Times New Roman" w:hAnsi="Times New Roman" w:cs="Times New Roman"/>
          <w:color w:val="000000"/>
          <w:sz w:val="24"/>
          <w:szCs w:val="24"/>
          <w:lang w:eastAsia="en-GB"/>
        </w:rPr>
        <w:t xml:space="preserve"> "</w:t>
      </w:r>
      <w:r w:rsidR="0044568E" w:rsidRPr="00ED2EAA">
        <w:rPr>
          <w:rFonts w:ascii="Times New Roman" w:hAnsi="Times New Roman" w:cs="Times New Roman"/>
          <w:color w:val="000000" w:themeColor="text1"/>
          <w:sz w:val="24"/>
          <w:szCs w:val="24"/>
        </w:rPr>
        <w:t xml:space="preserve"> </w:t>
      </w:r>
      <w:r w:rsidR="0044568E" w:rsidRPr="00ED2EAA">
        <w:rPr>
          <w:rFonts w:ascii="Times New Roman" w:eastAsia="Times New Roman" w:hAnsi="Times New Roman" w:cs="Times New Roman"/>
          <w:color w:val="000000"/>
          <w:sz w:val="24"/>
          <w:szCs w:val="24"/>
          <w:lang w:eastAsia="en-GB"/>
        </w:rPr>
        <w:t>good and beautiful things in the human heart and in the harmony of creation</w:t>
      </w:r>
      <w:r w:rsidRPr="00ED2EAA">
        <w:rPr>
          <w:rFonts w:ascii="Times New Roman" w:eastAsia="Times New Roman" w:hAnsi="Times New Roman" w:cs="Times New Roman"/>
          <w:color w:val="000000"/>
          <w:sz w:val="24"/>
          <w:szCs w:val="24"/>
          <w:lang w:eastAsia="en-GB"/>
        </w:rPr>
        <w:t>" (156:1).</w:t>
      </w:r>
    </w:p>
    <w:p w:rsidR="002913EB" w:rsidRPr="00ED2EAA" w:rsidRDefault="00690730"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 xml:space="preserve">God also enters into history </w:t>
      </w:r>
      <w:r w:rsidR="002913EB" w:rsidRPr="00ED2EAA">
        <w:rPr>
          <w:rFonts w:ascii="Times New Roman" w:eastAsia="Times New Roman" w:hAnsi="Times New Roman" w:cs="Times New Roman"/>
          <w:color w:val="000000"/>
          <w:sz w:val="24"/>
          <w:szCs w:val="24"/>
          <w:lang w:eastAsia="en-GB"/>
        </w:rPr>
        <w:t>through revelation. He already speaks "</w:t>
      </w:r>
      <w:r w:rsidRPr="00ED2EAA">
        <w:rPr>
          <w:rFonts w:ascii="Times New Roman" w:eastAsia="Times New Roman" w:hAnsi="Times New Roman" w:cs="Times New Roman"/>
          <w:color w:val="000000"/>
          <w:sz w:val="24"/>
          <w:szCs w:val="24"/>
          <w:lang w:eastAsia="en-GB"/>
        </w:rPr>
        <w:t>in the signs of the times, in the lives of people, and in our hearts</w:t>
      </w:r>
      <w:r w:rsidR="002913EB" w:rsidRPr="00ED2EAA">
        <w:rPr>
          <w:rFonts w:ascii="Times New Roman" w:eastAsia="Times New Roman" w:hAnsi="Times New Roman" w:cs="Times New Roman"/>
          <w:color w:val="000000"/>
          <w:sz w:val="24"/>
          <w:szCs w:val="24"/>
          <w:lang w:eastAsia="en-GB"/>
        </w:rPr>
        <w:t>" (45:2), but, because "he loved us first" (45:2), he sent the Son (88:2; 15</w:t>
      </w:r>
      <w:r w:rsidR="00515D8C" w:rsidRPr="00ED2EAA">
        <w:rPr>
          <w:rFonts w:ascii="Times New Roman" w:eastAsia="Times New Roman" w:hAnsi="Times New Roman" w:cs="Times New Roman"/>
          <w:color w:val="000000"/>
          <w:sz w:val="24"/>
          <w:szCs w:val="24"/>
          <w:lang w:eastAsia="en-GB"/>
        </w:rPr>
        <w:t>7:3), the Only Begotten One, out of love for</w:t>
      </w:r>
      <w:r w:rsidR="002913EB" w:rsidRPr="00ED2EAA">
        <w:rPr>
          <w:rFonts w:ascii="Times New Roman" w:eastAsia="Times New Roman" w:hAnsi="Times New Roman" w:cs="Times New Roman"/>
          <w:color w:val="000000"/>
          <w:sz w:val="24"/>
          <w:szCs w:val="24"/>
          <w:lang w:eastAsia="en-GB"/>
        </w:rPr>
        <w:t xml:space="preserve"> the world (105:4), and in the Son, in the Word made flesh, "he revealed himself and made known to us the mystery of his will" (158:2), his own plan (17:3). He constituted Christ "judg</w:t>
      </w:r>
      <w:r w:rsidRPr="00ED2EAA">
        <w:rPr>
          <w:rFonts w:ascii="Times New Roman" w:eastAsia="Times New Roman" w:hAnsi="Times New Roman" w:cs="Times New Roman"/>
          <w:color w:val="000000"/>
          <w:sz w:val="24"/>
          <w:szCs w:val="24"/>
          <w:lang w:eastAsia="en-GB"/>
        </w:rPr>
        <w:t>e, lawgiver and</w:t>
      </w:r>
      <w:r w:rsidR="00515D8C" w:rsidRPr="00ED2EAA">
        <w:rPr>
          <w:rFonts w:ascii="Times New Roman" w:eastAsia="Times New Roman" w:hAnsi="Times New Roman" w:cs="Times New Roman"/>
          <w:color w:val="000000"/>
          <w:sz w:val="24"/>
          <w:szCs w:val="24"/>
          <w:lang w:eastAsia="en-GB"/>
        </w:rPr>
        <w:t xml:space="preserve"> the</w:t>
      </w:r>
      <w:r w:rsidRPr="00ED2EAA">
        <w:rPr>
          <w:rFonts w:ascii="Times New Roman" w:eastAsia="Times New Roman" w:hAnsi="Times New Roman" w:cs="Times New Roman"/>
          <w:color w:val="000000"/>
          <w:sz w:val="24"/>
          <w:szCs w:val="24"/>
          <w:lang w:eastAsia="en-GB"/>
        </w:rPr>
        <w:t xml:space="preserve"> salvation of all peoples</w:t>
      </w:r>
      <w:r w:rsidR="002913EB" w:rsidRPr="00ED2EAA">
        <w:rPr>
          <w:rFonts w:ascii="Times New Roman" w:eastAsia="Times New Roman" w:hAnsi="Times New Roman" w:cs="Times New Roman"/>
          <w:color w:val="000000"/>
          <w:sz w:val="24"/>
          <w:szCs w:val="24"/>
          <w:lang w:eastAsia="en-GB"/>
        </w:rPr>
        <w:t>" (189,2), and together with the Spirit he bore witness to him (189,2). </w:t>
      </w:r>
    </w:p>
    <w:p w:rsidR="002913EB" w:rsidRPr="00ED2EAA" w:rsidRDefault="00690730"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He therefore calls people</w:t>
      </w:r>
      <w:r w:rsidR="002913EB" w:rsidRPr="00ED2EAA">
        <w:rPr>
          <w:rFonts w:ascii="Times New Roman" w:eastAsia="Times New Roman" w:hAnsi="Times New Roman" w:cs="Times New Roman"/>
          <w:color w:val="000000"/>
          <w:sz w:val="24"/>
          <w:szCs w:val="24"/>
          <w:lang w:eastAsia="en-GB"/>
        </w:rPr>
        <w:t xml:space="preserve"> to "follow in the footsteps of his beloved Son" (16:3), and he will reward those who persevere to the end (168:5). The Father's offering is universa</w:t>
      </w:r>
      <w:r w:rsidRPr="00ED2EAA">
        <w:rPr>
          <w:rFonts w:ascii="Times New Roman" w:eastAsia="Times New Roman" w:hAnsi="Times New Roman" w:cs="Times New Roman"/>
          <w:color w:val="000000"/>
          <w:sz w:val="24"/>
          <w:szCs w:val="24"/>
          <w:lang w:eastAsia="en-GB"/>
        </w:rPr>
        <w:t>l, that is, addressed to all</w:t>
      </w:r>
      <w:r w:rsidR="002913EB" w:rsidRPr="00ED2EAA">
        <w:rPr>
          <w:rFonts w:ascii="Times New Roman" w:eastAsia="Times New Roman" w:hAnsi="Times New Roman" w:cs="Times New Roman"/>
          <w:color w:val="000000"/>
          <w:sz w:val="24"/>
          <w:szCs w:val="24"/>
          <w:lang w:eastAsia="en-GB"/>
        </w:rPr>
        <w:t>, who</w:t>
      </w:r>
      <w:r w:rsidRPr="00ED2EAA">
        <w:rPr>
          <w:rFonts w:ascii="Times New Roman" w:eastAsia="Times New Roman" w:hAnsi="Times New Roman" w:cs="Times New Roman"/>
          <w:color w:val="000000"/>
          <w:sz w:val="24"/>
          <w:szCs w:val="24"/>
          <w:lang w:eastAsia="en-GB"/>
        </w:rPr>
        <w:t>m</w:t>
      </w:r>
      <w:r w:rsidR="002913EB" w:rsidRPr="00ED2EAA">
        <w:rPr>
          <w:rFonts w:ascii="Times New Roman" w:eastAsia="Times New Roman" w:hAnsi="Times New Roman" w:cs="Times New Roman"/>
          <w:color w:val="000000"/>
          <w:sz w:val="24"/>
          <w:szCs w:val="24"/>
          <w:lang w:eastAsia="en-GB"/>
        </w:rPr>
        <w:t xml:space="preserve"> he calls to "share in the work of cr</w:t>
      </w:r>
      <w:r w:rsidR="00515D8C" w:rsidRPr="00ED2EAA">
        <w:rPr>
          <w:rFonts w:ascii="Times New Roman" w:eastAsia="Times New Roman" w:hAnsi="Times New Roman" w:cs="Times New Roman"/>
          <w:color w:val="000000"/>
          <w:sz w:val="24"/>
          <w:szCs w:val="24"/>
          <w:lang w:eastAsia="en-GB"/>
        </w:rPr>
        <w:t>eation through work" (78:1)</w:t>
      </w:r>
      <w:r w:rsidRPr="00ED2EAA">
        <w:rPr>
          <w:rFonts w:ascii="Times New Roman" w:eastAsia="Times New Roman" w:hAnsi="Times New Roman" w:cs="Times New Roman"/>
          <w:color w:val="000000"/>
          <w:sz w:val="24"/>
          <w:szCs w:val="24"/>
          <w:lang w:eastAsia="en-GB"/>
        </w:rPr>
        <w:t>.</w:t>
      </w:r>
      <w:r w:rsidR="002913EB" w:rsidRPr="00ED2EAA">
        <w:rPr>
          <w:rFonts w:ascii="Times New Roman" w:eastAsia="Times New Roman" w:hAnsi="Times New Roman" w:cs="Times New Roman"/>
          <w:color w:val="000000"/>
          <w:sz w:val="24"/>
          <w:szCs w:val="24"/>
          <w:lang w:eastAsia="en-GB"/>
        </w:rPr>
        <w:t xml:space="preserve"> He who "sees </w:t>
      </w:r>
      <w:r w:rsidRPr="00ED2EAA">
        <w:rPr>
          <w:rFonts w:ascii="Times New Roman" w:eastAsia="Times New Roman" w:hAnsi="Times New Roman" w:cs="Times New Roman"/>
          <w:color w:val="000000"/>
          <w:sz w:val="24"/>
          <w:szCs w:val="24"/>
          <w:lang w:eastAsia="en-GB"/>
        </w:rPr>
        <w:t>in secret" (147:7) and "whose</w:t>
      </w:r>
      <w:r w:rsidR="002913EB" w:rsidRPr="00ED2EAA">
        <w:rPr>
          <w:rFonts w:ascii="Times New Roman" w:eastAsia="Times New Roman" w:hAnsi="Times New Roman" w:cs="Times New Roman"/>
          <w:color w:val="000000"/>
          <w:sz w:val="24"/>
          <w:szCs w:val="24"/>
          <w:lang w:eastAsia="en-GB"/>
        </w:rPr>
        <w:t xml:space="preserve"> voic</w:t>
      </w:r>
      <w:r w:rsidRPr="00ED2EAA">
        <w:rPr>
          <w:rFonts w:ascii="Times New Roman" w:eastAsia="Times New Roman" w:hAnsi="Times New Roman" w:cs="Times New Roman"/>
          <w:color w:val="000000"/>
          <w:sz w:val="24"/>
          <w:szCs w:val="24"/>
          <w:lang w:eastAsia="en-GB"/>
        </w:rPr>
        <w:t xml:space="preserve">e speaks to the heart" (45:1.3), speaks to each one. </w:t>
      </w:r>
      <w:r w:rsidR="002913EB" w:rsidRPr="00ED2EAA">
        <w:rPr>
          <w:rFonts w:ascii="Times New Roman" w:eastAsia="Times New Roman" w:hAnsi="Times New Roman" w:cs="Times New Roman"/>
          <w:color w:val="000000"/>
          <w:sz w:val="24"/>
          <w:szCs w:val="24"/>
          <w:lang w:eastAsia="en-GB"/>
        </w:rPr>
        <w:t xml:space="preserve"> </w:t>
      </w:r>
      <w:r w:rsidR="002913EB" w:rsidRPr="00ED2EAA">
        <w:rPr>
          <w:rFonts w:ascii="Times New Roman" w:eastAsia="Times New Roman" w:hAnsi="Times New Roman" w:cs="Times New Roman"/>
          <w:color w:val="000000"/>
          <w:sz w:val="24"/>
          <w:szCs w:val="24"/>
          <w:lang w:eastAsia="en-GB"/>
        </w:rPr>
        <w:lastRenderedPageBreak/>
        <w:t>Nevertheless, the Father is also the one who "reveals to the little ones the secrets of the kingdom of heaven" (24:3), for "he loves and seeks</w:t>
      </w:r>
      <w:r w:rsidRPr="00ED2EAA">
        <w:rPr>
          <w:rFonts w:ascii="Times New Roman" w:eastAsia="Times New Roman" w:hAnsi="Times New Roman" w:cs="Times New Roman"/>
          <w:color w:val="000000"/>
          <w:sz w:val="24"/>
          <w:szCs w:val="24"/>
          <w:lang w:eastAsia="en-GB"/>
        </w:rPr>
        <w:t xml:space="preserve"> out</w:t>
      </w:r>
      <w:r w:rsidR="002913EB" w:rsidRPr="00ED2EAA">
        <w:rPr>
          <w:rFonts w:ascii="Times New Roman" w:eastAsia="Times New Roman" w:hAnsi="Times New Roman" w:cs="Times New Roman"/>
          <w:color w:val="000000"/>
          <w:sz w:val="24"/>
          <w:szCs w:val="24"/>
          <w:lang w:eastAsia="en-GB"/>
        </w:rPr>
        <w:t xml:space="preserve"> the poor" (60:3; 61:6).</w:t>
      </w: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He gathers his people, which is the Church, and in it calls Christians in every state</w:t>
      </w:r>
      <w:r w:rsidR="00CD73F1" w:rsidRPr="00ED2EAA">
        <w:rPr>
          <w:rFonts w:ascii="Times New Roman" w:eastAsia="Times New Roman" w:hAnsi="Times New Roman" w:cs="Times New Roman"/>
          <w:color w:val="000000"/>
          <w:sz w:val="24"/>
          <w:szCs w:val="24"/>
          <w:lang w:eastAsia="en-GB"/>
        </w:rPr>
        <w:t xml:space="preserve"> of life</w:t>
      </w:r>
      <w:r w:rsidRPr="00ED2EAA">
        <w:rPr>
          <w:rFonts w:ascii="Times New Roman" w:eastAsia="Times New Roman" w:hAnsi="Times New Roman" w:cs="Times New Roman"/>
          <w:color w:val="000000"/>
          <w:sz w:val="24"/>
          <w:szCs w:val="24"/>
          <w:lang w:eastAsia="en-GB"/>
        </w:rPr>
        <w:t xml:space="preserve"> to work </w:t>
      </w:r>
      <w:r w:rsidR="00CD73F1" w:rsidRPr="00ED2EAA">
        <w:rPr>
          <w:rFonts w:ascii="Times New Roman" w:eastAsia="Times New Roman" w:hAnsi="Times New Roman" w:cs="Times New Roman"/>
          <w:color w:val="000000"/>
          <w:sz w:val="24"/>
          <w:szCs w:val="24"/>
          <w:lang w:eastAsia="en-GB"/>
        </w:rPr>
        <w:t>in his field (80:4) and to strive for the fullness</w:t>
      </w:r>
      <w:r w:rsidRPr="00ED2EAA">
        <w:rPr>
          <w:rFonts w:ascii="Times New Roman" w:eastAsia="Times New Roman" w:hAnsi="Times New Roman" w:cs="Times New Roman"/>
          <w:color w:val="000000"/>
          <w:sz w:val="24"/>
          <w:szCs w:val="24"/>
          <w:lang w:eastAsia="en-GB"/>
        </w:rPr>
        <w:t xml:space="preserve"> of charity (16:1). God has sent the apostles throughout the world (15:2), continues to speak to the Church in the liturgy (53:1), gives talents (79:2; 81:1; 87:4), establishes ministries (117:3), </w:t>
      </w:r>
      <w:r w:rsidR="00CD73F1" w:rsidRPr="00ED2EAA">
        <w:rPr>
          <w:rFonts w:ascii="Times New Roman" w:eastAsia="Times New Roman" w:hAnsi="Times New Roman" w:cs="Times New Roman"/>
          <w:color w:val="000000"/>
          <w:sz w:val="24"/>
          <w:szCs w:val="24"/>
          <w:lang w:eastAsia="en-GB"/>
        </w:rPr>
        <w:t>and inspires every</w:t>
      </w:r>
      <w:r w:rsidRPr="00ED2EAA">
        <w:rPr>
          <w:rFonts w:ascii="Times New Roman" w:eastAsia="Times New Roman" w:hAnsi="Times New Roman" w:cs="Times New Roman"/>
          <w:color w:val="000000"/>
          <w:sz w:val="24"/>
          <w:szCs w:val="24"/>
          <w:lang w:eastAsia="en-GB"/>
        </w:rPr>
        <w:t xml:space="preserve"> apostolate</w:t>
      </w:r>
      <w:r w:rsidR="00CD73F1" w:rsidRPr="00ED2EAA">
        <w:rPr>
          <w:rFonts w:ascii="Times New Roman" w:eastAsia="Times New Roman" w:hAnsi="Times New Roman" w:cs="Times New Roman"/>
          <w:color w:val="000000"/>
          <w:sz w:val="24"/>
          <w:szCs w:val="24"/>
          <w:lang w:eastAsia="en-GB"/>
        </w:rPr>
        <w:t>,</w:t>
      </w:r>
      <w:r w:rsidRPr="00ED2EAA">
        <w:rPr>
          <w:rFonts w:ascii="Times New Roman" w:eastAsia="Times New Roman" w:hAnsi="Times New Roman" w:cs="Times New Roman"/>
          <w:color w:val="000000"/>
          <w:sz w:val="24"/>
          <w:szCs w:val="24"/>
          <w:lang w:eastAsia="en-GB"/>
        </w:rPr>
        <w:t xml:space="preserve"> even</w:t>
      </w:r>
      <w:r w:rsidR="00CD73F1" w:rsidRPr="00ED2EAA">
        <w:rPr>
          <w:rFonts w:ascii="Times New Roman" w:eastAsia="Times New Roman" w:hAnsi="Times New Roman" w:cs="Times New Roman"/>
          <w:color w:val="000000"/>
          <w:sz w:val="24"/>
          <w:szCs w:val="24"/>
          <w:lang w:eastAsia="en-GB"/>
        </w:rPr>
        <w:t xml:space="preserve"> of individuals</w:t>
      </w:r>
      <w:r w:rsidRPr="00ED2EAA">
        <w:rPr>
          <w:rFonts w:ascii="Times New Roman" w:eastAsia="Times New Roman" w:hAnsi="Times New Roman" w:cs="Times New Roman"/>
          <w:color w:val="000000"/>
          <w:sz w:val="24"/>
          <w:szCs w:val="24"/>
          <w:lang w:eastAsia="en-GB"/>
        </w:rPr>
        <w:t xml:space="preserve"> (148:1). </w:t>
      </w:r>
      <w:r w:rsidR="00CD73F1" w:rsidRPr="00ED2EAA">
        <w:rPr>
          <w:rFonts w:ascii="Times New Roman" w:eastAsia="Times New Roman" w:hAnsi="Times New Roman" w:cs="Times New Roman"/>
          <w:color w:val="000000"/>
          <w:sz w:val="24"/>
          <w:szCs w:val="24"/>
          <w:lang w:eastAsia="en-GB"/>
        </w:rPr>
        <w:t>Then, out of love (162,1), he calls some</w:t>
      </w:r>
      <w:r w:rsidRPr="00ED2EAA">
        <w:rPr>
          <w:rFonts w:ascii="Times New Roman" w:eastAsia="Times New Roman" w:hAnsi="Times New Roman" w:cs="Times New Roman"/>
          <w:color w:val="000000"/>
          <w:sz w:val="24"/>
          <w:szCs w:val="24"/>
          <w:lang w:eastAsia="en-GB"/>
        </w:rPr>
        <w:t>,</w:t>
      </w:r>
      <w:r w:rsidR="00AB0063" w:rsidRPr="00ED2EAA">
        <w:rPr>
          <w:rFonts w:ascii="Times New Roman" w:eastAsia="Times New Roman" w:hAnsi="Times New Roman" w:cs="Times New Roman"/>
          <w:color w:val="000000"/>
          <w:sz w:val="24"/>
          <w:szCs w:val="24"/>
          <w:lang w:eastAsia="en-GB"/>
        </w:rPr>
        <w:t xml:space="preserve"> those he wishes</w:t>
      </w:r>
      <w:r w:rsidR="00CD73F1" w:rsidRPr="00ED2EAA">
        <w:rPr>
          <w:rFonts w:ascii="Times New Roman" w:eastAsia="Times New Roman" w:hAnsi="Times New Roman" w:cs="Times New Roman"/>
          <w:color w:val="000000"/>
          <w:sz w:val="24"/>
          <w:szCs w:val="24"/>
          <w:lang w:eastAsia="en-GB"/>
        </w:rPr>
        <w:t xml:space="preserve">, </w:t>
      </w:r>
      <w:r w:rsidRPr="00ED2EAA">
        <w:rPr>
          <w:rFonts w:ascii="Times New Roman" w:eastAsia="Times New Roman" w:hAnsi="Times New Roman" w:cs="Times New Roman"/>
          <w:color w:val="000000"/>
          <w:sz w:val="24"/>
          <w:szCs w:val="24"/>
          <w:lang w:eastAsia="en-GB"/>
        </w:rPr>
        <w:t>to give themselves to him (16.3; 17.5; 44.1) in</w:t>
      </w:r>
      <w:r w:rsidR="00CD73F1" w:rsidRPr="00ED2EAA">
        <w:rPr>
          <w:rFonts w:ascii="Times New Roman" w:eastAsia="Times New Roman" w:hAnsi="Times New Roman" w:cs="Times New Roman"/>
          <w:color w:val="000000"/>
          <w:sz w:val="24"/>
          <w:szCs w:val="24"/>
          <w:lang w:eastAsia="en-GB"/>
        </w:rPr>
        <w:t xml:space="preserve"> the</w:t>
      </w:r>
      <w:r w:rsidRPr="00ED2EAA">
        <w:rPr>
          <w:rFonts w:ascii="Times New Roman" w:eastAsia="Times New Roman" w:hAnsi="Times New Roman" w:cs="Times New Roman"/>
          <w:color w:val="000000"/>
          <w:sz w:val="24"/>
          <w:szCs w:val="24"/>
          <w:lang w:eastAsia="en-GB"/>
        </w:rPr>
        <w:t xml:space="preserve"> religious life (16,3), and more particularly in the Capuchin Order (162,1), without ever revoking his gifts (184,2), and ensuring the help necessary to live</w:t>
      </w:r>
      <w:r w:rsidR="00CD73F1" w:rsidRPr="00ED2EAA">
        <w:rPr>
          <w:rFonts w:ascii="Times New Roman" w:eastAsia="Times New Roman" w:hAnsi="Times New Roman" w:cs="Times New Roman"/>
          <w:color w:val="000000"/>
          <w:sz w:val="24"/>
          <w:szCs w:val="24"/>
          <w:lang w:eastAsia="en-GB"/>
        </w:rPr>
        <w:t xml:space="preserve"> out their</w:t>
      </w:r>
      <w:r w:rsidRPr="00ED2EAA">
        <w:rPr>
          <w:rFonts w:ascii="Times New Roman" w:eastAsia="Times New Roman" w:hAnsi="Times New Roman" w:cs="Times New Roman"/>
          <w:color w:val="000000"/>
          <w:sz w:val="24"/>
          <w:szCs w:val="24"/>
          <w:lang w:eastAsia="en-GB"/>
        </w:rPr>
        <w:t xml:space="preserve"> consecration (171,4). </w:t>
      </w:r>
      <w:r w:rsidR="00CD73F1" w:rsidRPr="00ED2EAA">
        <w:rPr>
          <w:rFonts w:ascii="Times New Roman" w:eastAsia="Times New Roman" w:hAnsi="Times New Roman" w:cs="Times New Roman"/>
          <w:color w:val="000000"/>
          <w:sz w:val="24"/>
          <w:szCs w:val="24"/>
          <w:lang w:eastAsia="en-GB"/>
        </w:rPr>
        <w:t>Each brother, with his different gifts (79,2; 89,1) is a gift of the Father to the fraternity</w:t>
      </w:r>
      <w:r w:rsidR="00141EA1" w:rsidRPr="00ED2EAA">
        <w:rPr>
          <w:rFonts w:ascii="Times New Roman" w:eastAsia="Times New Roman" w:hAnsi="Times New Roman" w:cs="Times New Roman"/>
          <w:color w:val="000000"/>
          <w:sz w:val="24"/>
          <w:szCs w:val="24"/>
          <w:lang w:eastAsia="en-GB"/>
        </w:rPr>
        <w:t xml:space="preserve"> (28,1),</w:t>
      </w:r>
      <w:r w:rsidRPr="00ED2EAA">
        <w:rPr>
          <w:rFonts w:ascii="Times New Roman" w:eastAsia="Times New Roman" w:hAnsi="Times New Roman" w:cs="Times New Roman"/>
          <w:color w:val="000000"/>
          <w:sz w:val="24"/>
          <w:szCs w:val="24"/>
          <w:lang w:eastAsia="en-GB"/>
        </w:rPr>
        <w:t xml:space="preserve"> in particular the ministers (12,2), and manifests his goodness and kindness "also through the face</w:t>
      </w:r>
      <w:r w:rsidR="001F1403" w:rsidRPr="00ED2EAA">
        <w:rPr>
          <w:rFonts w:ascii="Times New Roman" w:eastAsia="Times New Roman" w:hAnsi="Times New Roman" w:cs="Times New Roman"/>
          <w:color w:val="000000"/>
          <w:sz w:val="24"/>
          <w:szCs w:val="24"/>
          <w:lang w:eastAsia="en-GB"/>
        </w:rPr>
        <w:t>s</w:t>
      </w:r>
      <w:r w:rsidRPr="00ED2EAA">
        <w:rPr>
          <w:rFonts w:ascii="Times New Roman" w:eastAsia="Times New Roman" w:hAnsi="Times New Roman" w:cs="Times New Roman"/>
          <w:color w:val="000000"/>
          <w:sz w:val="24"/>
          <w:szCs w:val="24"/>
          <w:lang w:eastAsia="en-GB"/>
        </w:rPr>
        <w:t xml:space="preserve"> of </w:t>
      </w:r>
      <w:r w:rsidR="001F1403" w:rsidRPr="00ED2EAA">
        <w:rPr>
          <w:rFonts w:ascii="Times New Roman" w:eastAsia="Times New Roman" w:hAnsi="Times New Roman" w:cs="Times New Roman"/>
          <w:color w:val="000000"/>
          <w:sz w:val="24"/>
          <w:szCs w:val="24"/>
          <w:lang w:eastAsia="en-GB"/>
        </w:rPr>
        <w:t>the brothers and the life of our</w:t>
      </w:r>
      <w:r w:rsidRPr="00ED2EAA">
        <w:rPr>
          <w:rFonts w:ascii="Times New Roman" w:eastAsia="Times New Roman" w:hAnsi="Times New Roman" w:cs="Times New Roman"/>
          <w:color w:val="000000"/>
          <w:sz w:val="24"/>
          <w:szCs w:val="24"/>
          <w:lang w:eastAsia="en-GB"/>
        </w:rPr>
        <w:t xml:space="preserve"> fraternities" (45,8). </w:t>
      </w: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The</w:t>
      </w:r>
      <w:r w:rsidR="001F1403" w:rsidRPr="00ED2EAA">
        <w:rPr>
          <w:rFonts w:ascii="Times New Roman" w:eastAsia="Times New Roman" w:hAnsi="Times New Roman" w:cs="Times New Roman"/>
          <w:color w:val="000000"/>
          <w:sz w:val="24"/>
          <w:szCs w:val="24"/>
          <w:lang w:eastAsia="en-GB"/>
        </w:rPr>
        <w:t xml:space="preserve"> features of the Father’s face are shown </w:t>
      </w:r>
      <w:r w:rsidR="00BF51C9" w:rsidRPr="00ED2EAA">
        <w:rPr>
          <w:rFonts w:ascii="Times New Roman" w:eastAsia="Times New Roman" w:hAnsi="Times New Roman" w:cs="Times New Roman"/>
          <w:color w:val="000000"/>
          <w:sz w:val="24"/>
          <w:szCs w:val="24"/>
          <w:lang w:eastAsia="en-GB"/>
        </w:rPr>
        <w:t>in the statement</w:t>
      </w:r>
      <w:r w:rsidR="001F1403" w:rsidRPr="00ED2EAA">
        <w:rPr>
          <w:rFonts w:ascii="Times New Roman" w:eastAsia="Times New Roman" w:hAnsi="Times New Roman" w:cs="Times New Roman"/>
          <w:color w:val="000000"/>
          <w:sz w:val="24"/>
          <w:szCs w:val="24"/>
          <w:lang w:eastAsia="en-GB"/>
        </w:rPr>
        <w:t xml:space="preserve"> that he is charity</w:t>
      </w:r>
      <w:r w:rsidRPr="00ED2EAA">
        <w:rPr>
          <w:rFonts w:ascii="Times New Roman" w:eastAsia="Times New Roman" w:hAnsi="Times New Roman" w:cs="Times New Roman"/>
          <w:color w:val="000000"/>
          <w:sz w:val="24"/>
          <w:szCs w:val="24"/>
          <w:lang w:eastAsia="en-GB"/>
        </w:rPr>
        <w:t xml:space="preserve"> (59,1; 109,1), goodness (16,1; 44,4, 45,8; 67,1), kindness (45. 8), love that welcomes and forgives (163,1), patience (60,5), gentleness (60,5), mercy (51,2; 152,2), compassion (14,2), humility (14,2; 60,2; 60,5), omnipotence (21,4; 105,3; 109,5), wisdom (105,3), peace (44. 4), holiness (21,4; 109,1; 152,2), beauty (160,5; 56,1; 156,1; 169,3.4), infinite </w:t>
      </w:r>
      <w:r w:rsidR="001F1403" w:rsidRPr="00ED2EAA">
        <w:rPr>
          <w:rFonts w:ascii="Times New Roman" w:eastAsia="Times New Roman" w:hAnsi="Times New Roman" w:cs="Times New Roman"/>
          <w:color w:val="000000"/>
          <w:sz w:val="24"/>
          <w:szCs w:val="24"/>
          <w:lang w:eastAsia="en-GB"/>
        </w:rPr>
        <w:t>splendour (169,3), and grace in many forms.</w:t>
      </w:r>
      <w:r w:rsidRPr="00ED2EAA">
        <w:rPr>
          <w:rFonts w:ascii="Times New Roman" w:eastAsia="Times New Roman" w:hAnsi="Times New Roman" w:cs="Times New Roman"/>
          <w:color w:val="000000"/>
          <w:sz w:val="24"/>
          <w:szCs w:val="24"/>
          <w:lang w:eastAsia="en-GB"/>
        </w:rPr>
        <w:t xml:space="preserve"> (57,2). The Father is</w:t>
      </w:r>
      <w:r w:rsidR="001F1403" w:rsidRPr="00ED2EAA">
        <w:rPr>
          <w:rFonts w:ascii="Times New Roman" w:eastAsia="Times New Roman" w:hAnsi="Times New Roman" w:cs="Times New Roman"/>
          <w:color w:val="000000"/>
          <w:sz w:val="24"/>
          <w:szCs w:val="24"/>
          <w:lang w:eastAsia="en-GB"/>
        </w:rPr>
        <w:t xml:space="preserve"> the </w:t>
      </w:r>
      <w:proofErr w:type="gramStart"/>
      <w:r w:rsidR="001F1403" w:rsidRPr="00ED2EAA">
        <w:rPr>
          <w:rFonts w:ascii="Times New Roman" w:eastAsia="Times New Roman" w:hAnsi="Times New Roman" w:cs="Times New Roman"/>
          <w:color w:val="000000"/>
          <w:sz w:val="24"/>
          <w:szCs w:val="24"/>
          <w:lang w:eastAsia="en-GB"/>
        </w:rPr>
        <w:t>Most H</w:t>
      </w:r>
      <w:r w:rsidRPr="00ED2EAA">
        <w:rPr>
          <w:rFonts w:ascii="Times New Roman" w:eastAsia="Times New Roman" w:hAnsi="Times New Roman" w:cs="Times New Roman"/>
          <w:color w:val="000000"/>
          <w:sz w:val="24"/>
          <w:szCs w:val="24"/>
          <w:lang w:eastAsia="en-GB"/>
        </w:rPr>
        <w:t>igh</w:t>
      </w:r>
      <w:proofErr w:type="gramEnd"/>
      <w:r w:rsidRPr="00ED2EAA">
        <w:rPr>
          <w:rFonts w:ascii="Times New Roman" w:eastAsia="Times New Roman" w:hAnsi="Times New Roman" w:cs="Times New Roman"/>
          <w:color w:val="000000"/>
          <w:sz w:val="24"/>
          <w:szCs w:val="24"/>
          <w:lang w:eastAsia="en-GB"/>
        </w:rPr>
        <w:t xml:space="preserve"> (77,4), "supreme</w:t>
      </w:r>
      <w:r w:rsidR="00AB0063" w:rsidRPr="00ED2EAA">
        <w:rPr>
          <w:rFonts w:ascii="Times New Roman" w:eastAsia="Times New Roman" w:hAnsi="Times New Roman" w:cs="Times New Roman"/>
          <w:color w:val="000000"/>
          <w:sz w:val="24"/>
          <w:szCs w:val="24"/>
          <w:lang w:eastAsia="en-GB"/>
        </w:rPr>
        <w:t>ly Good and all Good, from whom</w:t>
      </w:r>
      <w:r w:rsidRPr="00ED2EAA">
        <w:rPr>
          <w:rFonts w:ascii="Times New Roman" w:eastAsia="Times New Roman" w:hAnsi="Times New Roman" w:cs="Times New Roman"/>
          <w:color w:val="000000"/>
          <w:sz w:val="24"/>
          <w:szCs w:val="24"/>
          <w:lang w:eastAsia="en-GB"/>
        </w:rPr>
        <w:t xml:space="preserve"> all good proceeds". (13,1.2; 46,6</w:t>
      </w:r>
      <w:r w:rsidR="00AB0063" w:rsidRPr="00ED2EAA">
        <w:rPr>
          <w:rFonts w:ascii="Times New Roman" w:eastAsia="Times New Roman" w:hAnsi="Times New Roman" w:cs="Times New Roman"/>
          <w:color w:val="000000"/>
          <w:sz w:val="24"/>
          <w:szCs w:val="24"/>
          <w:lang w:eastAsia="en-GB"/>
        </w:rPr>
        <w:t>; 108,5), "all our wealth and sufficiency</w:t>
      </w:r>
      <w:r w:rsidRPr="00ED2EAA">
        <w:rPr>
          <w:rFonts w:ascii="Times New Roman" w:eastAsia="Times New Roman" w:hAnsi="Times New Roman" w:cs="Times New Roman"/>
          <w:color w:val="000000"/>
          <w:sz w:val="24"/>
          <w:szCs w:val="24"/>
          <w:lang w:eastAsia="en-GB"/>
        </w:rPr>
        <w:t>" (77,4), the</w:t>
      </w:r>
      <w:r w:rsidR="001F1403" w:rsidRPr="00ED2EAA">
        <w:rPr>
          <w:rFonts w:ascii="Times New Roman" w:eastAsia="Times New Roman" w:hAnsi="Times New Roman" w:cs="Times New Roman"/>
          <w:color w:val="000000"/>
          <w:sz w:val="24"/>
          <w:szCs w:val="24"/>
          <w:lang w:eastAsia="en-GB"/>
        </w:rPr>
        <w:t xml:space="preserve"> living (106,4), the Absolute for</w:t>
      </w:r>
      <w:r w:rsidRPr="00ED2EAA">
        <w:rPr>
          <w:rFonts w:ascii="Times New Roman" w:eastAsia="Times New Roman" w:hAnsi="Times New Roman" w:cs="Times New Roman"/>
          <w:color w:val="000000"/>
          <w:sz w:val="24"/>
          <w:szCs w:val="24"/>
          <w:lang w:eastAsia="en-GB"/>
        </w:rPr>
        <w:t xml:space="preserve"> which </w:t>
      </w:r>
      <w:r w:rsidR="001F1403" w:rsidRPr="00ED2EAA">
        <w:rPr>
          <w:rFonts w:ascii="Times New Roman" w:eastAsia="Times New Roman" w:hAnsi="Times New Roman" w:cs="Times New Roman"/>
          <w:color w:val="000000"/>
          <w:sz w:val="24"/>
          <w:szCs w:val="24"/>
          <w:lang w:eastAsia="en-GB"/>
        </w:rPr>
        <w:t>all people thirst</w:t>
      </w:r>
      <w:r w:rsidRPr="00ED2EAA">
        <w:rPr>
          <w:rFonts w:ascii="Times New Roman" w:eastAsia="Times New Roman" w:hAnsi="Times New Roman" w:cs="Times New Roman"/>
          <w:color w:val="000000"/>
          <w:sz w:val="24"/>
          <w:szCs w:val="24"/>
          <w:lang w:eastAsia="en-GB"/>
        </w:rPr>
        <w:t xml:space="preserve"> (59,2; 181,2).</w:t>
      </w:r>
    </w:p>
    <w:p w:rsidR="002913EB" w:rsidRPr="00ED2EAA" w:rsidRDefault="00A15B8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It was from the adoration of the Father that Saint Francis drew his sense</w:t>
      </w:r>
      <w:r w:rsidR="002913EB" w:rsidRPr="00ED2EAA">
        <w:rPr>
          <w:rFonts w:ascii="Times New Roman" w:eastAsia="Times New Roman" w:hAnsi="Times New Roman" w:cs="Times New Roman"/>
          <w:color w:val="000000"/>
          <w:sz w:val="24"/>
          <w:szCs w:val="24"/>
          <w:lang w:eastAsia="en-GB"/>
        </w:rPr>
        <w:t xml:space="preserve"> of universa</w:t>
      </w:r>
      <w:r w:rsidRPr="00ED2EAA">
        <w:rPr>
          <w:rFonts w:ascii="Times New Roman" w:eastAsia="Times New Roman" w:hAnsi="Times New Roman" w:cs="Times New Roman"/>
          <w:color w:val="000000"/>
          <w:sz w:val="24"/>
          <w:szCs w:val="24"/>
          <w:lang w:eastAsia="en-GB"/>
        </w:rPr>
        <w:t>l brotherhood (13,1), and to the Father he attributes the gift of</w:t>
      </w:r>
      <w:r w:rsidR="00991F10" w:rsidRPr="00ED2EAA">
        <w:rPr>
          <w:rFonts w:ascii="Times New Roman" w:eastAsia="Times New Roman" w:hAnsi="Times New Roman" w:cs="Times New Roman"/>
          <w:color w:val="000000"/>
          <w:sz w:val="24"/>
          <w:szCs w:val="24"/>
          <w:lang w:eastAsia="en-GB"/>
        </w:rPr>
        <w:t xml:space="preserve"> brothers and the revelation that he was to live</w:t>
      </w:r>
      <w:r w:rsidR="002913EB" w:rsidRPr="00ED2EAA">
        <w:rPr>
          <w:rFonts w:ascii="Times New Roman" w:eastAsia="Times New Roman" w:hAnsi="Times New Roman" w:cs="Times New Roman"/>
          <w:color w:val="000000"/>
          <w:sz w:val="24"/>
          <w:szCs w:val="24"/>
          <w:lang w:eastAsia="en-GB"/>
        </w:rPr>
        <w:t xml:space="preserve"> according to the form of the holy Gospel (4,1). </w:t>
      </w:r>
      <w:proofErr w:type="gramStart"/>
      <w:r w:rsidR="002913EB" w:rsidRPr="00ED2EAA">
        <w:rPr>
          <w:rFonts w:ascii="Times New Roman" w:eastAsia="Times New Roman" w:hAnsi="Times New Roman" w:cs="Times New Roman"/>
          <w:color w:val="000000"/>
          <w:sz w:val="24"/>
          <w:szCs w:val="24"/>
          <w:lang w:eastAsia="en-GB"/>
        </w:rPr>
        <w:t>Theref</w:t>
      </w:r>
      <w:r w:rsidRPr="00ED2EAA">
        <w:rPr>
          <w:rFonts w:ascii="Times New Roman" w:eastAsia="Times New Roman" w:hAnsi="Times New Roman" w:cs="Times New Roman"/>
          <w:color w:val="000000"/>
          <w:sz w:val="24"/>
          <w:szCs w:val="24"/>
          <w:lang w:eastAsia="en-GB"/>
        </w:rPr>
        <w:t>ore</w:t>
      </w:r>
      <w:proofErr w:type="gramEnd"/>
      <w:r w:rsidRPr="00ED2EAA">
        <w:rPr>
          <w:rFonts w:ascii="Times New Roman" w:eastAsia="Times New Roman" w:hAnsi="Times New Roman" w:cs="Times New Roman"/>
          <w:color w:val="000000"/>
          <w:sz w:val="24"/>
          <w:szCs w:val="24"/>
          <w:lang w:eastAsia="en-GB"/>
        </w:rPr>
        <w:t xml:space="preserve"> the brothers, following</w:t>
      </w:r>
      <w:r w:rsidR="002913EB" w:rsidRPr="00ED2EAA">
        <w:rPr>
          <w:rFonts w:ascii="Times New Roman" w:eastAsia="Times New Roman" w:hAnsi="Times New Roman" w:cs="Times New Roman"/>
          <w:color w:val="000000"/>
          <w:sz w:val="24"/>
          <w:szCs w:val="24"/>
          <w:lang w:eastAsia="en-GB"/>
        </w:rPr>
        <w:t xml:space="preserve"> the</w:t>
      </w:r>
      <w:r w:rsidRPr="00ED2EAA">
        <w:rPr>
          <w:rFonts w:ascii="Times New Roman" w:eastAsia="Times New Roman" w:hAnsi="Times New Roman" w:cs="Times New Roman"/>
          <w:color w:val="000000"/>
          <w:sz w:val="24"/>
          <w:szCs w:val="24"/>
          <w:lang w:eastAsia="en-GB"/>
        </w:rPr>
        <w:t>ir</w:t>
      </w:r>
      <w:r w:rsidR="002913EB" w:rsidRPr="00ED2EAA">
        <w:rPr>
          <w:rFonts w:ascii="Times New Roman" w:eastAsia="Times New Roman" w:hAnsi="Times New Roman" w:cs="Times New Roman"/>
          <w:color w:val="000000"/>
          <w:sz w:val="24"/>
          <w:szCs w:val="24"/>
          <w:lang w:eastAsia="en-GB"/>
        </w:rPr>
        <w:t xml:space="preserve"> founder and like all his sons, offer their lives totally to God through consecration (9,2; 21,4; 35,3; 47,1). They are called to serve, love, worship and </w:t>
      </w:r>
      <w:r w:rsidRPr="00ED2EAA">
        <w:rPr>
          <w:rFonts w:ascii="Times New Roman" w:eastAsia="Times New Roman" w:hAnsi="Times New Roman" w:cs="Times New Roman"/>
          <w:color w:val="000000"/>
          <w:sz w:val="24"/>
          <w:szCs w:val="24"/>
          <w:lang w:eastAsia="en-GB"/>
        </w:rPr>
        <w:t>honour</w:t>
      </w:r>
      <w:r w:rsidR="002913EB" w:rsidRPr="00ED2EAA">
        <w:rPr>
          <w:rFonts w:ascii="Times New Roman" w:eastAsia="Times New Roman" w:hAnsi="Times New Roman" w:cs="Times New Roman"/>
          <w:color w:val="000000"/>
          <w:sz w:val="24"/>
          <w:szCs w:val="24"/>
          <w:lang w:eastAsia="en-GB"/>
        </w:rPr>
        <w:t xml:space="preserve"> God with a pure heart and a pure mind (59,1); to worship God in spirit and truth (33.1; 54,2); to love God above all th</w:t>
      </w:r>
      <w:r w:rsidRPr="00ED2EAA">
        <w:rPr>
          <w:rFonts w:ascii="Times New Roman" w:eastAsia="Times New Roman" w:hAnsi="Times New Roman" w:cs="Times New Roman"/>
          <w:color w:val="000000"/>
          <w:sz w:val="24"/>
          <w:szCs w:val="24"/>
          <w:lang w:eastAsia="en-GB"/>
        </w:rPr>
        <w:t>ings (9. 3; 174,1); to attune their minds to God (47,6), to fix their eyes and hearts on him (59,2); to direct</w:t>
      </w:r>
      <w:r w:rsidR="002913EB" w:rsidRPr="00ED2EAA">
        <w:rPr>
          <w:rFonts w:ascii="Times New Roman" w:eastAsia="Times New Roman" w:hAnsi="Times New Roman" w:cs="Times New Roman"/>
          <w:color w:val="000000"/>
          <w:sz w:val="24"/>
          <w:szCs w:val="24"/>
          <w:lang w:eastAsia="en-GB"/>
        </w:rPr>
        <w:t xml:space="preserve"> all</w:t>
      </w:r>
      <w:r w:rsidRPr="00ED2EAA">
        <w:rPr>
          <w:rFonts w:ascii="Times New Roman" w:eastAsia="Times New Roman" w:hAnsi="Times New Roman" w:cs="Times New Roman"/>
          <w:color w:val="000000"/>
          <w:sz w:val="24"/>
          <w:szCs w:val="24"/>
          <w:lang w:eastAsia="en-GB"/>
        </w:rPr>
        <w:t xml:space="preserve"> their intentions and energies</w:t>
      </w:r>
      <w:r w:rsidR="00141EA1" w:rsidRPr="00ED2EAA">
        <w:rPr>
          <w:rFonts w:ascii="Times New Roman" w:eastAsia="Times New Roman" w:hAnsi="Times New Roman" w:cs="Times New Roman"/>
          <w:color w:val="000000"/>
          <w:sz w:val="24"/>
          <w:szCs w:val="24"/>
          <w:lang w:eastAsia="en-GB"/>
        </w:rPr>
        <w:t xml:space="preserve"> to h</w:t>
      </w:r>
      <w:r w:rsidR="002913EB" w:rsidRPr="00ED2EAA">
        <w:rPr>
          <w:rFonts w:ascii="Times New Roman" w:eastAsia="Times New Roman" w:hAnsi="Times New Roman" w:cs="Times New Roman"/>
          <w:color w:val="000000"/>
          <w:sz w:val="24"/>
          <w:szCs w:val="24"/>
          <w:lang w:eastAsia="en-GB"/>
        </w:rPr>
        <w:t>im (80,4); to seek the will of God in every event and action (158,6.7); to offer</w:t>
      </w:r>
      <w:r w:rsidRPr="00ED2EAA">
        <w:rPr>
          <w:rFonts w:ascii="Times New Roman" w:eastAsia="Times New Roman" w:hAnsi="Times New Roman" w:cs="Times New Roman"/>
          <w:color w:val="000000"/>
          <w:sz w:val="24"/>
          <w:szCs w:val="24"/>
          <w:lang w:eastAsia="en-GB"/>
        </w:rPr>
        <w:t xml:space="preserve"> their will to God</w:t>
      </w:r>
      <w:r w:rsidR="002913EB" w:rsidRPr="00ED2EAA">
        <w:rPr>
          <w:rFonts w:ascii="Times New Roman" w:eastAsia="Times New Roman" w:hAnsi="Times New Roman" w:cs="Times New Roman"/>
          <w:color w:val="000000"/>
          <w:sz w:val="24"/>
          <w:szCs w:val="24"/>
          <w:lang w:eastAsia="en-GB"/>
        </w:rPr>
        <w:t xml:space="preserve"> (158,7; 159,3; 160,2; 165; 166); to attract people to love God with joy (15.5); to live for the glory of God (9.3).</w:t>
      </w:r>
      <w:r w:rsidRPr="00ED2EAA">
        <w:rPr>
          <w:rFonts w:ascii="Times New Roman" w:eastAsia="Times New Roman" w:hAnsi="Times New Roman" w:cs="Times New Roman"/>
          <w:color w:val="000000"/>
          <w:sz w:val="24"/>
          <w:szCs w:val="24"/>
          <w:lang w:eastAsia="en-GB"/>
        </w:rPr>
        <w:t>In fact,</w:t>
      </w:r>
      <w:r w:rsidR="002913EB" w:rsidRPr="00ED2EAA">
        <w:rPr>
          <w:rFonts w:ascii="Times New Roman" w:eastAsia="Times New Roman" w:hAnsi="Times New Roman" w:cs="Times New Roman"/>
          <w:color w:val="000000"/>
          <w:sz w:val="24"/>
          <w:szCs w:val="24"/>
          <w:lang w:eastAsia="en-GB"/>
        </w:rPr>
        <w:t xml:space="preserve"> local fraternities have the mission to be</w:t>
      </w:r>
      <w:r w:rsidRPr="00ED2EAA">
        <w:rPr>
          <w:rFonts w:ascii="Times New Roman" w:hAnsi="Times New Roman" w:cs="Times New Roman"/>
          <w:color w:val="000000" w:themeColor="text1"/>
          <w:sz w:val="24"/>
          <w:szCs w:val="24"/>
        </w:rPr>
        <w:t xml:space="preserve"> places where God is sought and loved in all things and above all things</w:t>
      </w:r>
      <w:r w:rsidR="002913EB" w:rsidRPr="00ED2EAA">
        <w:rPr>
          <w:rFonts w:ascii="Times New Roman" w:eastAsia="Times New Roman" w:hAnsi="Times New Roman" w:cs="Times New Roman"/>
          <w:color w:val="000000"/>
          <w:sz w:val="24"/>
          <w:szCs w:val="24"/>
          <w:lang w:eastAsia="en-GB"/>
        </w:rPr>
        <w:t xml:space="preserve"> (161</w:t>
      </w:r>
      <w:r w:rsidRPr="00ED2EAA">
        <w:rPr>
          <w:rFonts w:ascii="Times New Roman" w:eastAsia="Times New Roman" w:hAnsi="Times New Roman" w:cs="Times New Roman"/>
          <w:color w:val="000000"/>
          <w:sz w:val="24"/>
          <w:szCs w:val="24"/>
          <w:lang w:eastAsia="en-GB"/>
        </w:rPr>
        <w:t>,1; 181,2), and the aim of the chapter is</w:t>
      </w:r>
      <w:r w:rsidR="002913EB" w:rsidRPr="00ED2EAA">
        <w:rPr>
          <w:rFonts w:ascii="Times New Roman" w:eastAsia="Times New Roman" w:hAnsi="Times New Roman" w:cs="Times New Roman"/>
          <w:color w:val="000000"/>
          <w:sz w:val="24"/>
          <w:szCs w:val="24"/>
          <w:lang w:eastAsia="en-GB"/>
        </w:rPr>
        <w:t xml:space="preserve"> to seek the will of God (141,2).</w:t>
      </w: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God's plan is a plan of salvation, in which</w:t>
      </w:r>
      <w:r w:rsidR="00A15B8B" w:rsidRPr="00ED2EAA">
        <w:rPr>
          <w:rFonts w:ascii="Times New Roman" w:eastAsia="Times New Roman" w:hAnsi="Times New Roman" w:cs="Times New Roman"/>
          <w:color w:val="000000"/>
          <w:sz w:val="24"/>
          <w:szCs w:val="24"/>
          <w:lang w:eastAsia="en-GB"/>
        </w:rPr>
        <w:t xml:space="preserve"> he asks us to take part daily</w:t>
      </w:r>
      <w:r w:rsidR="00991F10" w:rsidRPr="00ED2EAA">
        <w:rPr>
          <w:rFonts w:ascii="Times New Roman" w:eastAsia="Times New Roman" w:hAnsi="Times New Roman" w:cs="Times New Roman"/>
          <w:color w:val="000000"/>
          <w:sz w:val="24"/>
          <w:szCs w:val="24"/>
          <w:lang w:eastAsia="en-GB"/>
        </w:rPr>
        <w:t xml:space="preserve"> (17,3; 51,1; 184,1), a plan</w:t>
      </w:r>
      <w:r w:rsidRPr="00ED2EAA">
        <w:rPr>
          <w:rFonts w:ascii="Times New Roman" w:eastAsia="Times New Roman" w:hAnsi="Times New Roman" w:cs="Times New Roman"/>
          <w:color w:val="000000"/>
          <w:sz w:val="24"/>
          <w:szCs w:val="24"/>
          <w:lang w:eastAsia="en-GB"/>
        </w:rPr>
        <w:t xml:space="preserve"> which can be identified through the signs of th</w:t>
      </w:r>
      <w:r w:rsidR="00A15B8B" w:rsidRPr="00ED2EAA">
        <w:rPr>
          <w:rFonts w:ascii="Times New Roman" w:eastAsia="Times New Roman" w:hAnsi="Times New Roman" w:cs="Times New Roman"/>
          <w:color w:val="000000"/>
          <w:sz w:val="24"/>
          <w:szCs w:val="24"/>
          <w:lang w:eastAsia="en-GB"/>
        </w:rPr>
        <w:t>e times (149,1), since it is woven into the fabric</w:t>
      </w:r>
      <w:r w:rsidRPr="00ED2EAA">
        <w:rPr>
          <w:rFonts w:ascii="Times New Roman" w:eastAsia="Times New Roman" w:hAnsi="Times New Roman" w:cs="Times New Roman"/>
          <w:color w:val="000000"/>
          <w:sz w:val="24"/>
          <w:szCs w:val="24"/>
          <w:lang w:eastAsia="en-GB"/>
        </w:rPr>
        <w:t xml:space="preserve"> of history, popular religiosity and the particular cultures of the different regions (50,4). Moreover, he speaks in the liturgy (53,1), therefore one can experience him in prayer (46,6; 52,2; 55,7), praising him and meditating on his Word (15,5; 49,5); speaking to him with the heart (52,2), with confidence (80,4; 177,5), establishing a filial conversation with him (45,5), t</w:t>
      </w:r>
      <w:r w:rsidR="00A15B8B" w:rsidRPr="00ED2EAA">
        <w:rPr>
          <w:rFonts w:ascii="Times New Roman" w:eastAsia="Times New Roman" w:hAnsi="Times New Roman" w:cs="Times New Roman"/>
          <w:color w:val="000000"/>
          <w:sz w:val="24"/>
          <w:szCs w:val="24"/>
          <w:lang w:eastAsia="en-GB"/>
        </w:rPr>
        <w:t>o the point of offering to God</w:t>
      </w:r>
      <w:r w:rsidRPr="00ED2EAA">
        <w:rPr>
          <w:rFonts w:ascii="Times New Roman" w:eastAsia="Times New Roman" w:hAnsi="Times New Roman" w:cs="Times New Roman"/>
          <w:color w:val="000000"/>
          <w:sz w:val="24"/>
          <w:szCs w:val="24"/>
          <w:lang w:eastAsia="en-GB"/>
        </w:rPr>
        <w:t xml:space="preserve"> the praise of creation (13,2) and the toil</w:t>
      </w:r>
      <w:r w:rsidR="00A15B8B" w:rsidRPr="00ED2EAA">
        <w:rPr>
          <w:rFonts w:ascii="Times New Roman" w:eastAsia="Times New Roman" w:hAnsi="Times New Roman" w:cs="Times New Roman"/>
          <w:color w:val="000000"/>
          <w:sz w:val="24"/>
          <w:szCs w:val="24"/>
          <w:lang w:eastAsia="en-GB"/>
        </w:rPr>
        <w:t xml:space="preserve"> and fruit of daily work (80,4), uniting them to Christ in the Eucharist.</w:t>
      </w: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lastRenderedPageBreak/>
        <w:t xml:space="preserve">Therefore, the Father is the source and content of </w:t>
      </w:r>
      <w:r w:rsidR="00DD56EF" w:rsidRPr="00ED2EAA">
        <w:rPr>
          <w:rFonts w:ascii="Times New Roman" w:eastAsia="Times New Roman" w:hAnsi="Times New Roman" w:cs="Times New Roman"/>
          <w:color w:val="000000"/>
          <w:sz w:val="24"/>
          <w:szCs w:val="24"/>
          <w:lang w:eastAsia="en-GB"/>
        </w:rPr>
        <w:t>hope in history (168,4) s</w:t>
      </w:r>
      <w:r w:rsidR="001D6A99" w:rsidRPr="00ED2EAA">
        <w:rPr>
          <w:rFonts w:ascii="Times New Roman" w:eastAsia="Times New Roman" w:hAnsi="Times New Roman" w:cs="Times New Roman"/>
          <w:color w:val="000000"/>
          <w:sz w:val="24"/>
          <w:szCs w:val="24"/>
          <w:lang w:eastAsia="en-GB"/>
        </w:rPr>
        <w:t>ince he is present through his p</w:t>
      </w:r>
      <w:r w:rsidR="00DD56EF" w:rsidRPr="00ED2EAA">
        <w:rPr>
          <w:rFonts w:ascii="Times New Roman" w:eastAsia="Times New Roman" w:hAnsi="Times New Roman" w:cs="Times New Roman"/>
          <w:color w:val="000000"/>
          <w:sz w:val="24"/>
          <w:szCs w:val="24"/>
          <w:lang w:eastAsia="en-GB"/>
        </w:rPr>
        <w:t>rovidence (108,1). He</w:t>
      </w:r>
      <w:r w:rsidRPr="00ED2EAA">
        <w:rPr>
          <w:rFonts w:ascii="Times New Roman" w:eastAsia="Times New Roman" w:hAnsi="Times New Roman" w:cs="Times New Roman"/>
          <w:color w:val="000000"/>
          <w:sz w:val="24"/>
          <w:szCs w:val="24"/>
          <w:lang w:eastAsia="en-GB"/>
        </w:rPr>
        <w:t xml:space="preserve"> receives th</w:t>
      </w:r>
      <w:r w:rsidR="00DD56EF" w:rsidRPr="00ED2EAA">
        <w:rPr>
          <w:rFonts w:ascii="Times New Roman" w:eastAsia="Times New Roman" w:hAnsi="Times New Roman" w:cs="Times New Roman"/>
          <w:color w:val="000000"/>
          <w:sz w:val="24"/>
          <w:szCs w:val="24"/>
          <w:lang w:eastAsia="en-GB"/>
        </w:rPr>
        <w:t>e cry of the poor (46,3), lay</w:t>
      </w:r>
      <w:r w:rsidRPr="00ED2EAA">
        <w:rPr>
          <w:rFonts w:ascii="Times New Roman" w:eastAsia="Times New Roman" w:hAnsi="Times New Roman" w:cs="Times New Roman"/>
          <w:color w:val="000000"/>
          <w:sz w:val="24"/>
          <w:szCs w:val="24"/>
          <w:lang w:eastAsia="en-GB"/>
        </w:rPr>
        <w:t>i</w:t>
      </w:r>
      <w:r w:rsidR="00DD56EF" w:rsidRPr="00ED2EAA">
        <w:rPr>
          <w:rFonts w:ascii="Times New Roman" w:eastAsia="Times New Roman" w:hAnsi="Times New Roman" w:cs="Times New Roman"/>
          <w:color w:val="000000"/>
          <w:sz w:val="24"/>
          <w:szCs w:val="24"/>
          <w:lang w:eastAsia="en-GB"/>
        </w:rPr>
        <w:t xml:space="preserve">ng his </w:t>
      </w:r>
      <w:r w:rsidR="00141EA1" w:rsidRPr="00ED2EAA">
        <w:rPr>
          <w:rFonts w:ascii="Times New Roman" w:eastAsia="Times New Roman" w:hAnsi="Times New Roman" w:cs="Times New Roman"/>
          <w:color w:val="000000"/>
          <w:sz w:val="24"/>
          <w:szCs w:val="24"/>
          <w:lang w:eastAsia="en-GB"/>
        </w:rPr>
        <w:t>table before them (68,4; 111,6). H</w:t>
      </w:r>
      <w:r w:rsidR="00DD56EF" w:rsidRPr="00ED2EAA">
        <w:rPr>
          <w:rFonts w:ascii="Times New Roman" w:eastAsia="Times New Roman" w:hAnsi="Times New Roman" w:cs="Times New Roman"/>
          <w:color w:val="000000"/>
          <w:sz w:val="24"/>
          <w:szCs w:val="24"/>
          <w:lang w:eastAsia="en-GB"/>
        </w:rPr>
        <w:t>e</w:t>
      </w:r>
      <w:r w:rsidRPr="00ED2EAA">
        <w:rPr>
          <w:rFonts w:ascii="Times New Roman" w:eastAsia="Times New Roman" w:hAnsi="Times New Roman" w:cs="Times New Roman"/>
          <w:color w:val="000000"/>
          <w:sz w:val="24"/>
          <w:szCs w:val="24"/>
          <w:lang w:eastAsia="en-GB"/>
        </w:rPr>
        <w:t xml:space="preserve"> acts in the history of the world (108,5), even in daily events and human realities (50,3), as well as in cultures and religions (117,7). But God the Father i</w:t>
      </w:r>
      <w:r w:rsidR="00DD56EF" w:rsidRPr="00ED2EAA">
        <w:rPr>
          <w:rFonts w:ascii="Times New Roman" w:eastAsia="Times New Roman" w:hAnsi="Times New Roman" w:cs="Times New Roman"/>
          <w:color w:val="000000"/>
          <w:sz w:val="24"/>
          <w:szCs w:val="24"/>
          <w:lang w:eastAsia="en-GB"/>
        </w:rPr>
        <w:t>s</w:t>
      </w:r>
      <w:r w:rsidR="00C87A1B" w:rsidRPr="00ED2EAA">
        <w:rPr>
          <w:rFonts w:ascii="Times New Roman" w:eastAsia="Times New Roman" w:hAnsi="Times New Roman" w:cs="Times New Roman"/>
          <w:color w:val="000000"/>
          <w:sz w:val="24"/>
          <w:szCs w:val="24"/>
          <w:lang w:eastAsia="en-GB"/>
        </w:rPr>
        <w:t>,</w:t>
      </w:r>
      <w:r w:rsidR="00DD56EF" w:rsidRPr="00ED2EAA">
        <w:rPr>
          <w:rFonts w:ascii="Times New Roman" w:eastAsia="Times New Roman" w:hAnsi="Times New Roman" w:cs="Times New Roman"/>
          <w:color w:val="000000"/>
          <w:sz w:val="24"/>
          <w:szCs w:val="24"/>
          <w:lang w:eastAsia="en-GB"/>
        </w:rPr>
        <w:t xml:space="preserve"> at the last</w:t>
      </w:r>
      <w:r w:rsidR="00C87A1B" w:rsidRPr="00ED2EAA">
        <w:rPr>
          <w:rFonts w:ascii="Times New Roman" w:eastAsia="Times New Roman" w:hAnsi="Times New Roman" w:cs="Times New Roman"/>
          <w:color w:val="000000"/>
          <w:sz w:val="24"/>
          <w:szCs w:val="24"/>
          <w:lang w:eastAsia="en-GB"/>
        </w:rPr>
        <w:t>,</w:t>
      </w:r>
      <w:r w:rsidR="00DD56EF" w:rsidRPr="00ED2EAA">
        <w:rPr>
          <w:rFonts w:ascii="Times New Roman" w:eastAsia="Times New Roman" w:hAnsi="Times New Roman" w:cs="Times New Roman"/>
          <w:color w:val="000000"/>
          <w:sz w:val="24"/>
          <w:szCs w:val="24"/>
          <w:lang w:eastAsia="en-GB"/>
        </w:rPr>
        <w:t xml:space="preserve"> the eternal reward of</w:t>
      </w:r>
      <w:r w:rsidRPr="00ED2EAA">
        <w:rPr>
          <w:rFonts w:ascii="Times New Roman" w:eastAsia="Times New Roman" w:hAnsi="Times New Roman" w:cs="Times New Roman"/>
          <w:color w:val="000000"/>
          <w:sz w:val="24"/>
          <w:szCs w:val="24"/>
          <w:lang w:eastAsia="en-GB"/>
        </w:rPr>
        <w:t xml:space="preserve"> those who persevere to the end (168,5) and are introduced into his</w:t>
      </w:r>
      <w:r w:rsidR="001D6A99" w:rsidRPr="00ED2EAA">
        <w:rPr>
          <w:rFonts w:ascii="Times New Roman" w:eastAsia="Times New Roman" w:hAnsi="Times New Roman" w:cs="Times New Roman"/>
          <w:color w:val="000000"/>
          <w:sz w:val="24"/>
          <w:szCs w:val="24"/>
          <w:lang w:eastAsia="en-GB"/>
        </w:rPr>
        <w:t xml:space="preserve"> eternal</w:t>
      </w:r>
      <w:r w:rsidRPr="00ED2EAA">
        <w:rPr>
          <w:rFonts w:ascii="Times New Roman" w:eastAsia="Times New Roman" w:hAnsi="Times New Roman" w:cs="Times New Roman"/>
          <w:color w:val="000000"/>
          <w:sz w:val="24"/>
          <w:szCs w:val="24"/>
          <w:lang w:eastAsia="en-GB"/>
        </w:rPr>
        <w:t xml:space="preserve"> rest (52,2), when he will be all in all (169,6).</w:t>
      </w:r>
    </w:p>
    <w:p w:rsidR="002913EB" w:rsidRPr="00ED2EAA" w:rsidRDefault="002913EB" w:rsidP="00ED2EAA">
      <w:pPr>
        <w:spacing w:after="0" w:line="276" w:lineRule="auto"/>
        <w:jc w:val="both"/>
        <w:rPr>
          <w:rFonts w:ascii="Times New Roman" w:eastAsia="Times New Roman" w:hAnsi="Times New Roman" w:cs="Times New Roman"/>
          <w:sz w:val="24"/>
          <w:szCs w:val="24"/>
          <w:lang w:eastAsia="en-GB"/>
        </w:rPr>
      </w:pP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 xml:space="preserve">2. </w:t>
      </w:r>
      <w:r w:rsidRPr="00ED2EAA">
        <w:rPr>
          <w:rFonts w:ascii="Times New Roman" w:eastAsia="Times New Roman" w:hAnsi="Times New Roman" w:cs="Times New Roman"/>
          <w:i/>
          <w:color w:val="000000"/>
          <w:sz w:val="24"/>
          <w:szCs w:val="24"/>
          <w:lang w:eastAsia="en-GB"/>
        </w:rPr>
        <w:t>The Lord Jesus Christ</w:t>
      </w:r>
      <w:r w:rsidR="001E0911" w:rsidRPr="00ED2EAA">
        <w:rPr>
          <w:rStyle w:val="Rimandonotaapidipagina"/>
          <w:rFonts w:ascii="Times New Roman" w:eastAsia="Times New Roman" w:hAnsi="Times New Roman" w:cs="Times New Roman"/>
          <w:i/>
          <w:color w:val="000000"/>
          <w:sz w:val="24"/>
          <w:szCs w:val="24"/>
          <w:lang w:eastAsia="en-GB"/>
        </w:rPr>
        <w:footnoteReference w:id="20"/>
      </w:r>
      <w:r w:rsidRPr="00ED2EAA">
        <w:rPr>
          <w:rFonts w:ascii="Times New Roman" w:eastAsia="Times New Roman" w:hAnsi="Times New Roman" w:cs="Times New Roman"/>
          <w:color w:val="000000"/>
          <w:sz w:val="24"/>
          <w:szCs w:val="24"/>
          <w:lang w:eastAsia="en-GB"/>
        </w:rPr>
        <w:t xml:space="preserve"> is</w:t>
      </w:r>
      <w:r w:rsidR="00141EA1" w:rsidRPr="00ED2EAA">
        <w:rPr>
          <w:rFonts w:ascii="Times New Roman" w:eastAsia="Times New Roman" w:hAnsi="Times New Roman" w:cs="Times New Roman"/>
          <w:color w:val="000000"/>
          <w:sz w:val="24"/>
          <w:szCs w:val="24"/>
          <w:lang w:eastAsia="en-GB"/>
        </w:rPr>
        <w:t xml:space="preserve"> the one</w:t>
      </w:r>
      <w:r w:rsidRPr="00ED2EAA">
        <w:rPr>
          <w:rFonts w:ascii="Times New Roman" w:eastAsia="Times New Roman" w:hAnsi="Times New Roman" w:cs="Times New Roman"/>
          <w:color w:val="000000"/>
          <w:sz w:val="24"/>
          <w:szCs w:val="24"/>
          <w:lang w:eastAsia="en-GB"/>
        </w:rPr>
        <w:t xml:space="preserve"> "</w:t>
      </w:r>
      <w:r w:rsidR="007C2A66" w:rsidRPr="00ED2EAA">
        <w:rPr>
          <w:rFonts w:ascii="Times New Roman" w:eastAsia="Times New Roman" w:hAnsi="Times New Roman" w:cs="Times New Roman"/>
          <w:color w:val="000000"/>
          <w:sz w:val="24"/>
          <w:szCs w:val="24"/>
          <w:lang w:eastAsia="en-GB"/>
        </w:rPr>
        <w:t xml:space="preserve">who receives everything from the Father and with the Father shares all things in the Spirit </w:t>
      </w:r>
      <w:r w:rsidRPr="00ED2EAA">
        <w:rPr>
          <w:rFonts w:ascii="Times New Roman" w:eastAsia="Times New Roman" w:hAnsi="Times New Roman" w:cs="Times New Roman"/>
          <w:color w:val="000000"/>
          <w:sz w:val="24"/>
          <w:szCs w:val="24"/>
          <w:lang w:eastAsia="en-GB"/>
        </w:rPr>
        <w:t>" (60:2). He is the "beginning and end" of creation (105,2), the firstborn of</w:t>
      </w:r>
      <w:r w:rsidR="00C87A1B" w:rsidRPr="00ED2EAA">
        <w:rPr>
          <w:rFonts w:ascii="Times New Roman" w:eastAsia="Times New Roman" w:hAnsi="Times New Roman" w:cs="Times New Roman"/>
          <w:color w:val="000000"/>
          <w:sz w:val="24"/>
          <w:szCs w:val="24"/>
          <w:lang w:eastAsia="en-GB"/>
        </w:rPr>
        <w:t xml:space="preserve"> every creature</w:t>
      </w:r>
      <w:r w:rsidRPr="00ED2EAA">
        <w:rPr>
          <w:rFonts w:ascii="Times New Roman" w:eastAsia="Times New Roman" w:hAnsi="Times New Roman" w:cs="Times New Roman"/>
          <w:color w:val="000000"/>
          <w:sz w:val="24"/>
          <w:szCs w:val="24"/>
          <w:lang w:eastAsia="en-GB"/>
        </w:rPr>
        <w:t xml:space="preserve"> (13,1), in each of which one can see his image (13,1; 46,7).</w:t>
      </w: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He is the Word that God pronounces</w:t>
      </w:r>
      <w:r w:rsidR="001D6A99" w:rsidRPr="00ED2EAA">
        <w:rPr>
          <w:rFonts w:ascii="Times New Roman" w:eastAsia="Times New Roman" w:hAnsi="Times New Roman" w:cs="Times New Roman"/>
          <w:color w:val="000000"/>
          <w:sz w:val="24"/>
          <w:szCs w:val="24"/>
          <w:lang w:eastAsia="en-GB"/>
        </w:rPr>
        <w:t xml:space="preserve"> in history (45,2) through the </w:t>
      </w:r>
      <w:proofErr w:type="spellStart"/>
      <w:r w:rsidR="001D6A99" w:rsidRPr="00ED2EAA">
        <w:rPr>
          <w:rFonts w:ascii="Times New Roman" w:eastAsia="Times New Roman" w:hAnsi="Times New Roman" w:cs="Times New Roman"/>
          <w:color w:val="000000"/>
          <w:sz w:val="24"/>
          <w:szCs w:val="24"/>
          <w:lang w:eastAsia="en-GB"/>
        </w:rPr>
        <w:t>Incarnation,s</w:t>
      </w:r>
      <w:r w:rsidRPr="00ED2EAA">
        <w:rPr>
          <w:rFonts w:ascii="Times New Roman" w:eastAsia="Times New Roman" w:hAnsi="Times New Roman" w:cs="Times New Roman"/>
          <w:color w:val="000000"/>
          <w:sz w:val="24"/>
          <w:szCs w:val="24"/>
          <w:lang w:eastAsia="en-GB"/>
        </w:rPr>
        <w:t>ent</w:t>
      </w:r>
      <w:proofErr w:type="spellEnd"/>
      <w:r w:rsidRPr="00ED2EAA">
        <w:rPr>
          <w:rFonts w:ascii="Times New Roman" w:eastAsia="Times New Roman" w:hAnsi="Times New Roman" w:cs="Times New Roman"/>
          <w:color w:val="000000"/>
          <w:sz w:val="24"/>
          <w:szCs w:val="24"/>
          <w:lang w:eastAsia="en-GB"/>
        </w:rPr>
        <w:t xml:space="preserve"> by the Father into the world (146,1; 157,3) as a gift</w:t>
      </w:r>
      <w:r w:rsidR="00B22693" w:rsidRPr="00ED2EAA">
        <w:rPr>
          <w:rFonts w:ascii="Times New Roman" w:eastAsia="Times New Roman" w:hAnsi="Times New Roman" w:cs="Times New Roman"/>
          <w:color w:val="000000"/>
          <w:sz w:val="24"/>
          <w:szCs w:val="24"/>
          <w:lang w:eastAsia="en-GB"/>
        </w:rPr>
        <w:t xml:space="preserve"> of love (105,4),</w:t>
      </w:r>
      <w:r w:rsidRPr="00ED2EAA">
        <w:rPr>
          <w:rFonts w:ascii="Times New Roman" w:eastAsia="Times New Roman" w:hAnsi="Times New Roman" w:cs="Times New Roman"/>
          <w:color w:val="000000"/>
          <w:sz w:val="24"/>
          <w:szCs w:val="24"/>
          <w:lang w:eastAsia="en-GB"/>
        </w:rPr>
        <w:t xml:space="preserve"> "</w:t>
      </w:r>
      <w:r w:rsidR="007C2A66" w:rsidRPr="00ED2EAA">
        <w:rPr>
          <w:rFonts w:ascii="Times New Roman" w:hAnsi="Times New Roman" w:cs="Times New Roman"/>
          <w:color w:val="000000" w:themeColor="text1"/>
          <w:sz w:val="24"/>
          <w:szCs w:val="24"/>
        </w:rPr>
        <w:t>assuming the condition of a servant, who came not to be served but to serve and to give Hi</w:t>
      </w:r>
      <w:r w:rsidR="00141EA1" w:rsidRPr="00ED2EAA">
        <w:rPr>
          <w:rFonts w:ascii="Times New Roman" w:hAnsi="Times New Roman" w:cs="Times New Roman"/>
          <w:color w:val="000000" w:themeColor="text1"/>
          <w:sz w:val="24"/>
          <w:szCs w:val="24"/>
        </w:rPr>
        <w:t>s life for the salvation of all</w:t>
      </w:r>
      <w:r w:rsidR="00141EA1" w:rsidRPr="00ED2EAA">
        <w:rPr>
          <w:rFonts w:ascii="Times New Roman" w:eastAsia="Times New Roman" w:hAnsi="Times New Roman" w:cs="Times New Roman"/>
          <w:color w:val="000000"/>
          <w:sz w:val="24"/>
          <w:szCs w:val="24"/>
          <w:lang w:eastAsia="en-GB"/>
        </w:rPr>
        <w:t>"</w:t>
      </w:r>
      <w:r w:rsidR="00B22693" w:rsidRPr="00ED2EAA">
        <w:rPr>
          <w:rFonts w:ascii="Times New Roman" w:eastAsia="Times New Roman" w:hAnsi="Times New Roman" w:cs="Times New Roman"/>
          <w:color w:val="000000"/>
          <w:sz w:val="24"/>
          <w:szCs w:val="24"/>
          <w:lang w:eastAsia="en-GB"/>
        </w:rPr>
        <w:t xml:space="preserve"> (14,1). He,</w:t>
      </w:r>
      <w:r w:rsidRPr="00ED2EAA">
        <w:rPr>
          <w:rFonts w:ascii="Times New Roman" w:eastAsia="Times New Roman" w:hAnsi="Times New Roman" w:cs="Times New Roman"/>
          <w:color w:val="000000"/>
          <w:sz w:val="24"/>
          <w:szCs w:val="24"/>
          <w:lang w:eastAsia="en-GB"/>
        </w:rPr>
        <w:t xml:space="preserve"> rich as he was, enters the</w:t>
      </w:r>
      <w:r w:rsidR="00460526" w:rsidRPr="00ED2EAA">
        <w:rPr>
          <w:rFonts w:ascii="Times New Roman" w:eastAsia="Times New Roman" w:hAnsi="Times New Roman" w:cs="Times New Roman"/>
          <w:color w:val="000000"/>
          <w:sz w:val="24"/>
          <w:szCs w:val="24"/>
          <w:lang w:eastAsia="en-GB"/>
        </w:rPr>
        <w:t xml:space="preserve"> world poor</w:t>
      </w:r>
      <w:r w:rsidRPr="00ED2EAA">
        <w:rPr>
          <w:rFonts w:ascii="Times New Roman" w:eastAsia="Times New Roman" w:hAnsi="Times New Roman" w:cs="Times New Roman"/>
          <w:color w:val="000000"/>
          <w:sz w:val="24"/>
          <w:szCs w:val="24"/>
          <w:lang w:eastAsia="en-GB"/>
        </w:rPr>
        <w:t xml:space="preserve">, </w:t>
      </w:r>
      <w:r w:rsidR="00B22693" w:rsidRPr="00ED2EAA">
        <w:rPr>
          <w:rFonts w:ascii="Times New Roman" w:hAnsi="Times New Roman" w:cs="Times New Roman"/>
          <w:sz w:val="24"/>
          <w:szCs w:val="24"/>
        </w:rPr>
        <w:t>so</w:t>
      </w:r>
      <w:r w:rsidR="00460526" w:rsidRPr="00ED2EAA">
        <w:rPr>
          <w:rFonts w:ascii="Times New Roman" w:hAnsi="Times New Roman" w:cs="Times New Roman"/>
          <w:sz w:val="24"/>
          <w:szCs w:val="24"/>
        </w:rPr>
        <w:t xml:space="preserve"> that we might be enriched by his poverty</w:t>
      </w:r>
      <w:r w:rsidR="00B22693" w:rsidRPr="00ED2EAA">
        <w:rPr>
          <w:rFonts w:ascii="Times New Roman" w:eastAsia="Times New Roman" w:hAnsi="Times New Roman" w:cs="Times New Roman"/>
          <w:color w:val="000000"/>
          <w:sz w:val="24"/>
          <w:szCs w:val="24"/>
          <w:lang w:eastAsia="en-GB"/>
        </w:rPr>
        <w:t xml:space="preserve"> </w:t>
      </w:r>
      <w:r w:rsidRPr="00ED2EAA">
        <w:rPr>
          <w:rFonts w:ascii="Times New Roman" w:eastAsia="Times New Roman" w:hAnsi="Times New Roman" w:cs="Times New Roman"/>
          <w:color w:val="000000"/>
          <w:sz w:val="24"/>
          <w:szCs w:val="24"/>
          <w:lang w:eastAsia="en-GB"/>
        </w:rPr>
        <w:t>(60:2), and t</w:t>
      </w:r>
      <w:r w:rsidR="00B22693" w:rsidRPr="00ED2EAA">
        <w:rPr>
          <w:rFonts w:ascii="Times New Roman" w:eastAsia="Times New Roman" w:hAnsi="Times New Roman" w:cs="Times New Roman"/>
          <w:color w:val="000000"/>
          <w:sz w:val="24"/>
          <w:szCs w:val="24"/>
          <w:lang w:eastAsia="en-GB"/>
        </w:rPr>
        <w:t>hus</w:t>
      </w:r>
      <w:r w:rsidR="00460526" w:rsidRPr="00ED2EAA">
        <w:rPr>
          <w:rFonts w:ascii="Times New Roman" w:eastAsia="Times New Roman" w:hAnsi="Times New Roman" w:cs="Times New Roman"/>
          <w:color w:val="000000"/>
          <w:sz w:val="24"/>
          <w:szCs w:val="24"/>
          <w:lang w:eastAsia="en-GB"/>
        </w:rPr>
        <w:t xml:space="preserve"> he</w:t>
      </w:r>
      <w:r w:rsidR="00B22693" w:rsidRPr="00ED2EAA">
        <w:rPr>
          <w:rFonts w:ascii="Times New Roman" w:eastAsia="Times New Roman" w:hAnsi="Times New Roman" w:cs="Times New Roman"/>
          <w:color w:val="000000"/>
          <w:sz w:val="24"/>
          <w:szCs w:val="24"/>
          <w:lang w:eastAsia="en-GB"/>
        </w:rPr>
        <w:t xml:space="preserve"> is seen to be</w:t>
      </w:r>
      <w:r w:rsidRPr="00ED2EAA">
        <w:rPr>
          <w:rFonts w:ascii="Times New Roman" w:eastAsia="Times New Roman" w:hAnsi="Times New Roman" w:cs="Times New Roman"/>
          <w:color w:val="000000"/>
          <w:sz w:val="24"/>
          <w:szCs w:val="24"/>
          <w:lang w:eastAsia="en-GB"/>
        </w:rPr>
        <w:t xml:space="preserve"> "the greatest manifest</w:t>
      </w:r>
      <w:r w:rsidR="00141EA1" w:rsidRPr="00ED2EAA">
        <w:rPr>
          <w:rFonts w:ascii="Times New Roman" w:eastAsia="Times New Roman" w:hAnsi="Times New Roman" w:cs="Times New Roman"/>
          <w:color w:val="000000"/>
          <w:sz w:val="24"/>
          <w:szCs w:val="24"/>
          <w:lang w:eastAsia="en-GB"/>
        </w:rPr>
        <w:t>ation of God's humility" (60:2).</w:t>
      </w:r>
      <w:r w:rsidRPr="00ED2EAA">
        <w:rPr>
          <w:rFonts w:ascii="Times New Roman" w:eastAsia="Times New Roman" w:hAnsi="Times New Roman" w:cs="Times New Roman"/>
          <w:color w:val="000000"/>
          <w:sz w:val="24"/>
          <w:szCs w:val="24"/>
          <w:lang w:eastAsia="en-GB"/>
        </w:rPr>
        <w:t> </w:t>
      </w: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Born of Mary (181,3) in the crib (60,3), he is poor and humble (16,4; 46,3). He is in a virginal condition (169,4), and during his hidden life he works with his hands, experiencing fatigue (78,2).</w:t>
      </w:r>
    </w:p>
    <w:p w:rsidR="002913EB" w:rsidRPr="00ED2EAA" w:rsidRDefault="00E05CEC"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Having received a</w:t>
      </w:r>
      <w:r w:rsidR="002913EB" w:rsidRPr="00ED2EAA">
        <w:rPr>
          <w:rFonts w:ascii="Times New Roman" w:eastAsia="Times New Roman" w:hAnsi="Times New Roman" w:cs="Times New Roman"/>
          <w:color w:val="000000"/>
          <w:sz w:val="24"/>
          <w:szCs w:val="24"/>
          <w:lang w:eastAsia="en-GB"/>
        </w:rPr>
        <w:t xml:space="preserve"> mission from the Father (111,1) and "consecrated by the anointing of the Spirit" (146,1) in baptism, guided by the Holy Spirit, he withdraws into the desert and fasts there for forty days and forty nights (111,1).</w:t>
      </w: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He proclaims the Gospel of the Kingdom of God to the poor (15:4; 60:2; 109:1; 146</w:t>
      </w:r>
      <w:r w:rsidR="00E05CEC" w:rsidRPr="00ED2EAA">
        <w:rPr>
          <w:rFonts w:ascii="Times New Roman" w:eastAsia="Times New Roman" w:hAnsi="Times New Roman" w:cs="Times New Roman"/>
          <w:color w:val="000000"/>
          <w:sz w:val="24"/>
          <w:szCs w:val="24"/>
          <w:lang w:eastAsia="en-GB"/>
        </w:rPr>
        <w:t>:1; 150:1), whom</w:t>
      </w:r>
      <w:r w:rsidRPr="00ED2EAA">
        <w:rPr>
          <w:rFonts w:ascii="Times New Roman" w:eastAsia="Times New Roman" w:hAnsi="Times New Roman" w:cs="Times New Roman"/>
          <w:color w:val="000000"/>
          <w:sz w:val="24"/>
          <w:szCs w:val="24"/>
          <w:lang w:eastAsia="en-GB"/>
        </w:rPr>
        <w:t xml:space="preserve"> the Father seeks</w:t>
      </w:r>
      <w:r w:rsidR="007C2A66" w:rsidRPr="00ED2EAA">
        <w:rPr>
          <w:rFonts w:ascii="Times New Roman" w:eastAsia="Times New Roman" w:hAnsi="Times New Roman" w:cs="Times New Roman"/>
          <w:color w:val="000000"/>
          <w:sz w:val="24"/>
          <w:szCs w:val="24"/>
          <w:lang w:eastAsia="en-GB"/>
        </w:rPr>
        <w:t xml:space="preserve"> out</w:t>
      </w:r>
      <w:r w:rsidRPr="00ED2EAA">
        <w:rPr>
          <w:rFonts w:ascii="Times New Roman" w:eastAsia="Times New Roman" w:hAnsi="Times New Roman" w:cs="Times New Roman"/>
          <w:color w:val="000000"/>
          <w:sz w:val="24"/>
          <w:szCs w:val="24"/>
          <w:lang w:eastAsia="en-GB"/>
        </w:rPr>
        <w:t xml:space="preserve"> with love (60:3). He walks through towns and villages (153,2), living as a pilgrim (104,1). He cures every disease and every infirmity (153,2). He calls everyone to conversion (109,1), and some to follow</w:t>
      </w:r>
      <w:r w:rsidR="00E05CEC" w:rsidRPr="00ED2EAA">
        <w:rPr>
          <w:rFonts w:ascii="Times New Roman" w:eastAsia="Times New Roman" w:hAnsi="Times New Roman" w:cs="Times New Roman"/>
          <w:color w:val="000000"/>
          <w:sz w:val="24"/>
          <w:szCs w:val="24"/>
          <w:lang w:eastAsia="en-GB"/>
        </w:rPr>
        <w:t xml:space="preserve"> him</w:t>
      </w:r>
      <w:r w:rsidRPr="00ED2EAA">
        <w:rPr>
          <w:rFonts w:ascii="Times New Roman" w:eastAsia="Times New Roman" w:hAnsi="Times New Roman" w:cs="Times New Roman"/>
          <w:color w:val="000000"/>
          <w:sz w:val="24"/>
          <w:szCs w:val="24"/>
          <w:lang w:eastAsia="en-GB"/>
        </w:rPr>
        <w:t xml:space="preserve">, like the rich young man (19,1). He prays incessantly (15,1), retreating into contemplation on the mountain (15,4), sharing in </w:t>
      </w:r>
      <w:r w:rsidR="00E05CEC" w:rsidRPr="00ED2EAA">
        <w:rPr>
          <w:rFonts w:ascii="Times New Roman" w:eastAsiaTheme="minorEastAsia" w:hAnsi="Times New Roman" w:cs="Times New Roman"/>
          <w:color w:val="000000" w:themeColor="text1"/>
          <w:sz w:val="24"/>
          <w:szCs w:val="24"/>
          <w:lang w:eastAsia="ja-JP"/>
        </w:rPr>
        <w:t xml:space="preserve">in all </w:t>
      </w:r>
      <w:r w:rsidR="004F24C0" w:rsidRPr="00ED2EAA">
        <w:rPr>
          <w:rFonts w:ascii="Times New Roman" w:eastAsiaTheme="minorEastAsia" w:hAnsi="Times New Roman" w:cs="Times New Roman"/>
          <w:color w:val="000000" w:themeColor="text1"/>
          <w:sz w:val="24"/>
          <w:szCs w:val="24"/>
          <w:lang w:eastAsia="ja-JP"/>
        </w:rPr>
        <w:t>that h</w:t>
      </w:r>
      <w:r w:rsidR="00E05CEC" w:rsidRPr="00ED2EAA">
        <w:rPr>
          <w:rFonts w:ascii="Times New Roman" w:eastAsiaTheme="minorEastAsia" w:hAnsi="Times New Roman" w:cs="Times New Roman"/>
          <w:color w:val="000000" w:themeColor="text1"/>
          <w:sz w:val="24"/>
          <w:szCs w:val="24"/>
          <w:lang w:eastAsia="ja-JP"/>
        </w:rPr>
        <w:t>is brothers and sisters experience</w:t>
      </w:r>
      <w:r w:rsidR="00E05CEC" w:rsidRPr="00ED2EAA">
        <w:rPr>
          <w:rFonts w:ascii="Times New Roman" w:eastAsia="Times New Roman" w:hAnsi="Times New Roman" w:cs="Times New Roman"/>
          <w:color w:val="000000"/>
          <w:sz w:val="24"/>
          <w:szCs w:val="24"/>
          <w:lang w:eastAsia="en-GB"/>
        </w:rPr>
        <w:t xml:space="preserve"> </w:t>
      </w:r>
      <w:r w:rsidRPr="00ED2EAA">
        <w:rPr>
          <w:rFonts w:ascii="Times New Roman" w:eastAsia="Times New Roman" w:hAnsi="Times New Roman" w:cs="Times New Roman"/>
          <w:color w:val="000000"/>
          <w:sz w:val="24"/>
          <w:szCs w:val="24"/>
          <w:lang w:eastAsia="en-GB"/>
        </w:rPr>
        <w:t>(50,1.5).</w:t>
      </w:r>
    </w:p>
    <w:p w:rsidR="008B2F90"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Coming not to be served but to serve, he washes the apostles' feet an</w:t>
      </w:r>
      <w:r w:rsidR="008B550C" w:rsidRPr="00ED2EAA">
        <w:rPr>
          <w:rFonts w:ascii="Times New Roman" w:eastAsia="Times New Roman" w:hAnsi="Times New Roman" w:cs="Times New Roman"/>
          <w:color w:val="000000"/>
          <w:sz w:val="24"/>
          <w:szCs w:val="24"/>
          <w:lang w:eastAsia="en-GB"/>
        </w:rPr>
        <w:t>d recommends them to do the same</w:t>
      </w:r>
      <w:r w:rsidR="001D6A99" w:rsidRPr="00ED2EAA">
        <w:rPr>
          <w:rFonts w:ascii="Times New Roman" w:eastAsia="Times New Roman" w:hAnsi="Times New Roman" w:cs="Times New Roman"/>
          <w:color w:val="000000"/>
          <w:sz w:val="24"/>
          <w:szCs w:val="24"/>
          <w:lang w:eastAsia="en-GB"/>
        </w:rPr>
        <w:t xml:space="preserve"> (159,1), desiring</w:t>
      </w:r>
      <w:r w:rsidR="008B550C" w:rsidRPr="00ED2EAA">
        <w:rPr>
          <w:rFonts w:ascii="Times New Roman" w:hAnsi="Times New Roman" w:cs="Times New Roman"/>
          <w:color w:val="000000" w:themeColor="text1"/>
          <w:sz w:val="24"/>
          <w:szCs w:val="24"/>
        </w:rPr>
        <w:t xml:space="preserve"> unity in brotherhood, which Christ wished to be so perfect that the world would know the Son had been sent by the Father.</w:t>
      </w:r>
      <w:r w:rsidRPr="00ED2EAA">
        <w:rPr>
          <w:rFonts w:ascii="Times New Roman" w:eastAsia="Times New Roman" w:hAnsi="Times New Roman" w:cs="Times New Roman"/>
          <w:color w:val="000000"/>
          <w:sz w:val="24"/>
          <w:szCs w:val="24"/>
          <w:lang w:eastAsia="en-GB"/>
        </w:rPr>
        <w:t xml:space="preserve"> (157,3).</w:t>
      </w:r>
    </w:p>
    <w:p w:rsidR="002913EB" w:rsidRPr="00ED2EAA" w:rsidRDefault="00640A0C"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lastRenderedPageBreak/>
        <w:t>His food is to do the will of the Father (158:3), to whom He entrusts</w:t>
      </w:r>
      <w:r w:rsidR="002913EB" w:rsidRPr="00ED2EAA">
        <w:rPr>
          <w:rFonts w:ascii="Times New Roman" w:eastAsia="Times New Roman" w:hAnsi="Times New Roman" w:cs="Times New Roman"/>
          <w:color w:val="000000"/>
          <w:sz w:val="24"/>
          <w:szCs w:val="24"/>
          <w:lang w:eastAsia="en-GB"/>
        </w:rPr>
        <w:t xml:space="preserve"> His own will (16</w:t>
      </w:r>
      <w:r w:rsidR="008B550C" w:rsidRPr="00ED2EAA">
        <w:rPr>
          <w:rFonts w:ascii="Times New Roman" w:eastAsia="Times New Roman" w:hAnsi="Times New Roman" w:cs="Times New Roman"/>
          <w:color w:val="000000"/>
          <w:sz w:val="24"/>
          <w:szCs w:val="24"/>
          <w:lang w:eastAsia="en-GB"/>
        </w:rPr>
        <w:t>5:1), and becomes obedient unto</w:t>
      </w:r>
      <w:r w:rsidR="002913EB" w:rsidRPr="00ED2EAA">
        <w:rPr>
          <w:rFonts w:ascii="Times New Roman" w:eastAsia="Times New Roman" w:hAnsi="Times New Roman" w:cs="Times New Roman"/>
          <w:color w:val="000000"/>
          <w:sz w:val="24"/>
          <w:szCs w:val="24"/>
          <w:lang w:eastAsia="en-GB"/>
        </w:rPr>
        <w:t xml:space="preserve"> death (22:2; 158:1) on the Cross, lea</w:t>
      </w:r>
      <w:r w:rsidR="004F24C0" w:rsidRPr="00ED2EAA">
        <w:rPr>
          <w:rFonts w:ascii="Times New Roman" w:eastAsia="Times New Roman" w:hAnsi="Times New Roman" w:cs="Times New Roman"/>
          <w:color w:val="000000"/>
          <w:sz w:val="24"/>
          <w:szCs w:val="24"/>
          <w:lang w:eastAsia="en-GB"/>
        </w:rPr>
        <w:t>rning obedience through</w:t>
      </w:r>
      <w:r w:rsidR="008B550C" w:rsidRPr="00ED2EAA">
        <w:rPr>
          <w:rFonts w:ascii="Times New Roman" w:eastAsia="Times New Roman" w:hAnsi="Times New Roman" w:cs="Times New Roman"/>
          <w:color w:val="000000"/>
          <w:sz w:val="24"/>
          <w:szCs w:val="24"/>
          <w:lang w:eastAsia="en-GB"/>
        </w:rPr>
        <w:t xml:space="preserve"> his suffering</w:t>
      </w:r>
      <w:r w:rsidR="002913EB" w:rsidRPr="00ED2EAA">
        <w:rPr>
          <w:rFonts w:ascii="Times New Roman" w:eastAsia="Times New Roman" w:hAnsi="Times New Roman" w:cs="Times New Roman"/>
          <w:color w:val="000000"/>
          <w:sz w:val="24"/>
          <w:szCs w:val="24"/>
          <w:lang w:eastAsia="en-GB"/>
        </w:rPr>
        <w:t xml:space="preserve"> (165:5).</w:t>
      </w:r>
    </w:p>
    <w:p w:rsidR="002913EB" w:rsidRPr="00ED2EAA" w:rsidRDefault="001D6A99"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Through</w:t>
      </w:r>
      <w:r w:rsidR="002913EB" w:rsidRPr="00ED2EAA">
        <w:rPr>
          <w:rFonts w:ascii="Times New Roman" w:eastAsia="Times New Roman" w:hAnsi="Times New Roman" w:cs="Times New Roman"/>
          <w:color w:val="000000"/>
          <w:sz w:val="24"/>
          <w:szCs w:val="24"/>
          <w:lang w:eastAsia="en-GB"/>
        </w:rPr>
        <w:t xml:space="preserve"> t</w:t>
      </w:r>
      <w:r w:rsidR="008B550C" w:rsidRPr="00ED2EAA">
        <w:rPr>
          <w:rFonts w:ascii="Times New Roman" w:eastAsia="Times New Roman" w:hAnsi="Times New Roman" w:cs="Times New Roman"/>
          <w:color w:val="000000"/>
          <w:sz w:val="24"/>
          <w:szCs w:val="24"/>
          <w:lang w:eastAsia="en-GB"/>
        </w:rPr>
        <w:t>he Cross, Jesus loves us first,</w:t>
      </w:r>
      <w:r w:rsidR="008B550C" w:rsidRPr="00ED2EAA">
        <w:rPr>
          <w:rFonts w:ascii="Times New Roman" w:hAnsi="Times New Roman" w:cs="Times New Roman"/>
          <w:color w:val="000000"/>
          <w:sz w:val="24"/>
          <w:szCs w:val="24"/>
        </w:rPr>
        <w:t xml:space="preserve"> to the ultimate gift of himself, </w:t>
      </w:r>
      <w:r w:rsidR="002913EB" w:rsidRPr="00ED2EAA">
        <w:rPr>
          <w:rFonts w:ascii="Times New Roman" w:eastAsia="Times New Roman" w:hAnsi="Times New Roman" w:cs="Times New Roman"/>
          <w:color w:val="000000"/>
          <w:sz w:val="24"/>
          <w:szCs w:val="24"/>
          <w:lang w:eastAsia="en-GB"/>
        </w:rPr>
        <w:t>(170,1), for the salvation of all (14,1), freeing us from the slavery of sin (158,1). His pierced side is the sacrament of unity (88,3). I</w:t>
      </w:r>
      <w:r w:rsidR="008B550C" w:rsidRPr="00ED2EAA">
        <w:rPr>
          <w:rFonts w:ascii="Times New Roman" w:eastAsia="Times New Roman" w:hAnsi="Times New Roman" w:cs="Times New Roman"/>
          <w:color w:val="000000"/>
          <w:sz w:val="24"/>
          <w:szCs w:val="24"/>
          <w:lang w:eastAsia="en-GB"/>
        </w:rPr>
        <w:t>n the "naked, crucified Lord</w:t>
      </w:r>
      <w:r w:rsidR="002913EB" w:rsidRPr="00ED2EAA">
        <w:rPr>
          <w:rFonts w:ascii="Times New Roman" w:eastAsia="Times New Roman" w:hAnsi="Times New Roman" w:cs="Times New Roman"/>
          <w:color w:val="000000"/>
          <w:sz w:val="24"/>
          <w:szCs w:val="24"/>
          <w:lang w:eastAsia="en-GB"/>
        </w:rPr>
        <w:t>" (60:5)</w:t>
      </w:r>
      <w:r w:rsidR="004F24C0" w:rsidRPr="00ED2EAA">
        <w:rPr>
          <w:rFonts w:ascii="Times New Roman" w:eastAsia="Times New Roman" w:hAnsi="Times New Roman" w:cs="Times New Roman"/>
          <w:color w:val="000000"/>
          <w:sz w:val="24"/>
          <w:szCs w:val="24"/>
          <w:lang w:eastAsia="en-GB"/>
        </w:rPr>
        <w:t>,</w:t>
      </w:r>
      <w:r w:rsidR="002913EB" w:rsidRPr="00ED2EAA">
        <w:rPr>
          <w:rFonts w:ascii="Times New Roman" w:eastAsia="Times New Roman" w:hAnsi="Times New Roman" w:cs="Times New Roman"/>
          <w:color w:val="000000"/>
          <w:sz w:val="24"/>
          <w:szCs w:val="24"/>
          <w:lang w:eastAsia="en-GB"/>
        </w:rPr>
        <w:t xml:space="preserve"> the mystery of humility and charity, prepared by Christmas (52:5), and perpetuated in the Eucharist (14:1), comes to completion. </w:t>
      </w: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His Resurrection sustains our hope (51:2), and in the cele</w:t>
      </w:r>
      <w:r w:rsidR="008B550C" w:rsidRPr="00ED2EAA">
        <w:rPr>
          <w:rFonts w:ascii="Times New Roman" w:eastAsia="Times New Roman" w:hAnsi="Times New Roman" w:cs="Times New Roman"/>
          <w:color w:val="000000"/>
          <w:sz w:val="24"/>
          <w:szCs w:val="24"/>
          <w:lang w:eastAsia="en-GB"/>
        </w:rPr>
        <w:t>bration of the Eucharist we have a foretaste of</w:t>
      </w:r>
      <w:r w:rsidRPr="00ED2EAA">
        <w:rPr>
          <w:rFonts w:ascii="Times New Roman" w:eastAsia="Times New Roman" w:hAnsi="Times New Roman" w:cs="Times New Roman"/>
          <w:color w:val="000000"/>
          <w:sz w:val="24"/>
          <w:szCs w:val="24"/>
          <w:lang w:eastAsia="en-GB"/>
        </w:rPr>
        <w:t xml:space="preserve"> its glory (2:2).</w:t>
      </w: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 xml:space="preserve">Risen, the Lord </w:t>
      </w:r>
      <w:r w:rsidR="008B550C" w:rsidRPr="00ED2EAA">
        <w:rPr>
          <w:rFonts w:ascii="Times New Roman" w:eastAsia="Times New Roman" w:hAnsi="Times New Roman" w:cs="Times New Roman"/>
          <w:color w:val="000000"/>
          <w:sz w:val="24"/>
          <w:szCs w:val="24"/>
          <w:lang w:eastAsia="en-GB"/>
        </w:rPr>
        <w:t>sends</w:t>
      </w:r>
      <w:r w:rsidRPr="00ED2EAA">
        <w:rPr>
          <w:rFonts w:ascii="Times New Roman" w:eastAsia="Times New Roman" w:hAnsi="Times New Roman" w:cs="Times New Roman"/>
          <w:color w:val="000000"/>
          <w:sz w:val="24"/>
          <w:szCs w:val="24"/>
          <w:lang w:eastAsia="en-GB"/>
        </w:rPr>
        <w:t xml:space="preserve"> the apostles to evangelize all nations (15,2; 150,1; 1</w:t>
      </w:r>
      <w:r w:rsidR="004F24C0" w:rsidRPr="00ED2EAA">
        <w:rPr>
          <w:rFonts w:ascii="Times New Roman" w:eastAsia="Times New Roman" w:hAnsi="Times New Roman" w:cs="Times New Roman"/>
          <w:color w:val="000000"/>
          <w:sz w:val="24"/>
          <w:szCs w:val="24"/>
          <w:lang w:eastAsia="en-GB"/>
        </w:rPr>
        <w:t>75,1), so that his mission may</w:t>
      </w:r>
      <w:r w:rsidRPr="00ED2EAA">
        <w:rPr>
          <w:rFonts w:ascii="Times New Roman" w:eastAsia="Times New Roman" w:hAnsi="Times New Roman" w:cs="Times New Roman"/>
          <w:color w:val="000000"/>
          <w:sz w:val="24"/>
          <w:szCs w:val="24"/>
          <w:lang w:eastAsia="en-GB"/>
        </w:rPr>
        <w:t xml:space="preserve"> continue in the Church (146,2). The Risen One unites the Church to Himself in the prayer of praise and intercession which He presents to the Father on behalf of all people (49:1; 50:1). In the Gospel and in the sacraments given to the Church, the Risen One makes hims</w:t>
      </w:r>
      <w:r w:rsidR="008B550C" w:rsidRPr="00ED2EAA">
        <w:rPr>
          <w:rFonts w:ascii="Times New Roman" w:eastAsia="Times New Roman" w:hAnsi="Times New Roman" w:cs="Times New Roman"/>
          <w:color w:val="000000"/>
          <w:sz w:val="24"/>
          <w:szCs w:val="24"/>
          <w:lang w:eastAsia="en-GB"/>
        </w:rPr>
        <w:t>elf present by his saving power</w:t>
      </w:r>
      <w:r w:rsidRPr="00ED2EAA">
        <w:rPr>
          <w:rFonts w:ascii="Times New Roman" w:eastAsia="Times New Roman" w:hAnsi="Times New Roman" w:cs="Times New Roman"/>
          <w:color w:val="000000"/>
          <w:sz w:val="24"/>
          <w:szCs w:val="24"/>
          <w:lang w:eastAsia="en-GB"/>
        </w:rPr>
        <w:t xml:space="preserve"> (151,1; 158,4)</w:t>
      </w:r>
      <w:r w:rsidR="008B550C" w:rsidRPr="00ED2EAA">
        <w:rPr>
          <w:rFonts w:ascii="Times New Roman" w:eastAsia="Times New Roman" w:hAnsi="Times New Roman" w:cs="Times New Roman"/>
          <w:color w:val="000000"/>
          <w:sz w:val="24"/>
          <w:szCs w:val="24"/>
          <w:lang w:eastAsia="en-GB"/>
        </w:rPr>
        <w:t>. He is also present in seminal</w:t>
      </w:r>
      <w:r w:rsidRPr="00ED2EAA">
        <w:rPr>
          <w:rFonts w:ascii="Times New Roman" w:eastAsia="Times New Roman" w:hAnsi="Times New Roman" w:cs="Times New Roman"/>
          <w:color w:val="000000"/>
          <w:sz w:val="24"/>
          <w:szCs w:val="24"/>
          <w:lang w:eastAsia="en-GB"/>
        </w:rPr>
        <w:t xml:space="preserve"> form in cultures and religions (177,7). The Lord will come again in glory (2:2), when the definitive encounter with him is celebrated (169:4) and the words of the final judgment are spoken (104:1).</w:t>
      </w: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 xml:space="preserve">There are many </w:t>
      </w:r>
      <w:r w:rsidRPr="00ED2EAA">
        <w:rPr>
          <w:rFonts w:ascii="Times New Roman" w:eastAsia="Times New Roman" w:hAnsi="Times New Roman" w:cs="Times New Roman"/>
          <w:i/>
          <w:color w:val="000000"/>
          <w:sz w:val="24"/>
          <w:szCs w:val="24"/>
          <w:lang w:eastAsia="en-GB"/>
        </w:rPr>
        <w:t>Christological titles</w:t>
      </w:r>
      <w:r w:rsidRPr="00ED2EAA">
        <w:rPr>
          <w:rFonts w:ascii="Times New Roman" w:eastAsia="Times New Roman" w:hAnsi="Times New Roman" w:cs="Times New Roman"/>
          <w:color w:val="000000"/>
          <w:sz w:val="24"/>
          <w:szCs w:val="24"/>
          <w:lang w:eastAsia="en-GB"/>
        </w:rPr>
        <w:t xml:space="preserve"> used in the constitutional text. Beginning with the</w:t>
      </w:r>
      <w:r w:rsidR="00640A0C" w:rsidRPr="00ED2EAA">
        <w:rPr>
          <w:rFonts w:ascii="Times New Roman" w:eastAsia="Times New Roman" w:hAnsi="Times New Roman" w:cs="Times New Roman"/>
          <w:color w:val="000000"/>
          <w:sz w:val="24"/>
          <w:szCs w:val="24"/>
          <w:lang w:eastAsia="en-GB"/>
        </w:rPr>
        <w:t xml:space="preserve"> Trinitarian names, Jesus is Son of God (14,1; 88,2),</w:t>
      </w:r>
      <w:r w:rsidRPr="00ED2EAA">
        <w:rPr>
          <w:rFonts w:ascii="Times New Roman" w:eastAsia="Times New Roman" w:hAnsi="Times New Roman" w:cs="Times New Roman"/>
          <w:color w:val="000000"/>
          <w:sz w:val="24"/>
          <w:szCs w:val="24"/>
          <w:lang w:eastAsia="en-GB"/>
        </w:rPr>
        <w:t xml:space="preserve"> Son of the Father (32,1), the beloved Son (16,3), the only-begotten Son (105,4), who receives everything from the Father and communicates everything with the Father in the Spirit (60,2); </w:t>
      </w:r>
      <w:r w:rsidR="00640A0C" w:rsidRPr="00ED2EAA">
        <w:rPr>
          <w:rFonts w:ascii="Times New Roman" w:eastAsia="Times New Roman" w:hAnsi="Times New Roman" w:cs="Times New Roman"/>
          <w:color w:val="000000"/>
          <w:sz w:val="24"/>
          <w:szCs w:val="24"/>
          <w:lang w:eastAsia="en-GB"/>
        </w:rPr>
        <w:t xml:space="preserve">he is </w:t>
      </w:r>
      <w:r w:rsidRPr="00ED2EAA">
        <w:rPr>
          <w:rFonts w:ascii="Times New Roman" w:eastAsia="Times New Roman" w:hAnsi="Times New Roman" w:cs="Times New Roman"/>
          <w:color w:val="000000"/>
          <w:sz w:val="24"/>
          <w:szCs w:val="24"/>
          <w:lang w:eastAsia="en-GB"/>
        </w:rPr>
        <w:t>the image of God's goodness (18</w:t>
      </w:r>
      <w:r w:rsidR="00640A0C" w:rsidRPr="00ED2EAA">
        <w:rPr>
          <w:rFonts w:ascii="Times New Roman" w:eastAsia="Times New Roman" w:hAnsi="Times New Roman" w:cs="Times New Roman"/>
          <w:color w:val="000000"/>
          <w:sz w:val="24"/>
          <w:szCs w:val="24"/>
          <w:lang w:eastAsia="en-GB"/>
        </w:rPr>
        <w:t>9,2); the Word (151,4),</w:t>
      </w:r>
      <w:r w:rsidRPr="00ED2EAA">
        <w:rPr>
          <w:rFonts w:ascii="Times New Roman" w:eastAsia="Times New Roman" w:hAnsi="Times New Roman" w:cs="Times New Roman"/>
          <w:color w:val="000000"/>
          <w:sz w:val="24"/>
          <w:szCs w:val="24"/>
          <w:lang w:eastAsia="en-GB"/>
        </w:rPr>
        <w:t xml:space="preserve"> with whom God speak</w:t>
      </w:r>
      <w:r w:rsidR="008B550C" w:rsidRPr="00ED2EAA">
        <w:rPr>
          <w:rFonts w:ascii="Times New Roman" w:eastAsia="Times New Roman" w:hAnsi="Times New Roman" w:cs="Times New Roman"/>
          <w:color w:val="000000"/>
          <w:sz w:val="24"/>
          <w:szCs w:val="24"/>
          <w:lang w:eastAsia="en-GB"/>
        </w:rPr>
        <w:t>s (45,2), present in seminal form</w:t>
      </w:r>
      <w:r w:rsidRPr="00ED2EAA">
        <w:rPr>
          <w:rFonts w:ascii="Times New Roman" w:eastAsia="Times New Roman" w:hAnsi="Times New Roman" w:cs="Times New Roman"/>
          <w:color w:val="000000"/>
          <w:sz w:val="24"/>
          <w:szCs w:val="24"/>
          <w:lang w:eastAsia="en-GB"/>
        </w:rPr>
        <w:t xml:space="preserve"> in religions and cultures (177,7), and finally the Word made flesh (158,2), the God-Man (45,3). From an economic perspective, he is the firstborn of</w:t>
      </w:r>
      <w:r w:rsidR="008B550C" w:rsidRPr="00ED2EAA">
        <w:rPr>
          <w:rFonts w:ascii="Times New Roman" w:eastAsia="Times New Roman" w:hAnsi="Times New Roman" w:cs="Times New Roman"/>
          <w:color w:val="000000"/>
          <w:sz w:val="24"/>
          <w:szCs w:val="24"/>
          <w:lang w:eastAsia="en-GB"/>
        </w:rPr>
        <w:t xml:space="preserve"> all creation</w:t>
      </w:r>
      <w:r w:rsidRPr="00ED2EAA">
        <w:rPr>
          <w:rFonts w:ascii="Times New Roman" w:eastAsia="Times New Roman" w:hAnsi="Times New Roman" w:cs="Times New Roman"/>
          <w:color w:val="000000"/>
          <w:sz w:val="24"/>
          <w:szCs w:val="24"/>
          <w:lang w:eastAsia="en-GB"/>
        </w:rPr>
        <w:t xml:space="preserve"> (13:1), the one whom the Father has sent into the world (146:1; 157:3); the way, the truth and the life (26:4); the brother (61:2); 77,1), the firstborn among many brothers (88,2), in whom they form one family (5,4); the Gospel of God (175,1); the Saviour (13,1) and Redeemer (188,3); the divine Master (15,2), excellent (54,2), most wise (19,1); the Wisdom of God (188,3), the light that enlightens </w:t>
      </w:r>
      <w:r w:rsidR="008B550C" w:rsidRPr="00ED2EAA">
        <w:rPr>
          <w:rFonts w:ascii="Times New Roman" w:eastAsia="Times New Roman" w:hAnsi="Times New Roman" w:cs="Times New Roman"/>
          <w:color w:val="000000"/>
          <w:sz w:val="24"/>
          <w:szCs w:val="24"/>
          <w:lang w:eastAsia="en-GB"/>
        </w:rPr>
        <w:t xml:space="preserve">all </w:t>
      </w:r>
      <w:r w:rsidRPr="00ED2EAA">
        <w:rPr>
          <w:rFonts w:ascii="Times New Roman" w:eastAsia="Times New Roman" w:hAnsi="Times New Roman" w:cs="Times New Roman"/>
          <w:color w:val="000000"/>
          <w:sz w:val="24"/>
          <w:szCs w:val="24"/>
          <w:lang w:eastAsia="en-GB"/>
        </w:rPr>
        <w:t xml:space="preserve">men (105,4) and the salvation of all peoples (181,3); the Servant (14,1), poor, meek, </w:t>
      </w:r>
      <w:r w:rsidR="008B550C" w:rsidRPr="00ED2EAA">
        <w:rPr>
          <w:rFonts w:ascii="Times New Roman" w:eastAsia="Times New Roman" w:hAnsi="Times New Roman" w:cs="Times New Roman"/>
          <w:color w:val="000000"/>
          <w:sz w:val="24"/>
          <w:szCs w:val="24"/>
          <w:lang w:eastAsia="en-GB"/>
        </w:rPr>
        <w:t xml:space="preserve">and </w:t>
      </w:r>
      <w:r w:rsidRPr="00ED2EAA">
        <w:rPr>
          <w:rFonts w:ascii="Times New Roman" w:eastAsia="Times New Roman" w:hAnsi="Times New Roman" w:cs="Times New Roman"/>
          <w:color w:val="000000"/>
          <w:sz w:val="24"/>
          <w:szCs w:val="24"/>
          <w:lang w:eastAsia="en-GB"/>
        </w:rPr>
        <w:t>humble (16,4; 35,4; 46,3); the good shepherd (152,1); the Lamb beside the throne (49,2); the Bridegroom of the Church (169,4), th</w:t>
      </w:r>
      <w:r w:rsidR="008B550C" w:rsidRPr="00ED2EAA">
        <w:rPr>
          <w:rFonts w:ascii="Times New Roman" w:eastAsia="Times New Roman" w:hAnsi="Times New Roman" w:cs="Times New Roman"/>
          <w:color w:val="000000"/>
          <w:sz w:val="24"/>
          <w:szCs w:val="24"/>
          <w:lang w:eastAsia="en-GB"/>
        </w:rPr>
        <w:t>e Priest who</w:t>
      </w:r>
      <w:r w:rsidR="003B004F" w:rsidRPr="00ED2EAA">
        <w:rPr>
          <w:rFonts w:ascii="Times New Roman" w:eastAsia="Times New Roman" w:hAnsi="Times New Roman" w:cs="Times New Roman"/>
          <w:color w:val="000000"/>
          <w:sz w:val="24"/>
          <w:szCs w:val="24"/>
          <w:lang w:eastAsia="en-GB"/>
        </w:rPr>
        <w:t xml:space="preserve"> has</w:t>
      </w:r>
      <w:r w:rsidR="008B550C" w:rsidRPr="00ED2EAA">
        <w:rPr>
          <w:rFonts w:ascii="Times New Roman" w:eastAsia="Times New Roman" w:hAnsi="Times New Roman" w:cs="Times New Roman"/>
          <w:color w:val="000000"/>
          <w:sz w:val="24"/>
          <w:szCs w:val="24"/>
          <w:lang w:eastAsia="en-GB"/>
        </w:rPr>
        <w:t xml:space="preserve"> brought into the world</w:t>
      </w:r>
      <w:r w:rsidRPr="00ED2EAA">
        <w:rPr>
          <w:rFonts w:ascii="Times New Roman" w:eastAsia="Times New Roman" w:hAnsi="Times New Roman" w:cs="Times New Roman"/>
          <w:color w:val="000000"/>
          <w:sz w:val="24"/>
          <w:szCs w:val="24"/>
          <w:lang w:eastAsia="en-GB"/>
        </w:rPr>
        <w:t xml:space="preserve"> the eternal song of praise (49,2) and </w:t>
      </w:r>
      <w:r w:rsidR="001D6A99" w:rsidRPr="00ED2EAA">
        <w:rPr>
          <w:rFonts w:ascii="Times New Roman" w:eastAsia="Times New Roman" w:hAnsi="Times New Roman" w:cs="Times New Roman"/>
          <w:color w:val="000000"/>
          <w:sz w:val="24"/>
          <w:szCs w:val="24"/>
          <w:lang w:eastAsia="en-GB"/>
        </w:rPr>
        <w:t>up</w:t>
      </w:r>
      <w:r w:rsidRPr="00ED2EAA">
        <w:rPr>
          <w:rFonts w:ascii="Times New Roman" w:eastAsia="Times New Roman" w:hAnsi="Times New Roman" w:cs="Times New Roman"/>
          <w:color w:val="000000"/>
          <w:sz w:val="24"/>
          <w:szCs w:val="24"/>
          <w:lang w:eastAsia="en-GB"/>
        </w:rPr>
        <w:t>on whose eternal mediation the liturgy is founded (47,1).</w:t>
      </w:r>
    </w:p>
    <w:p w:rsidR="002913EB" w:rsidRPr="00ED2EAA" w:rsidRDefault="00EB7620"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In particular,</w:t>
      </w:r>
      <w:r w:rsidR="002913EB" w:rsidRPr="00ED2EAA">
        <w:rPr>
          <w:rFonts w:ascii="Times New Roman" w:eastAsia="Times New Roman" w:hAnsi="Times New Roman" w:cs="Times New Roman"/>
          <w:color w:val="000000"/>
          <w:sz w:val="24"/>
          <w:szCs w:val="24"/>
          <w:lang w:eastAsia="en-GB"/>
        </w:rPr>
        <w:t xml:space="preserve"> for the brothers</w:t>
      </w:r>
      <w:r w:rsidRPr="00ED2EAA">
        <w:rPr>
          <w:rFonts w:ascii="Times New Roman" w:eastAsia="Times New Roman" w:hAnsi="Times New Roman" w:cs="Times New Roman"/>
          <w:color w:val="000000"/>
          <w:sz w:val="24"/>
          <w:szCs w:val="24"/>
          <w:lang w:eastAsia="en-GB"/>
        </w:rPr>
        <w:t xml:space="preserve"> there</w:t>
      </w:r>
      <w:r w:rsidR="002913EB" w:rsidRPr="00ED2EAA">
        <w:rPr>
          <w:rFonts w:ascii="Times New Roman" w:eastAsia="Times New Roman" w:hAnsi="Times New Roman" w:cs="Times New Roman"/>
          <w:color w:val="000000"/>
          <w:sz w:val="24"/>
          <w:szCs w:val="24"/>
          <w:lang w:eastAsia="en-GB"/>
        </w:rPr>
        <w:t xml:space="preserve"> is the ha</w:t>
      </w:r>
      <w:r w:rsidRPr="00ED2EAA">
        <w:rPr>
          <w:rFonts w:ascii="Times New Roman" w:eastAsia="Times New Roman" w:hAnsi="Times New Roman" w:cs="Times New Roman"/>
          <w:color w:val="000000"/>
          <w:sz w:val="24"/>
          <w:szCs w:val="24"/>
          <w:lang w:eastAsia="en-GB"/>
        </w:rPr>
        <w:t>bit (35,4); life, prayer, activity</w:t>
      </w:r>
      <w:r w:rsidR="002913EB" w:rsidRPr="00ED2EAA">
        <w:rPr>
          <w:rFonts w:ascii="Times New Roman" w:eastAsia="Times New Roman" w:hAnsi="Times New Roman" w:cs="Times New Roman"/>
          <w:color w:val="000000"/>
          <w:sz w:val="24"/>
          <w:szCs w:val="24"/>
          <w:lang w:eastAsia="en-GB"/>
        </w:rPr>
        <w:t xml:space="preserve"> (45,4); the content</w:t>
      </w:r>
      <w:r w:rsidR="001D6A99" w:rsidRPr="00ED2EAA">
        <w:rPr>
          <w:rFonts w:ascii="Times New Roman" w:eastAsia="Times New Roman" w:hAnsi="Times New Roman" w:cs="Times New Roman"/>
          <w:color w:val="000000"/>
          <w:sz w:val="24"/>
          <w:szCs w:val="24"/>
          <w:lang w:eastAsia="en-GB"/>
        </w:rPr>
        <w:t>s</w:t>
      </w:r>
      <w:r w:rsidR="002913EB" w:rsidRPr="00ED2EAA">
        <w:rPr>
          <w:rFonts w:ascii="Times New Roman" w:eastAsia="Times New Roman" w:hAnsi="Times New Roman" w:cs="Times New Roman"/>
          <w:color w:val="000000"/>
          <w:sz w:val="24"/>
          <w:szCs w:val="24"/>
          <w:lang w:eastAsia="en-GB"/>
        </w:rPr>
        <w:t xml:space="preserve"> of preaching (150,4); the one whose foo</w:t>
      </w:r>
      <w:r w:rsidR="001D6A99" w:rsidRPr="00ED2EAA">
        <w:rPr>
          <w:rFonts w:ascii="Times New Roman" w:eastAsia="Times New Roman" w:hAnsi="Times New Roman" w:cs="Times New Roman"/>
          <w:color w:val="000000"/>
          <w:sz w:val="24"/>
          <w:szCs w:val="24"/>
          <w:lang w:eastAsia="en-GB"/>
        </w:rPr>
        <w:t>tsteps are to be followed (2,1)</w:t>
      </w:r>
      <w:r w:rsidR="002913EB" w:rsidRPr="00ED2EAA">
        <w:rPr>
          <w:rFonts w:ascii="Times New Roman" w:eastAsia="Times New Roman" w:hAnsi="Times New Roman" w:cs="Times New Roman"/>
          <w:color w:val="000000"/>
          <w:sz w:val="24"/>
          <w:szCs w:val="24"/>
          <w:lang w:eastAsia="en-GB"/>
        </w:rPr>
        <w:t xml:space="preserve"> as disciples (55,5 182,1), prophets (39,1) and witnesses (182,3). In Christ are </w:t>
      </w:r>
      <w:r w:rsidRPr="00ED2EAA">
        <w:rPr>
          <w:rFonts w:ascii="Times New Roman" w:eastAsia="Times New Roman" w:hAnsi="Times New Roman" w:cs="Times New Roman"/>
          <w:color w:val="000000"/>
          <w:sz w:val="24"/>
          <w:szCs w:val="24"/>
          <w:lang w:eastAsia="en-GB"/>
        </w:rPr>
        <w:t xml:space="preserve">all </w:t>
      </w:r>
      <w:r w:rsidR="002913EB" w:rsidRPr="00ED2EAA">
        <w:rPr>
          <w:rFonts w:ascii="Times New Roman" w:eastAsia="Times New Roman" w:hAnsi="Times New Roman" w:cs="Times New Roman"/>
          <w:color w:val="000000"/>
          <w:sz w:val="24"/>
          <w:szCs w:val="24"/>
          <w:lang w:eastAsia="en-GB"/>
        </w:rPr>
        <w:t xml:space="preserve">merits, examples of life, </w:t>
      </w:r>
      <w:r w:rsidR="00C31C73" w:rsidRPr="00ED2EAA">
        <w:rPr>
          <w:rFonts w:ascii="Times New Roman" w:eastAsia="Times New Roman" w:hAnsi="Times New Roman" w:cs="Times New Roman"/>
          <w:color w:val="000000"/>
          <w:sz w:val="24"/>
          <w:szCs w:val="24"/>
          <w:lang w:eastAsia="en-GB"/>
        </w:rPr>
        <w:t xml:space="preserve">all </w:t>
      </w:r>
      <w:r w:rsidR="002913EB" w:rsidRPr="00ED2EAA">
        <w:rPr>
          <w:rFonts w:ascii="Times New Roman" w:eastAsia="Times New Roman" w:hAnsi="Times New Roman" w:cs="Times New Roman"/>
          <w:color w:val="000000"/>
          <w:sz w:val="24"/>
          <w:szCs w:val="24"/>
          <w:lang w:eastAsia="en-GB"/>
        </w:rPr>
        <w:t>help a</w:t>
      </w:r>
      <w:r w:rsidR="00C31C73" w:rsidRPr="00ED2EAA">
        <w:rPr>
          <w:rFonts w:ascii="Times New Roman" w:eastAsia="Times New Roman" w:hAnsi="Times New Roman" w:cs="Times New Roman"/>
          <w:color w:val="000000"/>
          <w:sz w:val="24"/>
          <w:szCs w:val="24"/>
          <w:lang w:eastAsia="en-GB"/>
        </w:rPr>
        <w:t xml:space="preserve">nd rewards, and in him is anchored every thought, </w:t>
      </w:r>
      <w:r w:rsidR="00965E1F" w:rsidRPr="00ED2EAA">
        <w:rPr>
          <w:rFonts w:ascii="Times New Roman" w:eastAsia="Times New Roman" w:hAnsi="Times New Roman" w:cs="Times New Roman"/>
          <w:color w:val="000000"/>
          <w:sz w:val="24"/>
          <w:szCs w:val="24"/>
          <w:lang w:eastAsia="en-GB"/>
        </w:rPr>
        <w:t>meditation</w:t>
      </w:r>
      <w:r w:rsidR="002913EB" w:rsidRPr="00ED2EAA">
        <w:rPr>
          <w:rFonts w:ascii="Times New Roman" w:eastAsia="Times New Roman" w:hAnsi="Times New Roman" w:cs="Times New Roman"/>
          <w:color w:val="000000"/>
          <w:sz w:val="24"/>
          <w:szCs w:val="24"/>
          <w:lang w:eastAsia="en-GB"/>
        </w:rPr>
        <w:t xml:space="preserve"> and imitation (189,2).</w:t>
      </w:r>
    </w:p>
    <w:p w:rsidR="00C50339" w:rsidRPr="00ED2EAA" w:rsidRDefault="00965E1F" w:rsidP="00ED2EAA">
      <w:pPr>
        <w:spacing w:line="276" w:lineRule="auto"/>
        <w:jc w:val="both"/>
        <w:rPr>
          <w:rFonts w:ascii="Times New Roman" w:hAnsi="Times New Roman" w:cs="Times New Roman"/>
          <w:color w:val="000000" w:themeColor="text1"/>
          <w:sz w:val="24"/>
          <w:szCs w:val="24"/>
          <w:lang w:eastAsia="it-IT"/>
        </w:rPr>
      </w:pPr>
      <w:r w:rsidRPr="00ED2EAA">
        <w:rPr>
          <w:rFonts w:ascii="Times New Roman" w:eastAsia="Times New Roman" w:hAnsi="Times New Roman" w:cs="Times New Roman"/>
          <w:color w:val="000000"/>
          <w:sz w:val="24"/>
          <w:szCs w:val="24"/>
          <w:lang w:eastAsia="en-GB"/>
        </w:rPr>
        <w:t>The concluding doxology is worth reproducing here:  it is what remains of an ancient hymn of praise, dating</w:t>
      </w:r>
      <w:r w:rsidR="002913EB" w:rsidRPr="00ED2EAA">
        <w:rPr>
          <w:rFonts w:ascii="Times New Roman" w:eastAsia="Times New Roman" w:hAnsi="Times New Roman" w:cs="Times New Roman"/>
          <w:color w:val="000000"/>
          <w:sz w:val="24"/>
          <w:szCs w:val="24"/>
          <w:lang w:eastAsia="en-GB"/>
        </w:rPr>
        <w:t xml:space="preserve"> back to the Constitutions of 1536</w:t>
      </w:r>
      <w:r w:rsidRPr="00ED2EAA">
        <w:rPr>
          <w:rFonts w:ascii="Times New Roman" w:eastAsia="Times New Roman" w:hAnsi="Times New Roman" w:cs="Times New Roman"/>
          <w:color w:val="000000"/>
          <w:sz w:val="24"/>
          <w:szCs w:val="24"/>
          <w:lang w:eastAsia="en-GB"/>
        </w:rPr>
        <w:t>. It is not only</w:t>
      </w:r>
      <w:r w:rsidR="001D6A99" w:rsidRPr="00ED2EAA">
        <w:rPr>
          <w:rFonts w:ascii="Times New Roman" w:eastAsia="Times New Roman" w:hAnsi="Times New Roman" w:cs="Times New Roman"/>
          <w:color w:val="000000"/>
          <w:sz w:val="24"/>
          <w:szCs w:val="24"/>
          <w:lang w:eastAsia="en-GB"/>
        </w:rPr>
        <w:t xml:space="preserve"> a moving testimony</w:t>
      </w:r>
      <w:r w:rsidR="002913EB" w:rsidRPr="00ED2EAA">
        <w:rPr>
          <w:rFonts w:ascii="Times New Roman" w:eastAsia="Times New Roman" w:hAnsi="Times New Roman" w:cs="Times New Roman"/>
          <w:color w:val="000000"/>
          <w:sz w:val="24"/>
          <w:szCs w:val="24"/>
          <w:lang w:eastAsia="en-GB"/>
        </w:rPr>
        <w:t xml:space="preserve"> to the love of the Capuchins for Christ</w:t>
      </w:r>
      <w:r w:rsidRPr="00ED2EAA">
        <w:rPr>
          <w:rFonts w:ascii="Times New Roman" w:eastAsia="Times New Roman" w:hAnsi="Times New Roman" w:cs="Times New Roman"/>
          <w:color w:val="000000"/>
          <w:sz w:val="24"/>
          <w:szCs w:val="24"/>
          <w:lang w:eastAsia="en-GB"/>
        </w:rPr>
        <w:t>,</w:t>
      </w:r>
      <w:r w:rsidR="002913EB" w:rsidRPr="00ED2EAA">
        <w:rPr>
          <w:rFonts w:ascii="Times New Roman" w:eastAsia="Times New Roman" w:hAnsi="Times New Roman" w:cs="Times New Roman"/>
          <w:color w:val="000000"/>
          <w:sz w:val="24"/>
          <w:szCs w:val="24"/>
          <w:lang w:eastAsia="en-GB"/>
        </w:rPr>
        <w:t xml:space="preserve"> but is also a small compendium of Christology. Jesus is called "</w:t>
      </w:r>
      <w:r w:rsidRPr="00ED2EAA">
        <w:rPr>
          <w:rFonts w:ascii="Times New Roman" w:hAnsi="Times New Roman" w:cs="Times New Roman"/>
          <w:color w:val="000000" w:themeColor="text1"/>
          <w:sz w:val="24"/>
          <w:szCs w:val="24"/>
          <w:lang w:eastAsia="it-IT"/>
        </w:rPr>
        <w:t xml:space="preserve">Christ, Who is the Light and Expectation of the nations, the End of the Law, the Salvation of God, the Father of the world to come, the Word and the Power that upholds all things and, </w:t>
      </w:r>
      <w:r w:rsidRPr="00ED2EAA">
        <w:rPr>
          <w:rFonts w:ascii="Times New Roman" w:hAnsi="Times New Roman" w:cs="Times New Roman"/>
          <w:color w:val="000000" w:themeColor="text1"/>
          <w:sz w:val="24"/>
          <w:szCs w:val="24"/>
          <w:lang w:eastAsia="it-IT"/>
        </w:rPr>
        <w:lastRenderedPageBreak/>
        <w:t>finally, our hope, in Whom all things are possible, delightful and easy, a</w:t>
      </w:r>
      <w:r w:rsidR="001D6A99" w:rsidRPr="00ED2EAA">
        <w:rPr>
          <w:rFonts w:ascii="Times New Roman" w:hAnsi="Times New Roman" w:cs="Times New Roman"/>
          <w:color w:val="000000" w:themeColor="text1"/>
          <w:sz w:val="24"/>
          <w:szCs w:val="24"/>
          <w:lang w:eastAsia="it-IT"/>
        </w:rPr>
        <w:t>nd to Whom our frailty is known. He</w:t>
      </w:r>
      <w:r w:rsidRPr="00ED2EAA">
        <w:rPr>
          <w:rFonts w:ascii="Times New Roman" w:hAnsi="Times New Roman" w:cs="Times New Roman"/>
          <w:color w:val="000000" w:themeColor="text1"/>
          <w:sz w:val="24"/>
          <w:szCs w:val="24"/>
          <w:lang w:eastAsia="it-IT"/>
        </w:rPr>
        <w:t xml:space="preserve"> will not o</w:t>
      </w:r>
      <w:r w:rsidR="001D6A99" w:rsidRPr="00ED2EAA">
        <w:rPr>
          <w:rFonts w:ascii="Times New Roman" w:hAnsi="Times New Roman" w:cs="Times New Roman"/>
          <w:color w:val="000000" w:themeColor="text1"/>
          <w:sz w:val="24"/>
          <w:szCs w:val="24"/>
          <w:lang w:eastAsia="it-IT"/>
        </w:rPr>
        <w:t>nly give us strength to follow h</w:t>
      </w:r>
      <w:r w:rsidRPr="00ED2EAA">
        <w:rPr>
          <w:rFonts w:ascii="Times New Roman" w:hAnsi="Times New Roman" w:cs="Times New Roman"/>
          <w:color w:val="000000" w:themeColor="text1"/>
          <w:sz w:val="24"/>
          <w:szCs w:val="24"/>
          <w:lang w:eastAsia="it-IT"/>
        </w:rPr>
        <w:t>is commands and counsels, but will also pour out His heavenly gifts in such abundance that, having overcome all obstacles, we may</w:t>
      </w:r>
      <w:r w:rsidR="001D6A99" w:rsidRPr="00ED2EAA">
        <w:rPr>
          <w:rFonts w:ascii="Times New Roman" w:hAnsi="Times New Roman" w:cs="Times New Roman"/>
          <w:color w:val="000000" w:themeColor="text1"/>
          <w:sz w:val="24"/>
          <w:szCs w:val="24"/>
          <w:lang w:eastAsia="it-IT"/>
        </w:rPr>
        <w:t xml:space="preserve"> be able to follow and imitate h</w:t>
      </w:r>
      <w:r w:rsidRPr="00ED2EAA">
        <w:rPr>
          <w:rFonts w:ascii="Times New Roman" w:hAnsi="Times New Roman" w:cs="Times New Roman"/>
          <w:color w:val="000000" w:themeColor="text1"/>
          <w:sz w:val="24"/>
          <w:szCs w:val="24"/>
          <w:lang w:eastAsia="it-IT"/>
        </w:rPr>
        <w:t>im, with the greatest eagerness in our hearts, using visible things as pilgrims and yearning for things eternal”</w:t>
      </w:r>
      <w:r w:rsidR="002913EB" w:rsidRPr="00ED2EAA">
        <w:rPr>
          <w:rFonts w:ascii="Times New Roman" w:eastAsia="Times New Roman" w:hAnsi="Times New Roman" w:cs="Times New Roman"/>
          <w:color w:val="000000"/>
          <w:sz w:val="24"/>
          <w:szCs w:val="24"/>
          <w:lang w:eastAsia="en-GB"/>
        </w:rPr>
        <w:t xml:space="preserve"> (189,1), and again "</w:t>
      </w:r>
      <w:r w:rsidRPr="00ED2EAA">
        <w:rPr>
          <w:rFonts w:ascii="Times New Roman" w:hAnsi="Times New Roman" w:cs="Times New Roman"/>
          <w:color w:val="000000" w:themeColor="text1"/>
          <w:sz w:val="24"/>
          <w:szCs w:val="24"/>
          <w:lang w:eastAsia="it-IT"/>
        </w:rPr>
        <w:t>In Christ, therefore, Who is God and Man, the True Light, the Splendour of Glory and the Brilliance of Eternal Light; in Christ, the Mirror without blemish, the Image of God’s Goodness; in Christ appointed by the Father as Judge, Law-giver and Saviour of all peoples; in Christ, to Whom the Father and the Holy Spirit have borne witness and in Whom are our merits, our models of life, our help, and our reward; in Christ Whom God had made our Wisdom and Justice, may all our thought, meditation, and imitation be anchored</w:t>
      </w:r>
      <w:r w:rsidR="002913EB" w:rsidRPr="00ED2EAA">
        <w:rPr>
          <w:rFonts w:ascii="Times New Roman" w:eastAsia="Times New Roman" w:hAnsi="Times New Roman" w:cs="Times New Roman"/>
          <w:color w:val="000000"/>
          <w:sz w:val="24"/>
          <w:szCs w:val="24"/>
          <w:lang w:eastAsia="en-GB"/>
        </w:rPr>
        <w:t>" (189,2).</w:t>
      </w:r>
    </w:p>
    <w:p w:rsidR="002913EB" w:rsidRPr="00ED2EAA" w:rsidRDefault="00C50339" w:rsidP="00ED2EAA">
      <w:pPr>
        <w:spacing w:line="276" w:lineRule="auto"/>
        <w:jc w:val="both"/>
        <w:rPr>
          <w:rFonts w:ascii="Times New Roman" w:hAnsi="Times New Roman" w:cs="Times New Roman"/>
          <w:color w:val="000000" w:themeColor="text1"/>
          <w:sz w:val="24"/>
          <w:szCs w:val="24"/>
          <w:lang w:eastAsia="it-IT"/>
        </w:rPr>
      </w:pPr>
      <w:r w:rsidRPr="00ED2EAA">
        <w:rPr>
          <w:rFonts w:ascii="Times New Roman" w:hAnsi="Times New Roman" w:cs="Times New Roman"/>
          <w:color w:val="000000" w:themeColor="text1"/>
          <w:sz w:val="24"/>
          <w:szCs w:val="24"/>
          <w:lang w:eastAsia="it-IT"/>
        </w:rPr>
        <w:t>From this there flows</w:t>
      </w:r>
      <w:r w:rsidR="002913EB" w:rsidRPr="00ED2EAA">
        <w:rPr>
          <w:rFonts w:ascii="Times New Roman" w:eastAsia="Times New Roman" w:hAnsi="Times New Roman" w:cs="Times New Roman"/>
          <w:color w:val="000000"/>
          <w:sz w:val="24"/>
          <w:szCs w:val="24"/>
          <w:lang w:eastAsia="en-GB"/>
        </w:rPr>
        <w:t xml:space="preserve"> a </w:t>
      </w:r>
      <w:r w:rsidR="002913EB" w:rsidRPr="00ED2EAA">
        <w:rPr>
          <w:rFonts w:ascii="Times New Roman" w:eastAsia="Times New Roman" w:hAnsi="Times New Roman" w:cs="Times New Roman"/>
          <w:i/>
          <w:color w:val="000000"/>
          <w:sz w:val="24"/>
          <w:szCs w:val="24"/>
          <w:lang w:eastAsia="en-GB"/>
        </w:rPr>
        <w:t>relationship of the brothers with Christ</w:t>
      </w:r>
      <w:r w:rsidR="002913EB" w:rsidRPr="00ED2EAA">
        <w:rPr>
          <w:rFonts w:ascii="Times New Roman" w:eastAsia="Times New Roman" w:hAnsi="Times New Roman" w:cs="Times New Roman"/>
          <w:color w:val="000000"/>
          <w:sz w:val="24"/>
          <w:szCs w:val="24"/>
          <w:lang w:eastAsia="en-GB"/>
        </w:rPr>
        <w:t>, which is a</w:t>
      </w:r>
      <w:r w:rsidRPr="00ED2EAA">
        <w:rPr>
          <w:rFonts w:ascii="Times New Roman" w:eastAsia="Times New Roman" w:hAnsi="Times New Roman" w:cs="Times New Roman"/>
          <w:color w:val="000000"/>
          <w:sz w:val="24"/>
          <w:szCs w:val="24"/>
          <w:lang w:eastAsia="en-GB"/>
        </w:rPr>
        <w:t xml:space="preserve"> process of formation</w:t>
      </w:r>
      <w:r w:rsidR="002913EB" w:rsidRPr="00ED2EAA">
        <w:rPr>
          <w:rFonts w:ascii="Times New Roman" w:eastAsia="Times New Roman" w:hAnsi="Times New Roman" w:cs="Times New Roman"/>
          <w:color w:val="000000"/>
          <w:sz w:val="24"/>
          <w:szCs w:val="24"/>
          <w:lang w:eastAsia="en-GB"/>
        </w:rPr>
        <w:t xml:space="preserve"> and growth (1,5), the followin</w:t>
      </w:r>
      <w:r w:rsidRPr="00ED2EAA">
        <w:rPr>
          <w:rFonts w:ascii="Times New Roman" w:eastAsia="Times New Roman" w:hAnsi="Times New Roman" w:cs="Times New Roman"/>
          <w:color w:val="000000"/>
          <w:sz w:val="24"/>
          <w:szCs w:val="24"/>
          <w:lang w:eastAsia="en-GB"/>
        </w:rPr>
        <w:t>g of a teacher (117,1), a life-giving contact until we find our</w:t>
      </w:r>
      <w:r w:rsidR="002913EB" w:rsidRPr="00ED2EAA">
        <w:rPr>
          <w:rFonts w:ascii="Times New Roman" w:eastAsia="Times New Roman" w:hAnsi="Times New Roman" w:cs="Times New Roman"/>
          <w:color w:val="000000"/>
          <w:sz w:val="24"/>
          <w:szCs w:val="24"/>
          <w:lang w:eastAsia="en-GB"/>
        </w:rPr>
        <w:t xml:space="preserve"> identity</w:t>
      </w:r>
      <w:r w:rsidRPr="00ED2EAA">
        <w:rPr>
          <w:rFonts w:ascii="Times New Roman" w:eastAsia="Times New Roman" w:hAnsi="Times New Roman" w:cs="Times New Roman"/>
          <w:color w:val="000000"/>
          <w:sz w:val="24"/>
          <w:szCs w:val="24"/>
          <w:lang w:eastAsia="en-GB"/>
        </w:rPr>
        <w:t xml:space="preserve"> in him. (32,3). It is a process of </w:t>
      </w:r>
      <w:r w:rsidR="002913EB" w:rsidRPr="00ED2EAA">
        <w:rPr>
          <w:rFonts w:ascii="Times New Roman" w:eastAsia="Times New Roman" w:hAnsi="Times New Roman" w:cs="Times New Roman"/>
          <w:color w:val="000000"/>
          <w:sz w:val="24"/>
          <w:szCs w:val="24"/>
          <w:lang w:eastAsia="en-GB"/>
        </w:rPr>
        <w:t>constant thought and reflection (189,2), devotion and imitation throu</w:t>
      </w:r>
      <w:r w:rsidRPr="00ED2EAA">
        <w:rPr>
          <w:rFonts w:ascii="Times New Roman" w:eastAsia="Times New Roman" w:hAnsi="Times New Roman" w:cs="Times New Roman"/>
          <w:color w:val="000000"/>
          <w:sz w:val="24"/>
          <w:szCs w:val="24"/>
          <w:lang w:eastAsia="en-GB"/>
        </w:rPr>
        <w:t>gh St. Francis (3,2), a striving to be more and more moulded into his likeness (109,7), to assimilate</w:t>
      </w:r>
      <w:r w:rsidR="002913EB" w:rsidRPr="00ED2EAA">
        <w:rPr>
          <w:rFonts w:ascii="Times New Roman" w:eastAsia="Times New Roman" w:hAnsi="Times New Roman" w:cs="Times New Roman"/>
          <w:color w:val="000000"/>
          <w:sz w:val="24"/>
          <w:szCs w:val="24"/>
          <w:lang w:eastAsia="en-GB"/>
        </w:rPr>
        <w:t xml:space="preserve"> </w:t>
      </w:r>
      <w:r w:rsidRPr="00ED2EAA">
        <w:rPr>
          <w:rFonts w:ascii="Times New Roman" w:eastAsia="Times New Roman" w:hAnsi="Times New Roman" w:cs="Times New Roman"/>
          <w:color w:val="000000"/>
          <w:sz w:val="24"/>
          <w:szCs w:val="24"/>
          <w:lang w:eastAsia="en-GB"/>
        </w:rPr>
        <w:t>his feelings (23,1), to be profoundly rooted in his example and teachings (10,2), to follow him in his</w:t>
      </w:r>
      <w:r w:rsidR="002913EB" w:rsidRPr="00ED2EAA">
        <w:rPr>
          <w:rFonts w:ascii="Times New Roman" w:eastAsia="Times New Roman" w:hAnsi="Times New Roman" w:cs="Times New Roman"/>
          <w:color w:val="000000"/>
          <w:sz w:val="24"/>
          <w:szCs w:val="24"/>
          <w:lang w:eastAsia="en-GB"/>
        </w:rPr>
        <w:t xml:space="preserve"> poverty (61,1). </w:t>
      </w:r>
      <w:r w:rsidRPr="00ED2EAA">
        <w:rPr>
          <w:rFonts w:ascii="Times New Roman" w:eastAsia="Times New Roman" w:hAnsi="Times New Roman" w:cs="Times New Roman"/>
          <w:color w:val="000000"/>
          <w:sz w:val="24"/>
          <w:szCs w:val="24"/>
          <w:lang w:eastAsia="en-GB"/>
        </w:rPr>
        <w:t>Knowledge of Christ grows</w:t>
      </w:r>
      <w:r w:rsidR="002913EB" w:rsidRPr="00ED2EAA">
        <w:rPr>
          <w:rFonts w:ascii="Times New Roman" w:eastAsia="Times New Roman" w:hAnsi="Times New Roman" w:cs="Times New Roman"/>
          <w:color w:val="000000"/>
          <w:sz w:val="24"/>
          <w:szCs w:val="24"/>
          <w:lang w:eastAsia="en-GB"/>
        </w:rPr>
        <w:t xml:space="preserve"> in obedience (158,4), in prayer (54,6), in fixing one's gaze on him, in order to know his will and to please him with a pure </w:t>
      </w:r>
      <w:r w:rsidRPr="00ED2EAA">
        <w:rPr>
          <w:rFonts w:ascii="Times New Roman" w:eastAsia="Times New Roman" w:hAnsi="Times New Roman" w:cs="Times New Roman"/>
          <w:color w:val="000000"/>
          <w:sz w:val="24"/>
          <w:szCs w:val="24"/>
          <w:lang w:eastAsia="en-GB"/>
        </w:rPr>
        <w:t>heart (188,3), and above all by living the gospel (150), 5) and by sharing</w:t>
      </w:r>
      <w:r w:rsidR="002913EB" w:rsidRPr="00ED2EAA">
        <w:rPr>
          <w:rFonts w:ascii="Times New Roman" w:eastAsia="Times New Roman" w:hAnsi="Times New Roman" w:cs="Times New Roman"/>
          <w:color w:val="000000"/>
          <w:sz w:val="24"/>
          <w:szCs w:val="24"/>
          <w:lang w:eastAsia="en-GB"/>
        </w:rPr>
        <w:t xml:space="preserve"> and cooperation (93,3) in his redemptive Cross, </w:t>
      </w:r>
      <w:r w:rsidRPr="00ED2EAA">
        <w:rPr>
          <w:rFonts w:ascii="Times New Roman" w:eastAsia="Times New Roman" w:hAnsi="Times New Roman" w:cs="Times New Roman"/>
          <w:color w:val="000000"/>
          <w:sz w:val="24"/>
          <w:szCs w:val="24"/>
          <w:lang w:eastAsia="en-GB"/>
        </w:rPr>
        <w:t>which we are to remember (112,2), venerate and preach (52,5), completing his sufferings through</w:t>
      </w:r>
      <w:r w:rsidR="002913EB" w:rsidRPr="00ED2EAA">
        <w:rPr>
          <w:rFonts w:ascii="Times New Roman" w:eastAsia="Times New Roman" w:hAnsi="Times New Roman" w:cs="Times New Roman"/>
          <w:color w:val="000000"/>
          <w:sz w:val="24"/>
          <w:szCs w:val="24"/>
          <w:lang w:eastAsia="en-GB"/>
        </w:rPr>
        <w:t xml:space="preserve"> penance (109,8) and acceptance of infirmity (93,3). Christ is thus the "spiritual </w:t>
      </w:r>
      <w:r w:rsidRPr="00ED2EAA">
        <w:rPr>
          <w:rFonts w:ascii="Times New Roman" w:eastAsia="Times New Roman" w:hAnsi="Times New Roman" w:cs="Times New Roman"/>
          <w:color w:val="000000"/>
          <w:sz w:val="24"/>
          <w:szCs w:val="24"/>
          <w:lang w:eastAsia="en-GB"/>
        </w:rPr>
        <w:t>heart</w:t>
      </w:r>
      <w:r w:rsidR="002913EB" w:rsidRPr="00ED2EAA">
        <w:rPr>
          <w:rFonts w:ascii="Times New Roman" w:eastAsia="Times New Roman" w:hAnsi="Times New Roman" w:cs="Times New Roman"/>
          <w:color w:val="000000"/>
          <w:sz w:val="24"/>
          <w:szCs w:val="24"/>
          <w:lang w:eastAsia="en-GB"/>
        </w:rPr>
        <w:t xml:space="preserve"> of the fraternity" </w:t>
      </w:r>
      <w:r w:rsidR="00640A0C" w:rsidRPr="00ED2EAA">
        <w:rPr>
          <w:rFonts w:ascii="Times New Roman" w:eastAsia="Times New Roman" w:hAnsi="Times New Roman" w:cs="Times New Roman"/>
          <w:color w:val="000000"/>
          <w:sz w:val="24"/>
          <w:szCs w:val="24"/>
          <w:lang w:eastAsia="en-GB"/>
        </w:rPr>
        <w:t>(48,3</w:t>
      </w:r>
      <w:r w:rsidR="002913EB" w:rsidRPr="00ED2EAA">
        <w:rPr>
          <w:rFonts w:ascii="Times New Roman" w:eastAsia="Times New Roman" w:hAnsi="Times New Roman" w:cs="Times New Roman"/>
          <w:color w:val="000000"/>
          <w:sz w:val="24"/>
          <w:szCs w:val="24"/>
          <w:lang w:eastAsia="en-GB"/>
        </w:rPr>
        <w:t>).</w:t>
      </w:r>
    </w:p>
    <w:p w:rsidR="002913EB" w:rsidRPr="00ED2EAA" w:rsidRDefault="002913EB" w:rsidP="00ED2EAA">
      <w:pPr>
        <w:spacing w:after="0" w:line="276" w:lineRule="auto"/>
        <w:jc w:val="both"/>
        <w:rPr>
          <w:rFonts w:ascii="Times New Roman" w:eastAsia="Times New Roman" w:hAnsi="Times New Roman" w:cs="Times New Roman"/>
          <w:sz w:val="24"/>
          <w:szCs w:val="24"/>
          <w:lang w:eastAsia="en-GB"/>
        </w:rPr>
      </w:pP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 xml:space="preserve">3. </w:t>
      </w:r>
      <w:r w:rsidRPr="00ED2EAA">
        <w:rPr>
          <w:rFonts w:ascii="Times New Roman" w:eastAsia="Times New Roman" w:hAnsi="Times New Roman" w:cs="Times New Roman"/>
          <w:i/>
          <w:color w:val="000000"/>
          <w:sz w:val="24"/>
          <w:szCs w:val="24"/>
          <w:lang w:eastAsia="en-GB"/>
        </w:rPr>
        <w:t>The Holy Spirit</w:t>
      </w:r>
      <w:r w:rsidR="001E0911" w:rsidRPr="00ED2EAA">
        <w:rPr>
          <w:rStyle w:val="Rimandonotaapidipagina"/>
          <w:rFonts w:ascii="Times New Roman" w:eastAsia="Times New Roman" w:hAnsi="Times New Roman" w:cs="Times New Roman"/>
          <w:i/>
          <w:color w:val="000000"/>
          <w:sz w:val="24"/>
          <w:szCs w:val="24"/>
          <w:lang w:eastAsia="en-GB"/>
        </w:rPr>
        <w:footnoteReference w:id="21"/>
      </w:r>
      <w:r w:rsidRPr="00ED2EAA">
        <w:rPr>
          <w:rFonts w:ascii="Times New Roman" w:eastAsia="Times New Roman" w:hAnsi="Times New Roman" w:cs="Times New Roman"/>
          <w:color w:val="000000"/>
          <w:sz w:val="24"/>
          <w:szCs w:val="24"/>
          <w:lang w:eastAsia="en-GB"/>
        </w:rPr>
        <w:t xml:space="preserve"> is presented in his action as the "creator and sanctifier" (78,3); </w:t>
      </w:r>
      <w:r w:rsidR="00B5402C" w:rsidRPr="00ED2EAA">
        <w:rPr>
          <w:rFonts w:ascii="Times New Roman" w:eastAsia="Times New Roman" w:hAnsi="Times New Roman" w:cs="Times New Roman"/>
          <w:color w:val="000000"/>
          <w:sz w:val="24"/>
          <w:szCs w:val="24"/>
          <w:lang w:eastAsia="en-GB"/>
        </w:rPr>
        <w:t xml:space="preserve">a </w:t>
      </w:r>
      <w:r w:rsidRPr="00ED2EAA">
        <w:rPr>
          <w:rFonts w:ascii="Times New Roman" w:eastAsia="Times New Roman" w:hAnsi="Times New Roman" w:cs="Times New Roman"/>
          <w:color w:val="000000"/>
          <w:sz w:val="24"/>
          <w:szCs w:val="24"/>
          <w:lang w:eastAsia="en-GB"/>
        </w:rPr>
        <w:t>"burning fire" (59,2); "remission of sins" (114,1); "power" (16,1; 169,1), "strength" (157,4). </w:t>
      </w: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The Spirit acted on Jesus by anointing him (146,1), leading him into the desert (146,1). The Spirit bore witness to Christ (189,2).</w:t>
      </w:r>
    </w:p>
    <w:p w:rsidR="002913EB" w:rsidRPr="00ED2EAA" w:rsidRDefault="002913EB" w:rsidP="00ED2EAA">
      <w:pPr>
        <w:spacing w:line="276" w:lineRule="auto"/>
        <w:jc w:val="both"/>
        <w:rPr>
          <w:rFonts w:ascii="Times New Roman" w:eastAsia="Times New Roman" w:hAnsi="Times New Roman" w:cs="Times New Roman"/>
          <w:color w:val="000000"/>
          <w:sz w:val="24"/>
          <w:szCs w:val="24"/>
          <w:lang w:eastAsia="en-GB"/>
        </w:rPr>
      </w:pPr>
      <w:r w:rsidRPr="00ED2EAA">
        <w:rPr>
          <w:rFonts w:ascii="Times New Roman" w:eastAsia="Times New Roman" w:hAnsi="Times New Roman" w:cs="Times New Roman"/>
          <w:color w:val="000000"/>
          <w:sz w:val="24"/>
          <w:szCs w:val="24"/>
          <w:lang w:eastAsia="en-GB"/>
        </w:rPr>
        <w:t xml:space="preserve">The Spirit also acts </w:t>
      </w:r>
      <w:r w:rsidRPr="00ED2EAA">
        <w:rPr>
          <w:rFonts w:ascii="Times New Roman" w:eastAsia="Times New Roman" w:hAnsi="Times New Roman" w:cs="Times New Roman"/>
          <w:i/>
          <w:color w:val="000000"/>
          <w:sz w:val="24"/>
          <w:szCs w:val="24"/>
          <w:lang w:eastAsia="en-GB"/>
        </w:rPr>
        <w:t>in the Church</w:t>
      </w:r>
      <w:r w:rsidRPr="00ED2EAA">
        <w:rPr>
          <w:rFonts w:ascii="Times New Roman" w:eastAsia="Times New Roman" w:hAnsi="Times New Roman" w:cs="Times New Roman"/>
          <w:color w:val="000000"/>
          <w:sz w:val="24"/>
          <w:szCs w:val="24"/>
          <w:lang w:eastAsia="en-GB"/>
        </w:rPr>
        <w:t xml:space="preserve">, which he constituted at Pentecost (181,3), and in which he lives and works (11,1). He leads her to know Christ </w:t>
      </w:r>
      <w:r w:rsidR="00B5402C" w:rsidRPr="00ED2EAA">
        <w:rPr>
          <w:rFonts w:ascii="Times New Roman" w:eastAsia="Times New Roman" w:hAnsi="Times New Roman" w:cs="Times New Roman"/>
          <w:color w:val="000000"/>
          <w:sz w:val="24"/>
          <w:szCs w:val="24"/>
          <w:lang w:eastAsia="en-GB"/>
        </w:rPr>
        <w:t>through the Gospel (1:1), and to make</w:t>
      </w:r>
      <w:r w:rsidRPr="00ED2EAA">
        <w:rPr>
          <w:rFonts w:ascii="Times New Roman" w:eastAsia="Times New Roman" w:hAnsi="Times New Roman" w:cs="Times New Roman"/>
          <w:color w:val="000000"/>
          <w:sz w:val="24"/>
          <w:szCs w:val="24"/>
          <w:lang w:eastAsia="en-GB"/>
        </w:rPr>
        <w:t xml:space="preserve"> ever greater progress in her understanding of him (1:4). The Spirit g</w:t>
      </w:r>
      <w:r w:rsidR="00B5402C" w:rsidRPr="00ED2EAA">
        <w:rPr>
          <w:rFonts w:ascii="Times New Roman" w:eastAsia="Times New Roman" w:hAnsi="Times New Roman" w:cs="Times New Roman"/>
          <w:color w:val="000000"/>
          <w:sz w:val="24"/>
          <w:szCs w:val="24"/>
          <w:lang w:eastAsia="en-GB"/>
        </w:rPr>
        <w:t>uides the Church (1,2), gives life to</w:t>
      </w:r>
      <w:r w:rsidRPr="00ED2EAA">
        <w:rPr>
          <w:rFonts w:ascii="Times New Roman" w:eastAsia="Times New Roman" w:hAnsi="Times New Roman" w:cs="Times New Roman"/>
          <w:color w:val="000000"/>
          <w:sz w:val="24"/>
          <w:szCs w:val="24"/>
          <w:lang w:eastAsia="en-GB"/>
        </w:rPr>
        <w:t xml:space="preserve"> her (175,2), renews her (1</w:t>
      </w:r>
      <w:r w:rsidR="00566E97" w:rsidRPr="00ED2EAA">
        <w:rPr>
          <w:rFonts w:ascii="Times New Roman" w:eastAsia="Times New Roman" w:hAnsi="Times New Roman" w:cs="Times New Roman"/>
          <w:color w:val="000000"/>
          <w:sz w:val="24"/>
          <w:szCs w:val="24"/>
          <w:lang w:eastAsia="en-GB"/>
        </w:rPr>
        <w:t xml:space="preserve">84,3), moves her to give </w:t>
      </w:r>
      <w:r w:rsidRPr="00ED2EAA">
        <w:rPr>
          <w:rFonts w:ascii="Times New Roman" w:eastAsia="Times New Roman" w:hAnsi="Times New Roman" w:cs="Times New Roman"/>
          <w:color w:val="000000"/>
          <w:sz w:val="24"/>
          <w:szCs w:val="24"/>
          <w:lang w:eastAsia="en-GB"/>
        </w:rPr>
        <w:t>witness</w:t>
      </w:r>
      <w:r w:rsidR="00566E97" w:rsidRPr="00ED2EAA">
        <w:rPr>
          <w:rFonts w:ascii="Times New Roman" w:eastAsia="Times New Roman" w:hAnsi="Times New Roman" w:cs="Times New Roman"/>
          <w:color w:val="000000"/>
          <w:sz w:val="24"/>
          <w:szCs w:val="24"/>
          <w:lang w:eastAsia="en-GB"/>
        </w:rPr>
        <w:t xml:space="preserve"> to the Gospel</w:t>
      </w:r>
      <w:r w:rsidRPr="00ED2EAA">
        <w:rPr>
          <w:rFonts w:ascii="Times New Roman" w:eastAsia="Times New Roman" w:hAnsi="Times New Roman" w:cs="Times New Roman"/>
          <w:color w:val="000000"/>
          <w:sz w:val="24"/>
          <w:szCs w:val="24"/>
          <w:lang w:eastAsia="en-GB"/>
        </w:rPr>
        <w:t xml:space="preserve"> (157,4), supporting t</w:t>
      </w:r>
      <w:r w:rsidR="00326105" w:rsidRPr="00ED2EAA">
        <w:rPr>
          <w:rFonts w:ascii="Times New Roman" w:eastAsia="Times New Roman" w:hAnsi="Times New Roman" w:cs="Times New Roman"/>
          <w:color w:val="000000"/>
          <w:sz w:val="24"/>
          <w:szCs w:val="24"/>
          <w:lang w:eastAsia="en-GB"/>
        </w:rPr>
        <w:t>he mission by his own power</w:t>
      </w:r>
      <w:r w:rsidRPr="00ED2EAA">
        <w:rPr>
          <w:rFonts w:ascii="Times New Roman" w:eastAsia="Times New Roman" w:hAnsi="Times New Roman" w:cs="Times New Roman"/>
          <w:color w:val="000000"/>
          <w:sz w:val="24"/>
          <w:szCs w:val="24"/>
          <w:lang w:eastAsia="en-GB"/>
        </w:rPr>
        <w:t xml:space="preserve"> (146,2). The Spirit also enriches the Church with gifts and</w:t>
      </w:r>
      <w:r w:rsidR="00566E97" w:rsidRPr="00ED2EAA">
        <w:rPr>
          <w:rFonts w:ascii="Times New Roman" w:eastAsia="Times New Roman" w:hAnsi="Times New Roman" w:cs="Times New Roman"/>
          <w:color w:val="000000"/>
          <w:sz w:val="24"/>
          <w:szCs w:val="24"/>
          <w:lang w:eastAsia="en-GB"/>
        </w:rPr>
        <w:t xml:space="preserve"> charisms (10,1), bringing</w:t>
      </w:r>
      <w:r w:rsidRPr="00ED2EAA">
        <w:rPr>
          <w:rFonts w:ascii="Times New Roman" w:eastAsia="Times New Roman" w:hAnsi="Times New Roman" w:cs="Times New Roman"/>
          <w:color w:val="000000"/>
          <w:sz w:val="24"/>
          <w:szCs w:val="24"/>
          <w:lang w:eastAsia="en-GB"/>
        </w:rPr>
        <w:t xml:space="preserve"> spiritual families</w:t>
      </w:r>
      <w:r w:rsidR="00566E97" w:rsidRPr="00ED2EAA">
        <w:rPr>
          <w:rFonts w:ascii="Times New Roman" w:eastAsia="Times New Roman" w:hAnsi="Times New Roman" w:cs="Times New Roman"/>
          <w:color w:val="000000"/>
          <w:sz w:val="24"/>
          <w:szCs w:val="24"/>
          <w:lang w:eastAsia="en-GB"/>
        </w:rPr>
        <w:t xml:space="preserve"> to life</w:t>
      </w:r>
      <w:r w:rsidR="00B5402C" w:rsidRPr="00ED2EAA">
        <w:rPr>
          <w:rFonts w:ascii="Times New Roman" w:eastAsia="Times New Roman" w:hAnsi="Times New Roman" w:cs="Times New Roman"/>
          <w:color w:val="000000"/>
          <w:sz w:val="24"/>
          <w:szCs w:val="24"/>
          <w:lang w:eastAsia="en-GB"/>
        </w:rPr>
        <w:t xml:space="preserve"> within her (10,1). I</w:t>
      </w:r>
      <w:r w:rsidRPr="00ED2EAA">
        <w:rPr>
          <w:rFonts w:ascii="Times New Roman" w:eastAsia="Times New Roman" w:hAnsi="Times New Roman" w:cs="Times New Roman"/>
          <w:color w:val="000000"/>
          <w:sz w:val="24"/>
          <w:szCs w:val="24"/>
          <w:lang w:eastAsia="en-GB"/>
        </w:rPr>
        <w:t>n religious consecration</w:t>
      </w:r>
      <w:r w:rsidR="00B5402C" w:rsidRPr="00ED2EAA">
        <w:rPr>
          <w:rFonts w:ascii="Times New Roman" w:eastAsia="Times New Roman" w:hAnsi="Times New Roman" w:cs="Times New Roman"/>
          <w:color w:val="000000"/>
          <w:sz w:val="24"/>
          <w:szCs w:val="24"/>
          <w:lang w:eastAsia="en-GB"/>
        </w:rPr>
        <w:t>, too,</w:t>
      </w:r>
      <w:r w:rsidRPr="00ED2EAA">
        <w:rPr>
          <w:rFonts w:ascii="Times New Roman" w:eastAsia="Times New Roman" w:hAnsi="Times New Roman" w:cs="Times New Roman"/>
          <w:color w:val="000000"/>
          <w:sz w:val="24"/>
          <w:szCs w:val="24"/>
          <w:lang w:eastAsia="en-GB"/>
        </w:rPr>
        <w:t xml:space="preserve"> the Holy Spirit places her in a state of life that foretells the future resurrection </w:t>
      </w:r>
      <w:r w:rsidRPr="00ED2EAA">
        <w:rPr>
          <w:rFonts w:ascii="Times New Roman" w:eastAsia="Times New Roman" w:hAnsi="Times New Roman" w:cs="Times New Roman"/>
          <w:color w:val="000000"/>
          <w:sz w:val="24"/>
          <w:szCs w:val="24"/>
          <w:lang w:eastAsia="en-GB"/>
        </w:rPr>
        <w:lastRenderedPageBreak/>
        <w:t xml:space="preserve">and glory of the heavenly Kingdom (33,2), </w:t>
      </w:r>
      <w:r w:rsidR="003B004F" w:rsidRPr="00ED2EAA">
        <w:rPr>
          <w:rFonts w:ascii="Times New Roman" w:eastAsia="Times New Roman" w:hAnsi="Times New Roman" w:cs="Times New Roman"/>
          <w:color w:val="000000"/>
          <w:sz w:val="24"/>
          <w:szCs w:val="24"/>
          <w:lang w:eastAsia="en-GB"/>
        </w:rPr>
        <w:t xml:space="preserve">and </w:t>
      </w:r>
      <w:r w:rsidRPr="00ED2EAA">
        <w:rPr>
          <w:rFonts w:ascii="Times New Roman" w:eastAsia="Times New Roman" w:hAnsi="Times New Roman" w:cs="Times New Roman"/>
          <w:color w:val="000000"/>
          <w:sz w:val="24"/>
          <w:szCs w:val="24"/>
          <w:lang w:eastAsia="en-GB"/>
        </w:rPr>
        <w:t>participates in the mystery of</w:t>
      </w:r>
      <w:r w:rsidR="00B5402C" w:rsidRPr="00ED2EAA">
        <w:rPr>
          <w:rFonts w:ascii="Times New Roman" w:eastAsia="Times New Roman" w:hAnsi="Times New Roman" w:cs="Times New Roman"/>
          <w:color w:val="000000"/>
          <w:sz w:val="24"/>
          <w:szCs w:val="24"/>
          <w:lang w:eastAsia="en-GB"/>
        </w:rPr>
        <w:t xml:space="preserve"> the Church in total dedication to</w:t>
      </w:r>
      <w:r w:rsidR="007D5D13" w:rsidRPr="00ED2EAA">
        <w:rPr>
          <w:rFonts w:ascii="Times New Roman" w:eastAsia="Times New Roman" w:hAnsi="Times New Roman" w:cs="Times New Roman"/>
          <w:color w:val="000000"/>
          <w:sz w:val="24"/>
          <w:szCs w:val="24"/>
          <w:lang w:eastAsia="en-GB"/>
        </w:rPr>
        <w:t xml:space="preserve"> the Bridegroom, in preparation for </w:t>
      </w:r>
      <w:r w:rsidRPr="00ED2EAA">
        <w:rPr>
          <w:rFonts w:ascii="Times New Roman" w:eastAsia="Times New Roman" w:hAnsi="Times New Roman" w:cs="Times New Roman"/>
          <w:color w:val="000000"/>
          <w:sz w:val="24"/>
          <w:szCs w:val="24"/>
          <w:lang w:eastAsia="en-GB"/>
        </w:rPr>
        <w:t>the definitive encounter with him (169,4).</w:t>
      </w:r>
    </w:p>
    <w:p w:rsidR="002913EB" w:rsidRPr="00ED2EAA" w:rsidRDefault="00EA106E"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sz w:val="24"/>
          <w:szCs w:val="24"/>
          <w:lang w:eastAsia="en-GB"/>
        </w:rPr>
        <w:t>Again, he</w:t>
      </w:r>
      <w:r w:rsidR="002913EB" w:rsidRPr="00ED2EAA">
        <w:rPr>
          <w:rFonts w:ascii="Times New Roman" w:eastAsia="Times New Roman" w:hAnsi="Times New Roman" w:cs="Times New Roman"/>
          <w:sz w:val="24"/>
          <w:szCs w:val="24"/>
          <w:lang w:eastAsia="en-GB"/>
        </w:rPr>
        <w:t xml:space="preserve"> acts </w:t>
      </w:r>
      <w:r w:rsidR="002913EB" w:rsidRPr="00ED2EAA">
        <w:rPr>
          <w:rFonts w:ascii="Times New Roman" w:eastAsia="Times New Roman" w:hAnsi="Times New Roman" w:cs="Times New Roman"/>
          <w:i/>
          <w:sz w:val="24"/>
          <w:szCs w:val="24"/>
          <w:lang w:eastAsia="en-GB"/>
        </w:rPr>
        <w:t>in the individual believer</w:t>
      </w:r>
      <w:r w:rsidR="002913EB" w:rsidRPr="00ED2EAA">
        <w:rPr>
          <w:rFonts w:ascii="Times New Roman" w:eastAsia="Times New Roman" w:hAnsi="Times New Roman" w:cs="Times New Roman"/>
          <w:sz w:val="24"/>
          <w:szCs w:val="24"/>
          <w:lang w:eastAsia="en-GB"/>
        </w:rPr>
        <w:t xml:space="preserve">, </w:t>
      </w:r>
      <w:r w:rsidR="003B004F" w:rsidRPr="00ED2EAA">
        <w:rPr>
          <w:rFonts w:ascii="Times New Roman" w:eastAsia="Times New Roman" w:hAnsi="Times New Roman" w:cs="Times New Roman"/>
          <w:sz w:val="24"/>
          <w:szCs w:val="24"/>
          <w:lang w:eastAsia="en-GB"/>
        </w:rPr>
        <w:t>resting equally on the simple and</w:t>
      </w:r>
      <w:r w:rsidR="002913EB" w:rsidRPr="00ED2EAA">
        <w:rPr>
          <w:rFonts w:ascii="Times New Roman" w:eastAsia="Times New Roman" w:hAnsi="Times New Roman" w:cs="Times New Roman"/>
          <w:sz w:val="24"/>
          <w:szCs w:val="24"/>
          <w:lang w:eastAsia="en-GB"/>
        </w:rPr>
        <w:t xml:space="preserve"> the poor (24,3), pouring love into</w:t>
      </w:r>
      <w:r w:rsidR="003B004F" w:rsidRPr="00ED2EAA">
        <w:rPr>
          <w:rFonts w:ascii="Times New Roman" w:eastAsia="Times New Roman" w:hAnsi="Times New Roman" w:cs="Times New Roman"/>
          <w:sz w:val="24"/>
          <w:szCs w:val="24"/>
          <w:lang w:eastAsia="en-GB"/>
        </w:rPr>
        <w:t xml:space="preserve"> our</w:t>
      </w:r>
      <w:r w:rsidR="002913EB" w:rsidRPr="00ED2EAA">
        <w:rPr>
          <w:rFonts w:ascii="Times New Roman" w:eastAsia="Times New Roman" w:hAnsi="Times New Roman" w:cs="Times New Roman"/>
          <w:sz w:val="24"/>
          <w:szCs w:val="24"/>
          <w:lang w:eastAsia="en-GB"/>
        </w:rPr>
        <w:t xml:space="preserve"> hearts (169,2), </w:t>
      </w:r>
      <w:r w:rsidR="002913EB" w:rsidRPr="00ED2EAA">
        <w:rPr>
          <w:rFonts w:ascii="Times New Roman" w:eastAsia="Times New Roman" w:hAnsi="Times New Roman" w:cs="Times New Roman"/>
          <w:color w:val="000000"/>
          <w:sz w:val="24"/>
          <w:szCs w:val="24"/>
          <w:lang w:eastAsia="en-GB"/>
        </w:rPr>
        <w:t>instructing</w:t>
      </w:r>
      <w:r w:rsidR="003B004F" w:rsidRPr="00ED2EAA">
        <w:rPr>
          <w:rFonts w:ascii="Times New Roman" w:eastAsia="Times New Roman" w:hAnsi="Times New Roman" w:cs="Times New Roman"/>
          <w:color w:val="000000"/>
          <w:sz w:val="24"/>
          <w:szCs w:val="24"/>
          <w:lang w:eastAsia="en-GB"/>
        </w:rPr>
        <w:t xml:space="preserve"> us</w:t>
      </w:r>
      <w:r w:rsidR="002913EB" w:rsidRPr="00ED2EAA">
        <w:rPr>
          <w:rFonts w:ascii="Times New Roman" w:eastAsia="Times New Roman" w:hAnsi="Times New Roman" w:cs="Times New Roman"/>
          <w:color w:val="000000"/>
          <w:sz w:val="24"/>
          <w:szCs w:val="24"/>
          <w:lang w:eastAsia="en-GB"/>
        </w:rPr>
        <w:t xml:space="preserve"> with his own voice (9,3), strengthening faith (182,3), arousing love for divine beauty (169,4) and indeed transfiguring into divine beauty those who live in chastity 169,3; moving and unifying prayer (45,1; 46,5) and action (46,5). The Spirit conforms the believer to Christ, uniting him to his mystery (33,2) and in him making him grow (52,4), transforming him into the image of Christ (16,3), leading him to assimilate his feelings (23,1: </w:t>
      </w:r>
      <w:r w:rsidR="003B004F" w:rsidRPr="00ED2EAA">
        <w:rPr>
          <w:rFonts w:ascii="Times New Roman" w:eastAsia="Times New Roman" w:hAnsi="Times New Roman" w:cs="Times New Roman"/>
          <w:color w:val="000000"/>
          <w:sz w:val="24"/>
          <w:szCs w:val="24"/>
          <w:lang w:eastAsia="en-GB"/>
        </w:rPr>
        <w:t>Phil)</w:t>
      </w:r>
      <w:r w:rsidR="002913EB" w:rsidRPr="00ED2EAA">
        <w:rPr>
          <w:rFonts w:ascii="Times New Roman" w:eastAsia="Times New Roman" w:hAnsi="Times New Roman" w:cs="Times New Roman"/>
          <w:color w:val="000000"/>
          <w:sz w:val="24"/>
          <w:szCs w:val="24"/>
          <w:lang w:eastAsia="en-GB"/>
        </w:rPr>
        <w:t>, and through him to offer himself to the Father (48,4). In this way the Spirit, who cries out in our hearts "Abba, Father" (45,5), leads us to the Father (2,1). </w:t>
      </w:r>
    </w:p>
    <w:p w:rsidR="002913EB" w:rsidRPr="00ED2EAA" w:rsidRDefault="003D3D9D"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Next, the Spirit</w:t>
      </w:r>
      <w:r w:rsidR="002913EB" w:rsidRPr="00ED2EAA">
        <w:rPr>
          <w:rFonts w:ascii="Times New Roman" w:eastAsia="Times New Roman" w:hAnsi="Times New Roman" w:cs="Times New Roman"/>
          <w:color w:val="000000"/>
          <w:sz w:val="24"/>
          <w:szCs w:val="24"/>
          <w:lang w:eastAsia="en-GB"/>
        </w:rPr>
        <w:t xml:space="preserve"> acts in </w:t>
      </w:r>
      <w:r w:rsidR="002913EB" w:rsidRPr="00ED2EAA">
        <w:rPr>
          <w:rFonts w:ascii="Times New Roman" w:eastAsia="Times New Roman" w:hAnsi="Times New Roman" w:cs="Times New Roman"/>
          <w:i/>
          <w:color w:val="000000"/>
          <w:sz w:val="24"/>
          <w:szCs w:val="24"/>
          <w:lang w:eastAsia="en-GB"/>
        </w:rPr>
        <w:t>the Order</w:t>
      </w:r>
      <w:r w:rsidR="002913EB" w:rsidRPr="00ED2EAA">
        <w:rPr>
          <w:rFonts w:ascii="Times New Roman" w:eastAsia="Times New Roman" w:hAnsi="Times New Roman" w:cs="Times New Roman"/>
          <w:color w:val="000000"/>
          <w:sz w:val="24"/>
          <w:szCs w:val="24"/>
          <w:lang w:eastAsia="en-GB"/>
        </w:rPr>
        <w:t xml:space="preserve">. He, who filled (8,1) and inflamed </w:t>
      </w:r>
      <w:r w:rsidR="003B004F" w:rsidRPr="00ED2EAA">
        <w:rPr>
          <w:rFonts w:ascii="Times New Roman" w:eastAsia="Times New Roman" w:hAnsi="Times New Roman" w:cs="Times New Roman"/>
          <w:color w:val="000000"/>
          <w:sz w:val="24"/>
          <w:szCs w:val="24"/>
          <w:lang w:eastAsia="en-GB"/>
        </w:rPr>
        <w:t>St. Francis (13,1), also raised up</w:t>
      </w:r>
      <w:r w:rsidR="002913EB" w:rsidRPr="00ED2EAA">
        <w:rPr>
          <w:rFonts w:ascii="Times New Roman" w:eastAsia="Times New Roman" w:hAnsi="Times New Roman" w:cs="Times New Roman"/>
          <w:color w:val="000000"/>
          <w:sz w:val="24"/>
          <w:szCs w:val="24"/>
          <w:lang w:eastAsia="en-GB"/>
        </w:rPr>
        <w:t xml:space="preserve"> his apostolic </w:t>
      </w:r>
      <w:r w:rsidR="003B004F" w:rsidRPr="00ED2EAA">
        <w:rPr>
          <w:rFonts w:ascii="Times New Roman" w:eastAsia="Times New Roman" w:hAnsi="Times New Roman" w:cs="Times New Roman"/>
          <w:color w:val="000000"/>
          <w:sz w:val="24"/>
          <w:szCs w:val="24"/>
          <w:lang w:eastAsia="en-GB"/>
        </w:rPr>
        <w:t>fraternity (146,3). Therefore the Spirit</w:t>
      </w:r>
      <w:r w:rsidR="002913EB" w:rsidRPr="00ED2EAA">
        <w:rPr>
          <w:rFonts w:ascii="Times New Roman" w:eastAsia="Times New Roman" w:hAnsi="Times New Roman" w:cs="Times New Roman"/>
          <w:color w:val="000000"/>
          <w:sz w:val="24"/>
          <w:szCs w:val="24"/>
          <w:lang w:eastAsia="en-GB"/>
        </w:rPr>
        <w:t xml:space="preserve"> is its guide (1,4; 59,3; 117,1), brings the brothers together in the same vocation (13,3), leads the itinerary of discipleship </w:t>
      </w:r>
      <w:r w:rsidR="002F56AF" w:rsidRPr="00ED2EAA">
        <w:rPr>
          <w:rFonts w:ascii="Times New Roman" w:eastAsia="Times New Roman" w:hAnsi="Times New Roman" w:cs="Times New Roman"/>
          <w:color w:val="000000"/>
          <w:sz w:val="24"/>
          <w:szCs w:val="24"/>
          <w:lang w:eastAsia="en-GB"/>
        </w:rPr>
        <w:t>(another name for</w:t>
      </w:r>
      <w:r w:rsidR="002913EB" w:rsidRPr="00ED2EAA">
        <w:rPr>
          <w:rFonts w:ascii="Times New Roman" w:eastAsia="Times New Roman" w:hAnsi="Times New Roman" w:cs="Times New Roman"/>
          <w:color w:val="000000"/>
          <w:sz w:val="24"/>
          <w:szCs w:val="24"/>
          <w:lang w:eastAsia="en-GB"/>
        </w:rPr>
        <w:t xml:space="preserve"> </w:t>
      </w:r>
      <w:r w:rsidR="00566E97" w:rsidRPr="00ED2EAA">
        <w:rPr>
          <w:rFonts w:ascii="Times New Roman" w:eastAsia="Times New Roman" w:hAnsi="Times New Roman" w:cs="Times New Roman"/>
          <w:color w:val="000000"/>
          <w:sz w:val="24"/>
          <w:szCs w:val="24"/>
          <w:lang w:eastAsia="en-GB"/>
        </w:rPr>
        <w:t>formation</w:t>
      </w:r>
      <w:r w:rsidR="002F56AF" w:rsidRPr="00ED2EAA">
        <w:rPr>
          <w:rFonts w:ascii="Times New Roman" w:eastAsia="Times New Roman" w:hAnsi="Times New Roman" w:cs="Times New Roman"/>
          <w:color w:val="000000"/>
          <w:sz w:val="24"/>
          <w:szCs w:val="24"/>
          <w:lang w:eastAsia="en-GB"/>
        </w:rPr>
        <w:t>)</w:t>
      </w:r>
      <w:r w:rsidR="00566E97" w:rsidRPr="00ED2EAA">
        <w:rPr>
          <w:rFonts w:ascii="Times New Roman" w:eastAsia="Times New Roman" w:hAnsi="Times New Roman" w:cs="Times New Roman"/>
          <w:color w:val="000000"/>
          <w:sz w:val="24"/>
          <w:szCs w:val="24"/>
          <w:lang w:eastAsia="en-GB"/>
        </w:rPr>
        <w:t xml:space="preserve"> (23,1) as its principal agent,</w:t>
      </w:r>
      <w:r w:rsidR="002F56AF" w:rsidRPr="00ED2EAA">
        <w:rPr>
          <w:rFonts w:ascii="Times New Roman" w:eastAsia="Times New Roman" w:hAnsi="Times New Roman" w:cs="Times New Roman"/>
          <w:color w:val="000000"/>
          <w:sz w:val="24"/>
          <w:szCs w:val="24"/>
          <w:lang w:eastAsia="en-GB"/>
        </w:rPr>
        <w:t xml:space="preserve"> inwardly</w:t>
      </w:r>
      <w:r w:rsidR="002913EB" w:rsidRPr="00ED2EAA">
        <w:rPr>
          <w:rFonts w:ascii="Times New Roman" w:eastAsia="Times New Roman" w:hAnsi="Times New Roman" w:cs="Times New Roman"/>
          <w:color w:val="000000"/>
          <w:sz w:val="24"/>
          <w:szCs w:val="24"/>
          <w:lang w:eastAsia="en-GB"/>
        </w:rPr>
        <w:t xml:space="preserve"> enli</w:t>
      </w:r>
      <w:r w:rsidR="00566E97" w:rsidRPr="00ED2EAA">
        <w:rPr>
          <w:rFonts w:ascii="Times New Roman" w:eastAsia="Times New Roman" w:hAnsi="Times New Roman" w:cs="Times New Roman"/>
          <w:color w:val="000000"/>
          <w:sz w:val="24"/>
          <w:szCs w:val="24"/>
          <w:lang w:eastAsia="en-GB"/>
        </w:rPr>
        <w:t>vening</w:t>
      </w:r>
      <w:r w:rsidR="00705213" w:rsidRPr="00ED2EAA">
        <w:rPr>
          <w:rFonts w:ascii="Times New Roman" w:eastAsia="Times New Roman" w:hAnsi="Times New Roman" w:cs="Times New Roman"/>
          <w:color w:val="000000"/>
          <w:sz w:val="24"/>
          <w:szCs w:val="24"/>
          <w:lang w:eastAsia="en-GB"/>
        </w:rPr>
        <w:t xml:space="preserve"> both formators and </w:t>
      </w:r>
      <w:proofErr w:type="spellStart"/>
      <w:r w:rsidR="00705213" w:rsidRPr="00ED2EAA">
        <w:rPr>
          <w:rFonts w:ascii="Times New Roman" w:eastAsia="Times New Roman" w:hAnsi="Times New Roman" w:cs="Times New Roman"/>
          <w:color w:val="000000"/>
          <w:sz w:val="24"/>
          <w:szCs w:val="24"/>
          <w:lang w:eastAsia="en-GB"/>
        </w:rPr>
        <w:t>formandi</w:t>
      </w:r>
      <w:proofErr w:type="spellEnd"/>
      <w:r w:rsidR="00566E97" w:rsidRPr="00ED2EAA">
        <w:rPr>
          <w:rFonts w:ascii="Times New Roman" w:eastAsia="Times New Roman" w:hAnsi="Times New Roman" w:cs="Times New Roman"/>
          <w:color w:val="000000"/>
          <w:sz w:val="24"/>
          <w:szCs w:val="24"/>
          <w:lang w:eastAsia="en-GB"/>
        </w:rPr>
        <w:t xml:space="preserve"> (24,1), and acting</w:t>
      </w:r>
      <w:r w:rsidR="002913EB" w:rsidRPr="00ED2EAA">
        <w:rPr>
          <w:rFonts w:ascii="Times New Roman" w:eastAsia="Times New Roman" w:hAnsi="Times New Roman" w:cs="Times New Roman"/>
          <w:color w:val="000000"/>
          <w:sz w:val="24"/>
          <w:szCs w:val="24"/>
          <w:lang w:eastAsia="en-GB"/>
        </w:rPr>
        <w:t xml:space="preserve"> effect</w:t>
      </w:r>
      <w:r w:rsidR="002F56AF" w:rsidRPr="00ED2EAA">
        <w:rPr>
          <w:rFonts w:ascii="Times New Roman" w:eastAsia="Times New Roman" w:hAnsi="Times New Roman" w:cs="Times New Roman"/>
          <w:color w:val="000000"/>
          <w:sz w:val="24"/>
          <w:szCs w:val="24"/>
          <w:lang w:eastAsia="en-GB"/>
        </w:rPr>
        <w:t>ively at the moment of</w:t>
      </w:r>
      <w:r w:rsidR="00566E97" w:rsidRPr="00ED2EAA">
        <w:rPr>
          <w:rFonts w:ascii="Times New Roman" w:eastAsia="Times New Roman" w:hAnsi="Times New Roman" w:cs="Times New Roman"/>
          <w:color w:val="000000"/>
          <w:sz w:val="24"/>
          <w:szCs w:val="24"/>
          <w:lang w:eastAsia="en-GB"/>
        </w:rPr>
        <w:t xml:space="preserve"> profession</w:t>
      </w:r>
      <w:r w:rsidR="002913EB" w:rsidRPr="00ED2EAA">
        <w:rPr>
          <w:rFonts w:ascii="Times New Roman" w:eastAsia="Times New Roman" w:hAnsi="Times New Roman" w:cs="Times New Roman"/>
          <w:color w:val="000000"/>
          <w:sz w:val="24"/>
          <w:szCs w:val="24"/>
          <w:lang w:eastAsia="en-GB"/>
        </w:rPr>
        <w:t xml:space="preserve"> (21,4). Like every single believer and the whole Church, the brothers are called to respond to the action of the Spirit with docility (4,2; 158,2) and generosity (114,5), to listen to his voice (9,3), to obey him faithfully (11,1) without extinguishing him (7,5), and above all "to desire the Spirit of the Lord and his holy operation" (38,1); 44,4; 45,8; 146,4; 168,5), making sur</w:t>
      </w:r>
      <w:r w:rsidR="00566E97" w:rsidRPr="00ED2EAA">
        <w:rPr>
          <w:rFonts w:ascii="Times New Roman" w:eastAsia="Times New Roman" w:hAnsi="Times New Roman" w:cs="Times New Roman"/>
          <w:color w:val="000000"/>
          <w:sz w:val="24"/>
          <w:szCs w:val="24"/>
          <w:lang w:eastAsia="en-GB"/>
        </w:rPr>
        <w:t>e that nothing hinders</w:t>
      </w:r>
      <w:r w:rsidR="002913EB" w:rsidRPr="00ED2EAA">
        <w:rPr>
          <w:rFonts w:ascii="Times New Roman" w:eastAsia="Times New Roman" w:hAnsi="Times New Roman" w:cs="Times New Roman"/>
          <w:color w:val="000000"/>
          <w:sz w:val="24"/>
          <w:szCs w:val="24"/>
          <w:lang w:eastAsia="en-GB"/>
        </w:rPr>
        <w:t>, nothing separat</w:t>
      </w:r>
      <w:r w:rsidR="00566E97" w:rsidRPr="00ED2EAA">
        <w:rPr>
          <w:rFonts w:ascii="Times New Roman" w:eastAsia="Times New Roman" w:hAnsi="Times New Roman" w:cs="Times New Roman"/>
          <w:color w:val="000000"/>
          <w:sz w:val="24"/>
          <w:szCs w:val="24"/>
          <w:lang w:eastAsia="en-GB"/>
        </w:rPr>
        <w:t>es, nothing prevents</w:t>
      </w:r>
      <w:r w:rsidR="002913EB" w:rsidRPr="00ED2EAA">
        <w:rPr>
          <w:rFonts w:ascii="Times New Roman" w:eastAsia="Times New Roman" w:hAnsi="Times New Roman" w:cs="Times New Roman"/>
          <w:color w:val="000000"/>
          <w:sz w:val="24"/>
          <w:szCs w:val="24"/>
          <w:lang w:eastAsia="en-GB"/>
        </w:rPr>
        <w:t xml:space="preserve"> the Spirit of the Lord</w:t>
      </w:r>
      <w:r w:rsidR="00566E97" w:rsidRPr="00ED2EAA">
        <w:rPr>
          <w:rFonts w:ascii="Times New Roman" w:eastAsia="Times New Roman" w:hAnsi="Times New Roman" w:cs="Times New Roman"/>
          <w:color w:val="000000"/>
          <w:sz w:val="24"/>
          <w:szCs w:val="24"/>
          <w:lang w:eastAsia="en-GB"/>
        </w:rPr>
        <w:t xml:space="preserve"> from acting and manifesting h</w:t>
      </w:r>
      <w:r w:rsidR="002913EB" w:rsidRPr="00ED2EAA">
        <w:rPr>
          <w:rFonts w:ascii="Times New Roman" w:eastAsia="Times New Roman" w:hAnsi="Times New Roman" w:cs="Times New Roman"/>
          <w:color w:val="000000"/>
          <w:sz w:val="24"/>
          <w:szCs w:val="24"/>
          <w:lang w:eastAsia="en-GB"/>
        </w:rPr>
        <w:t>imself (174,2),</w:t>
      </w:r>
      <w:r w:rsidR="00566E97" w:rsidRPr="00ED2EAA">
        <w:rPr>
          <w:rFonts w:ascii="Times New Roman" w:eastAsiaTheme="minorEastAsia" w:hAnsi="Times New Roman" w:cs="Times New Roman"/>
          <w:color w:val="000000" w:themeColor="text1"/>
          <w:sz w:val="24"/>
          <w:szCs w:val="24"/>
          <w:lang w:eastAsia="ja-JP"/>
        </w:rPr>
        <w:t xml:space="preserve">  so that we are </w:t>
      </w:r>
      <w:r w:rsidR="00566E97" w:rsidRPr="00ED2EAA">
        <w:rPr>
          <w:rFonts w:ascii="Times New Roman" w:eastAsia="Times New Roman" w:hAnsi="Times New Roman" w:cs="Times New Roman"/>
          <w:color w:val="000000"/>
          <w:sz w:val="24"/>
          <w:szCs w:val="24"/>
          <w:lang w:eastAsia="en-GB"/>
        </w:rPr>
        <w:t>inwardly cleansed, interiorly enlightened, and burning with the fire of the Holy Spirit</w:t>
      </w:r>
      <w:r w:rsidR="002913EB" w:rsidRPr="00ED2EAA">
        <w:rPr>
          <w:rFonts w:ascii="Times New Roman" w:eastAsia="Times New Roman" w:hAnsi="Times New Roman" w:cs="Times New Roman"/>
          <w:color w:val="000000"/>
          <w:sz w:val="24"/>
          <w:szCs w:val="24"/>
          <w:lang w:eastAsia="en-GB"/>
        </w:rPr>
        <w:t xml:space="preserve"> (59,2).</w:t>
      </w:r>
    </w:p>
    <w:p w:rsidR="002913EB" w:rsidRPr="00ED2EAA" w:rsidRDefault="002913EB" w:rsidP="00ED2EAA">
      <w:pPr>
        <w:spacing w:after="0" w:line="276" w:lineRule="auto"/>
        <w:jc w:val="both"/>
        <w:rPr>
          <w:rFonts w:ascii="Times New Roman" w:eastAsia="Times New Roman" w:hAnsi="Times New Roman" w:cs="Times New Roman"/>
          <w:sz w:val="24"/>
          <w:szCs w:val="24"/>
          <w:lang w:eastAsia="en-GB"/>
        </w:rPr>
      </w:pP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4. Fin</w:t>
      </w:r>
      <w:r w:rsidR="0062638C" w:rsidRPr="00ED2EAA">
        <w:rPr>
          <w:rFonts w:ascii="Times New Roman" w:eastAsia="Times New Roman" w:hAnsi="Times New Roman" w:cs="Times New Roman"/>
          <w:color w:val="000000"/>
          <w:sz w:val="24"/>
          <w:szCs w:val="24"/>
          <w:lang w:eastAsia="en-GB"/>
        </w:rPr>
        <w:t>ally, let us examine the</w:t>
      </w:r>
      <w:r w:rsidR="00B8483A" w:rsidRPr="00ED2EAA">
        <w:rPr>
          <w:rFonts w:ascii="Times New Roman" w:eastAsia="Times New Roman" w:hAnsi="Times New Roman" w:cs="Times New Roman"/>
          <w:color w:val="000000"/>
          <w:sz w:val="24"/>
          <w:szCs w:val="24"/>
          <w:lang w:eastAsia="en-GB"/>
        </w:rPr>
        <w:t xml:space="preserve"> texts that refer to the Trinity as a whole</w:t>
      </w:r>
      <w:r w:rsidR="001E0911" w:rsidRPr="00ED2EAA">
        <w:rPr>
          <w:rStyle w:val="Rimandonotaapidipagina"/>
          <w:rFonts w:ascii="Times New Roman" w:eastAsia="Times New Roman" w:hAnsi="Times New Roman" w:cs="Times New Roman"/>
          <w:color w:val="000000"/>
          <w:sz w:val="24"/>
          <w:szCs w:val="24"/>
          <w:lang w:eastAsia="en-GB"/>
        </w:rPr>
        <w:footnoteReference w:id="22"/>
      </w:r>
      <w:r w:rsidR="0062638C" w:rsidRPr="00ED2EAA">
        <w:rPr>
          <w:rFonts w:ascii="Times New Roman" w:eastAsia="Times New Roman" w:hAnsi="Times New Roman" w:cs="Times New Roman"/>
          <w:color w:val="000000"/>
          <w:sz w:val="24"/>
          <w:szCs w:val="24"/>
          <w:lang w:eastAsia="en-GB"/>
        </w:rPr>
        <w:t>.  We</w:t>
      </w:r>
      <w:r w:rsidRPr="00ED2EAA">
        <w:rPr>
          <w:rFonts w:ascii="Times New Roman" w:eastAsia="Times New Roman" w:hAnsi="Times New Roman" w:cs="Times New Roman"/>
          <w:color w:val="000000"/>
          <w:sz w:val="24"/>
          <w:szCs w:val="24"/>
          <w:lang w:eastAsia="en-GB"/>
        </w:rPr>
        <w:t xml:space="preserve"> begin with t</w:t>
      </w:r>
      <w:r w:rsidR="00BF51C9" w:rsidRPr="00ED2EAA">
        <w:rPr>
          <w:rFonts w:ascii="Times New Roman" w:eastAsia="Times New Roman" w:hAnsi="Times New Roman" w:cs="Times New Roman"/>
          <w:color w:val="000000"/>
          <w:sz w:val="24"/>
          <w:szCs w:val="24"/>
          <w:lang w:eastAsia="en-GB"/>
        </w:rPr>
        <w:t>hose that mention the three Persons together</w:t>
      </w:r>
      <w:r w:rsidRPr="00ED2EAA">
        <w:rPr>
          <w:rFonts w:ascii="Times New Roman" w:eastAsia="Times New Roman" w:hAnsi="Times New Roman" w:cs="Times New Roman"/>
          <w:color w:val="000000"/>
          <w:sz w:val="24"/>
          <w:szCs w:val="24"/>
          <w:lang w:eastAsia="en-GB"/>
        </w:rPr>
        <w:t>. Some rise</w:t>
      </w:r>
      <w:r w:rsidR="0062638C" w:rsidRPr="00ED2EAA">
        <w:rPr>
          <w:rFonts w:ascii="Times New Roman" w:eastAsia="Times New Roman" w:hAnsi="Times New Roman" w:cs="Times New Roman"/>
          <w:color w:val="000000"/>
          <w:sz w:val="24"/>
          <w:szCs w:val="24"/>
          <w:lang w:eastAsia="en-GB"/>
        </w:rPr>
        <w:t xml:space="preserve"> to the heights of</w:t>
      </w:r>
      <w:r w:rsidRPr="00ED2EAA">
        <w:rPr>
          <w:rFonts w:ascii="Times New Roman" w:eastAsia="Times New Roman" w:hAnsi="Times New Roman" w:cs="Times New Roman"/>
          <w:color w:val="000000"/>
          <w:sz w:val="24"/>
          <w:szCs w:val="24"/>
          <w:lang w:eastAsia="en-GB"/>
        </w:rPr>
        <w:t xml:space="preserve"> consider</w:t>
      </w:r>
      <w:r w:rsidR="0062638C" w:rsidRPr="00ED2EAA">
        <w:rPr>
          <w:rFonts w:ascii="Times New Roman" w:eastAsia="Times New Roman" w:hAnsi="Times New Roman" w:cs="Times New Roman"/>
          <w:color w:val="000000"/>
          <w:sz w:val="24"/>
          <w:szCs w:val="24"/>
          <w:lang w:eastAsia="en-GB"/>
        </w:rPr>
        <w:t>ing</w:t>
      </w:r>
      <w:r w:rsidRPr="00ED2EAA">
        <w:rPr>
          <w:rFonts w:ascii="Times New Roman" w:eastAsia="Times New Roman" w:hAnsi="Times New Roman" w:cs="Times New Roman"/>
          <w:color w:val="000000"/>
          <w:sz w:val="24"/>
          <w:szCs w:val="24"/>
          <w:lang w:eastAsia="en-GB"/>
        </w:rPr>
        <w:t xml:space="preserve"> the Most Holy Trinity in its </w:t>
      </w:r>
      <w:r w:rsidRPr="00ED2EAA">
        <w:rPr>
          <w:rFonts w:ascii="Times New Roman" w:eastAsia="Times New Roman" w:hAnsi="Times New Roman" w:cs="Times New Roman"/>
          <w:i/>
          <w:color w:val="000000"/>
          <w:sz w:val="24"/>
          <w:szCs w:val="24"/>
          <w:lang w:eastAsia="en-GB"/>
        </w:rPr>
        <w:t>immanent dimension</w:t>
      </w:r>
      <w:r w:rsidRPr="00ED2EAA">
        <w:rPr>
          <w:rFonts w:ascii="Times New Roman" w:eastAsia="Times New Roman" w:hAnsi="Times New Roman" w:cs="Times New Roman"/>
          <w:color w:val="000000"/>
          <w:sz w:val="24"/>
          <w:szCs w:val="24"/>
          <w:lang w:eastAsia="en-GB"/>
        </w:rPr>
        <w:t>, presenting "the infinite love which binds the three divine Persons" (169,2). "</w:t>
      </w:r>
      <w:r w:rsidR="0062638C" w:rsidRPr="00ED2EAA">
        <w:rPr>
          <w:rFonts w:ascii="Times New Roman" w:eastAsia="Times New Roman" w:hAnsi="Times New Roman" w:cs="Times New Roman"/>
          <w:color w:val="000000"/>
          <w:sz w:val="24"/>
          <w:szCs w:val="24"/>
          <w:lang w:eastAsia="en-GB"/>
        </w:rPr>
        <w:t>God the Most High, perfect Trinity and simple Unity, is a mystery of humility</w:t>
      </w:r>
      <w:r w:rsidRPr="00ED2EAA">
        <w:rPr>
          <w:rFonts w:ascii="Times New Roman" w:eastAsia="Times New Roman" w:hAnsi="Times New Roman" w:cs="Times New Roman"/>
          <w:color w:val="000000"/>
          <w:sz w:val="24"/>
          <w:szCs w:val="24"/>
          <w:lang w:eastAsia="en-GB"/>
        </w:rPr>
        <w:t>" (60,1), and the foundation of every historical-salvific work is "the p</w:t>
      </w:r>
      <w:r w:rsidR="0062638C" w:rsidRPr="00ED2EAA">
        <w:rPr>
          <w:rFonts w:ascii="Times New Roman" w:eastAsia="Times New Roman" w:hAnsi="Times New Roman" w:cs="Times New Roman"/>
          <w:color w:val="000000"/>
          <w:sz w:val="24"/>
          <w:szCs w:val="24"/>
          <w:lang w:eastAsia="en-GB"/>
        </w:rPr>
        <w:t>ure relationship of love among</w:t>
      </w:r>
      <w:r w:rsidRPr="00ED2EAA">
        <w:rPr>
          <w:rFonts w:ascii="Times New Roman" w:eastAsia="Times New Roman" w:hAnsi="Times New Roman" w:cs="Times New Roman"/>
          <w:color w:val="000000"/>
          <w:sz w:val="24"/>
          <w:szCs w:val="24"/>
          <w:lang w:eastAsia="en-GB"/>
        </w:rPr>
        <w:t xml:space="preserve"> the divine Persons" (60,1). It is shown to us in "Jesus Christ, the Son</w:t>
      </w:r>
      <w:r w:rsidR="0062638C" w:rsidRPr="00ED2EAA">
        <w:rPr>
          <w:rFonts w:ascii="Times New Roman" w:hAnsi="Times New Roman" w:cs="Times New Roman"/>
          <w:sz w:val="24"/>
          <w:szCs w:val="24"/>
        </w:rPr>
        <w:t xml:space="preserve"> </w:t>
      </w:r>
      <w:r w:rsidR="0062638C" w:rsidRPr="00ED2EAA">
        <w:rPr>
          <w:rFonts w:ascii="Times New Roman" w:eastAsia="Times New Roman" w:hAnsi="Times New Roman" w:cs="Times New Roman"/>
          <w:color w:val="000000"/>
          <w:sz w:val="24"/>
          <w:szCs w:val="24"/>
          <w:lang w:eastAsia="en-GB"/>
        </w:rPr>
        <w:t>who receives everything from the Father and with the Father shares all things in the Spirit</w:t>
      </w:r>
      <w:r w:rsidRPr="00ED2EAA">
        <w:rPr>
          <w:rFonts w:ascii="Times New Roman" w:eastAsia="Times New Roman" w:hAnsi="Times New Roman" w:cs="Times New Roman"/>
          <w:color w:val="000000"/>
          <w:sz w:val="24"/>
          <w:szCs w:val="24"/>
          <w:lang w:eastAsia="en-GB"/>
        </w:rPr>
        <w:t>" (60,2).</w:t>
      </w: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Other</w:t>
      </w:r>
      <w:r w:rsidR="0062638C" w:rsidRPr="00ED2EAA">
        <w:rPr>
          <w:rFonts w:ascii="Times New Roman" w:eastAsia="Times New Roman" w:hAnsi="Times New Roman" w:cs="Times New Roman"/>
          <w:color w:val="000000"/>
          <w:sz w:val="24"/>
          <w:szCs w:val="24"/>
          <w:lang w:eastAsia="en-GB"/>
        </w:rPr>
        <w:t xml:space="preserve"> texts present the Trinity in the</w:t>
      </w:r>
      <w:r w:rsidRPr="00ED2EAA">
        <w:rPr>
          <w:rFonts w:ascii="Times New Roman" w:eastAsia="Times New Roman" w:hAnsi="Times New Roman" w:cs="Times New Roman"/>
          <w:color w:val="000000"/>
          <w:sz w:val="24"/>
          <w:szCs w:val="24"/>
          <w:lang w:eastAsia="en-GB"/>
        </w:rPr>
        <w:t xml:space="preserve"> </w:t>
      </w:r>
      <w:r w:rsidRPr="00ED2EAA">
        <w:rPr>
          <w:rFonts w:ascii="Times New Roman" w:eastAsia="Times New Roman" w:hAnsi="Times New Roman" w:cs="Times New Roman"/>
          <w:i/>
          <w:color w:val="000000"/>
          <w:sz w:val="24"/>
          <w:szCs w:val="24"/>
          <w:lang w:eastAsia="en-GB"/>
        </w:rPr>
        <w:t>economic dimension</w:t>
      </w:r>
      <w:r w:rsidRPr="00ED2EAA">
        <w:rPr>
          <w:rFonts w:ascii="Times New Roman" w:eastAsia="Times New Roman" w:hAnsi="Times New Roman" w:cs="Times New Roman"/>
          <w:color w:val="000000"/>
          <w:sz w:val="24"/>
          <w:szCs w:val="24"/>
          <w:lang w:eastAsia="en-GB"/>
        </w:rPr>
        <w:t>. The history of salvation is translated into the mission that the Father has accomplished of the Son, "t</w:t>
      </w:r>
      <w:r w:rsidR="0007253A" w:rsidRPr="00ED2EAA">
        <w:rPr>
          <w:rFonts w:ascii="Times New Roman" w:eastAsia="Times New Roman" w:hAnsi="Times New Roman" w:cs="Times New Roman"/>
          <w:color w:val="000000"/>
          <w:sz w:val="24"/>
          <w:szCs w:val="24"/>
          <w:lang w:eastAsia="en-GB"/>
        </w:rPr>
        <w:t>he firstborn among many brothers</w:t>
      </w:r>
      <w:r w:rsidRPr="00ED2EAA">
        <w:rPr>
          <w:rFonts w:ascii="Times New Roman" w:eastAsia="Times New Roman" w:hAnsi="Times New Roman" w:cs="Times New Roman"/>
          <w:color w:val="000000"/>
          <w:sz w:val="24"/>
          <w:szCs w:val="24"/>
          <w:lang w:eastAsia="en-GB"/>
        </w:rPr>
        <w:t>". (88,2), "consecrated by the anointing of the Spirit" (146,1), "guided by the Spirit" (111,1), "</w:t>
      </w:r>
      <w:r w:rsidR="00C57D55" w:rsidRPr="00ED2EAA">
        <w:rPr>
          <w:rFonts w:ascii="Times New Roman" w:hAnsi="Times New Roman" w:cs="Times New Roman"/>
          <w:color w:val="000000" w:themeColor="text1"/>
          <w:sz w:val="24"/>
          <w:szCs w:val="24"/>
        </w:rPr>
        <w:t xml:space="preserve"> </w:t>
      </w:r>
      <w:r w:rsidR="00C57D55" w:rsidRPr="00ED2EAA">
        <w:rPr>
          <w:rFonts w:ascii="Times New Roman" w:eastAsia="Times New Roman" w:hAnsi="Times New Roman" w:cs="Times New Roman"/>
          <w:color w:val="000000"/>
          <w:sz w:val="24"/>
          <w:szCs w:val="24"/>
          <w:lang w:eastAsia="en-GB"/>
        </w:rPr>
        <w:t xml:space="preserve">so that through His death and resurrection, and by the gift of the Holy Spirit, He </w:t>
      </w:r>
      <w:r w:rsidR="00C57D55" w:rsidRPr="00ED2EAA">
        <w:rPr>
          <w:rFonts w:ascii="Times New Roman" w:eastAsia="Times New Roman" w:hAnsi="Times New Roman" w:cs="Times New Roman"/>
          <w:color w:val="000000"/>
          <w:sz w:val="24"/>
          <w:szCs w:val="24"/>
          <w:lang w:eastAsia="en-GB"/>
        </w:rPr>
        <w:lastRenderedPageBreak/>
        <w:t>might form humanity into a brotherhood.</w:t>
      </w:r>
      <w:r w:rsidRPr="00ED2EAA">
        <w:rPr>
          <w:rFonts w:ascii="Times New Roman" w:eastAsia="Times New Roman" w:hAnsi="Times New Roman" w:cs="Times New Roman"/>
          <w:color w:val="000000"/>
          <w:sz w:val="24"/>
          <w:szCs w:val="24"/>
          <w:lang w:eastAsia="en-GB"/>
        </w:rPr>
        <w:t>" (88,2). To Christ the Father and the Holy Spirit have borne witness (189,2).</w:t>
      </w: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 xml:space="preserve">The work of salvation has its summit in </w:t>
      </w:r>
      <w:r w:rsidRPr="00ED2EAA">
        <w:rPr>
          <w:rFonts w:ascii="Times New Roman" w:eastAsia="Times New Roman" w:hAnsi="Times New Roman" w:cs="Times New Roman"/>
          <w:i/>
          <w:color w:val="000000"/>
          <w:sz w:val="24"/>
          <w:szCs w:val="24"/>
          <w:lang w:eastAsia="en-GB"/>
        </w:rPr>
        <w:t>Mary</w:t>
      </w:r>
      <w:r w:rsidRPr="00ED2EAA">
        <w:rPr>
          <w:rFonts w:ascii="Times New Roman" w:eastAsia="Times New Roman" w:hAnsi="Times New Roman" w:cs="Times New Roman"/>
          <w:color w:val="000000"/>
          <w:sz w:val="24"/>
          <w:szCs w:val="24"/>
          <w:lang w:eastAsia="en-GB"/>
        </w:rPr>
        <w:t xml:space="preserve">, the Mother of God, </w:t>
      </w:r>
      <w:r w:rsidR="00C57D55" w:rsidRPr="00ED2EAA">
        <w:rPr>
          <w:rFonts w:ascii="Times New Roman" w:eastAsia="Times New Roman" w:hAnsi="Times New Roman" w:cs="Times New Roman"/>
          <w:color w:val="000000"/>
          <w:sz w:val="24"/>
          <w:szCs w:val="24"/>
          <w:lang w:eastAsia="en-GB"/>
        </w:rPr>
        <w:t xml:space="preserve">daughter and handmaid of the Father, Mother of the Son, and spouse of the Holy Spirit </w:t>
      </w:r>
      <w:r w:rsidRPr="00ED2EAA">
        <w:rPr>
          <w:rFonts w:ascii="Times New Roman" w:eastAsia="Times New Roman" w:hAnsi="Times New Roman" w:cs="Times New Roman"/>
          <w:color w:val="000000"/>
          <w:sz w:val="24"/>
          <w:szCs w:val="24"/>
          <w:lang w:eastAsia="en-GB"/>
        </w:rPr>
        <w:t>(52,6).</w:t>
      </w: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 xml:space="preserve">On the Marian model, </w:t>
      </w:r>
      <w:r w:rsidRPr="00ED2EAA">
        <w:rPr>
          <w:rFonts w:ascii="Times New Roman" w:eastAsia="Times New Roman" w:hAnsi="Times New Roman" w:cs="Times New Roman"/>
          <w:i/>
          <w:color w:val="000000"/>
          <w:sz w:val="24"/>
          <w:szCs w:val="24"/>
          <w:lang w:eastAsia="en-GB"/>
        </w:rPr>
        <w:t>the</w:t>
      </w:r>
      <w:r w:rsidR="006C3FE7" w:rsidRPr="00ED2EAA">
        <w:rPr>
          <w:rFonts w:ascii="Times New Roman" w:eastAsia="Times New Roman" w:hAnsi="Times New Roman" w:cs="Times New Roman"/>
          <w:i/>
          <w:color w:val="000000"/>
          <w:sz w:val="24"/>
          <w:szCs w:val="24"/>
          <w:lang w:eastAsia="en-GB"/>
        </w:rPr>
        <w:t xml:space="preserve"> </w:t>
      </w:r>
      <w:r w:rsidR="008C7A64" w:rsidRPr="00ED2EAA">
        <w:rPr>
          <w:rFonts w:ascii="Times New Roman" w:eastAsia="Times New Roman" w:hAnsi="Times New Roman" w:cs="Times New Roman"/>
          <w:i/>
          <w:color w:val="000000"/>
          <w:sz w:val="24"/>
          <w:szCs w:val="24"/>
          <w:lang w:eastAsia="en-GB"/>
        </w:rPr>
        <w:t>Church</w:t>
      </w:r>
      <w:r w:rsidR="008C7A64" w:rsidRPr="00ED2EAA">
        <w:rPr>
          <w:rFonts w:ascii="Times New Roman" w:eastAsia="Times New Roman" w:hAnsi="Times New Roman" w:cs="Times New Roman"/>
          <w:color w:val="000000"/>
          <w:sz w:val="24"/>
          <w:szCs w:val="24"/>
          <w:lang w:eastAsia="en-GB"/>
        </w:rPr>
        <w:t xml:space="preserve"> listens devotedly to the Word,</w:t>
      </w:r>
      <w:r w:rsidR="008C7A64" w:rsidRPr="00ED2EAA">
        <w:rPr>
          <w:rFonts w:ascii="Times New Roman" w:hAnsi="Times New Roman" w:cs="Times New Roman"/>
          <w:color w:val="000000" w:themeColor="text1"/>
          <w:sz w:val="24"/>
          <w:szCs w:val="24"/>
        </w:rPr>
        <w:t xml:space="preserve"> </w:t>
      </w:r>
      <w:r w:rsidR="008C7A64" w:rsidRPr="00ED2EAA">
        <w:rPr>
          <w:rFonts w:ascii="Times New Roman" w:eastAsia="Times New Roman" w:hAnsi="Times New Roman" w:cs="Times New Roman"/>
          <w:color w:val="000000"/>
          <w:sz w:val="24"/>
          <w:szCs w:val="24"/>
          <w:lang w:eastAsia="en-GB"/>
        </w:rPr>
        <w:t>docile to the action of the Spirit, and through the obedience of faith responds to the loving plan of the Father</w:t>
      </w:r>
      <w:r w:rsidRPr="00ED2EAA">
        <w:rPr>
          <w:rFonts w:ascii="Times New Roman" w:eastAsia="Times New Roman" w:hAnsi="Times New Roman" w:cs="Times New Roman"/>
          <w:color w:val="000000"/>
          <w:sz w:val="24"/>
          <w:szCs w:val="24"/>
          <w:lang w:eastAsia="en-GB"/>
        </w:rPr>
        <w:t xml:space="preserve"> (158:2). The Church is in fact a mystery of communion, which shines forth especially in fraternal life, "</w:t>
      </w:r>
      <w:r w:rsidR="008C7A64" w:rsidRPr="00ED2EAA">
        <w:rPr>
          <w:rFonts w:ascii="Times New Roman" w:hAnsi="Times New Roman" w:cs="Times New Roman"/>
          <w:color w:val="000000" w:themeColor="text1"/>
          <w:sz w:val="24"/>
          <w:szCs w:val="24"/>
        </w:rPr>
        <w:t xml:space="preserve"> </w:t>
      </w:r>
      <w:r w:rsidR="008C7A64" w:rsidRPr="00ED2EAA">
        <w:rPr>
          <w:rFonts w:ascii="Times New Roman" w:eastAsia="Times New Roman" w:hAnsi="Times New Roman" w:cs="Times New Roman"/>
          <w:color w:val="000000"/>
          <w:sz w:val="24"/>
          <w:szCs w:val="24"/>
          <w:lang w:eastAsia="en-GB"/>
        </w:rPr>
        <w:t>a human space in which the Trinity dwells</w:t>
      </w:r>
      <w:r w:rsidRPr="00ED2EAA">
        <w:rPr>
          <w:rFonts w:ascii="Times New Roman" w:eastAsia="Times New Roman" w:hAnsi="Times New Roman" w:cs="Times New Roman"/>
          <w:color w:val="000000"/>
          <w:sz w:val="24"/>
          <w:szCs w:val="24"/>
          <w:lang w:eastAsia="en-GB"/>
        </w:rPr>
        <w:t>" (88:3).</w:t>
      </w:r>
    </w:p>
    <w:p w:rsidR="002913EB" w:rsidRPr="00ED2EAA" w:rsidRDefault="00556746" w:rsidP="00ED2EAA">
      <w:pPr>
        <w:spacing w:line="276" w:lineRule="auto"/>
        <w:jc w:val="both"/>
        <w:rPr>
          <w:rFonts w:ascii="Times New Roman" w:eastAsia="Times New Roman" w:hAnsi="Times New Roman" w:cs="Times New Roman"/>
          <w:color w:val="000000"/>
          <w:sz w:val="24"/>
          <w:szCs w:val="24"/>
          <w:lang w:eastAsia="en-GB"/>
        </w:rPr>
      </w:pPr>
      <w:r w:rsidRPr="00ED2EAA">
        <w:rPr>
          <w:rFonts w:ascii="Times New Roman" w:eastAsia="Times New Roman" w:hAnsi="Times New Roman" w:cs="Times New Roman"/>
          <w:color w:val="000000"/>
          <w:sz w:val="24"/>
          <w:szCs w:val="24"/>
          <w:lang w:eastAsia="en-GB"/>
        </w:rPr>
        <w:t xml:space="preserve">The </w:t>
      </w:r>
      <w:r w:rsidRPr="00ED2EAA">
        <w:rPr>
          <w:rFonts w:ascii="Times New Roman" w:eastAsia="Times New Roman" w:hAnsi="Times New Roman" w:cs="Times New Roman"/>
          <w:i/>
          <w:color w:val="000000"/>
          <w:sz w:val="24"/>
          <w:szCs w:val="24"/>
          <w:lang w:eastAsia="en-GB"/>
        </w:rPr>
        <w:t>Order</w:t>
      </w:r>
      <w:r w:rsidRPr="00ED2EAA">
        <w:rPr>
          <w:rFonts w:ascii="Times New Roman" w:eastAsia="Times New Roman" w:hAnsi="Times New Roman" w:cs="Times New Roman"/>
          <w:color w:val="000000"/>
          <w:sz w:val="24"/>
          <w:szCs w:val="24"/>
          <w:lang w:eastAsia="en-GB"/>
        </w:rPr>
        <w:t xml:space="preserve"> itself is a brotherhood</w:t>
      </w:r>
      <w:r w:rsidR="002913EB" w:rsidRPr="00ED2EAA">
        <w:rPr>
          <w:rFonts w:ascii="Times New Roman" w:eastAsia="Times New Roman" w:hAnsi="Times New Roman" w:cs="Times New Roman"/>
          <w:color w:val="000000"/>
          <w:sz w:val="24"/>
          <w:szCs w:val="24"/>
          <w:lang w:eastAsia="en-GB"/>
        </w:rPr>
        <w:t xml:space="preserve">, that is, </w:t>
      </w:r>
      <w:r w:rsidRPr="00ED2EAA">
        <w:rPr>
          <w:rFonts w:ascii="Times New Roman" w:eastAsia="Times New Roman" w:hAnsi="Times New Roman" w:cs="Times New Roman"/>
          <w:color w:val="000000"/>
          <w:sz w:val="24"/>
          <w:szCs w:val="24"/>
          <w:lang w:eastAsia="en-GB"/>
        </w:rPr>
        <w:t>a communion of consecrated persons who, following the Master, seek to accomplish together the Father’s will,</w:t>
      </w:r>
      <w:r w:rsidR="002913EB" w:rsidRPr="00ED2EAA">
        <w:rPr>
          <w:rFonts w:ascii="Times New Roman" w:eastAsia="Times New Roman" w:hAnsi="Times New Roman" w:cs="Times New Roman"/>
          <w:color w:val="000000"/>
          <w:sz w:val="24"/>
          <w:szCs w:val="24"/>
          <w:lang w:eastAsia="en-GB"/>
        </w:rPr>
        <w:t xml:space="preserve"> (117,1). </w:t>
      </w:r>
      <w:r w:rsidR="00BF51C9" w:rsidRPr="00ED2EAA">
        <w:rPr>
          <w:rFonts w:ascii="Times New Roman" w:eastAsia="Times New Roman" w:hAnsi="Times New Roman" w:cs="Times New Roman"/>
          <w:color w:val="000000"/>
          <w:sz w:val="24"/>
          <w:szCs w:val="24"/>
          <w:lang w:eastAsia="en-GB"/>
        </w:rPr>
        <w:t>Indeed,</w:t>
      </w:r>
      <w:r w:rsidR="00067EA0" w:rsidRPr="00ED2EAA">
        <w:rPr>
          <w:rFonts w:ascii="Times New Roman" w:eastAsia="Times New Roman" w:hAnsi="Times New Roman" w:cs="Times New Roman"/>
          <w:color w:val="000000"/>
          <w:sz w:val="24"/>
          <w:szCs w:val="24"/>
          <w:lang w:eastAsia="en-GB"/>
        </w:rPr>
        <w:t xml:space="preserve"> Saint Francis, a true disciple of Christ and an outstanding example of Christian living, teaches us to walk joyfully in the footprints of the poor, humble, and crucified Christ, so that throu</w:t>
      </w:r>
      <w:r w:rsidR="003D3D9D" w:rsidRPr="00ED2EAA">
        <w:rPr>
          <w:rFonts w:ascii="Times New Roman" w:eastAsia="Times New Roman" w:hAnsi="Times New Roman" w:cs="Times New Roman"/>
          <w:color w:val="000000"/>
          <w:sz w:val="24"/>
          <w:szCs w:val="24"/>
          <w:lang w:eastAsia="en-GB"/>
        </w:rPr>
        <w:t>gh h</w:t>
      </w:r>
      <w:r w:rsidR="00067EA0" w:rsidRPr="00ED2EAA">
        <w:rPr>
          <w:rFonts w:ascii="Times New Roman" w:eastAsia="Times New Roman" w:hAnsi="Times New Roman" w:cs="Times New Roman"/>
          <w:color w:val="000000"/>
          <w:sz w:val="24"/>
          <w:szCs w:val="24"/>
          <w:lang w:eastAsia="en-GB"/>
        </w:rPr>
        <w:t>im, in the Holy Spirit, we might be led to the Father (</w:t>
      </w:r>
      <w:r w:rsidR="002913EB" w:rsidRPr="00ED2EAA">
        <w:rPr>
          <w:rFonts w:ascii="Times New Roman" w:eastAsia="Times New Roman" w:hAnsi="Times New Roman" w:cs="Times New Roman"/>
          <w:color w:val="000000"/>
          <w:sz w:val="24"/>
          <w:szCs w:val="24"/>
          <w:lang w:eastAsia="en-GB"/>
        </w:rPr>
        <w:t>2:1). In the Order, the Father calls</w:t>
      </w:r>
      <w:r w:rsidR="00AE6BB8" w:rsidRPr="00ED2EAA">
        <w:rPr>
          <w:rFonts w:ascii="Times New Roman" w:eastAsia="Times New Roman" w:hAnsi="Times New Roman" w:cs="Times New Roman"/>
          <w:color w:val="000000"/>
          <w:sz w:val="24"/>
          <w:szCs w:val="24"/>
          <w:lang w:eastAsia="en-GB"/>
        </w:rPr>
        <w:t xml:space="preserve"> us to give ourselves</w:t>
      </w:r>
      <w:r w:rsidR="003D3D9D" w:rsidRPr="00ED2EAA">
        <w:rPr>
          <w:rFonts w:ascii="Times New Roman" w:eastAsia="Times New Roman" w:hAnsi="Times New Roman" w:cs="Times New Roman"/>
          <w:color w:val="000000"/>
          <w:sz w:val="24"/>
          <w:szCs w:val="24"/>
          <w:lang w:eastAsia="en-GB"/>
        </w:rPr>
        <w:t xml:space="preserve"> to h</w:t>
      </w:r>
      <w:r w:rsidR="002913EB" w:rsidRPr="00ED2EAA">
        <w:rPr>
          <w:rFonts w:ascii="Times New Roman" w:eastAsia="Times New Roman" w:hAnsi="Times New Roman" w:cs="Times New Roman"/>
          <w:color w:val="000000"/>
          <w:sz w:val="24"/>
          <w:szCs w:val="24"/>
          <w:lang w:eastAsia="en-GB"/>
        </w:rPr>
        <w:t xml:space="preserve">im, </w:t>
      </w:r>
      <w:r w:rsidR="00AE6BB8" w:rsidRPr="00ED2EAA">
        <w:rPr>
          <w:rFonts w:ascii="Times New Roman" w:eastAsia="Times New Roman" w:hAnsi="Times New Roman" w:cs="Times New Roman"/>
          <w:color w:val="000000"/>
          <w:sz w:val="24"/>
          <w:szCs w:val="24"/>
          <w:lang w:eastAsia="en-GB"/>
        </w:rPr>
        <w:t>to follow in the footprints of His beloved Son, so t</w:t>
      </w:r>
      <w:r w:rsidR="003D3D9D" w:rsidRPr="00ED2EAA">
        <w:rPr>
          <w:rFonts w:ascii="Times New Roman" w:eastAsia="Times New Roman" w:hAnsi="Times New Roman" w:cs="Times New Roman"/>
          <w:color w:val="000000"/>
          <w:sz w:val="24"/>
          <w:szCs w:val="24"/>
          <w:lang w:eastAsia="en-GB"/>
        </w:rPr>
        <w:t>hat we may be transformed into h</w:t>
      </w:r>
      <w:r w:rsidR="00AE6BB8" w:rsidRPr="00ED2EAA">
        <w:rPr>
          <w:rFonts w:ascii="Times New Roman" w:eastAsia="Times New Roman" w:hAnsi="Times New Roman" w:cs="Times New Roman"/>
          <w:color w:val="000000"/>
          <w:sz w:val="24"/>
          <w:szCs w:val="24"/>
          <w:lang w:eastAsia="en-GB"/>
        </w:rPr>
        <w:t xml:space="preserve">is image by the power of the Holy Spirit. </w:t>
      </w:r>
      <w:r w:rsidR="002913EB" w:rsidRPr="00ED2EAA">
        <w:rPr>
          <w:rFonts w:ascii="Times New Roman" w:eastAsia="Times New Roman" w:hAnsi="Times New Roman" w:cs="Times New Roman"/>
          <w:color w:val="000000"/>
          <w:sz w:val="24"/>
          <w:szCs w:val="24"/>
          <w:lang w:eastAsia="en-GB"/>
        </w:rPr>
        <w:t xml:space="preserve">(16,3). Consecration in consecrated </w:t>
      </w:r>
      <w:r w:rsidR="007F4F13" w:rsidRPr="00ED2EAA">
        <w:rPr>
          <w:rFonts w:ascii="Times New Roman" w:eastAsia="Times New Roman" w:hAnsi="Times New Roman" w:cs="Times New Roman"/>
          <w:color w:val="000000"/>
          <w:sz w:val="24"/>
          <w:szCs w:val="24"/>
          <w:lang w:eastAsia="en-GB"/>
        </w:rPr>
        <w:t>chastity</w:t>
      </w:r>
      <w:r w:rsidR="007F4F13" w:rsidRPr="00ED2EAA">
        <w:rPr>
          <w:rFonts w:ascii="Times New Roman" w:eastAsia="Times New Roman" w:hAnsi="Times New Roman" w:cs="Times New Roman"/>
          <w:color w:val="000000"/>
          <w:sz w:val="24"/>
          <w:szCs w:val="24"/>
          <w:vertAlign w:val="superscript"/>
          <w:lang w:eastAsia="en-GB"/>
        </w:rPr>
        <w:t xml:space="preserve"> </w:t>
      </w:r>
      <w:r w:rsidR="007F4F13" w:rsidRPr="00ED2EAA">
        <w:rPr>
          <w:rFonts w:ascii="Times New Roman" w:eastAsia="Times New Roman" w:hAnsi="Times New Roman" w:cs="Times New Roman"/>
          <w:color w:val="000000"/>
          <w:sz w:val="24"/>
          <w:szCs w:val="24"/>
          <w:lang w:eastAsia="en-GB"/>
        </w:rPr>
        <w:t>is a reflection of the infinite love binding the three divine Persons: love exemplified by the incarnate Wor</w:t>
      </w:r>
      <w:r w:rsidR="003D3D9D" w:rsidRPr="00ED2EAA">
        <w:rPr>
          <w:rFonts w:ascii="Times New Roman" w:eastAsia="Times New Roman" w:hAnsi="Times New Roman" w:cs="Times New Roman"/>
          <w:color w:val="000000"/>
          <w:sz w:val="24"/>
          <w:szCs w:val="24"/>
          <w:lang w:eastAsia="en-GB"/>
        </w:rPr>
        <w:t>d to the extent of laying down h</w:t>
      </w:r>
      <w:r w:rsidR="007F4F13" w:rsidRPr="00ED2EAA">
        <w:rPr>
          <w:rFonts w:ascii="Times New Roman" w:eastAsia="Times New Roman" w:hAnsi="Times New Roman" w:cs="Times New Roman"/>
          <w:color w:val="000000"/>
          <w:sz w:val="24"/>
          <w:szCs w:val="24"/>
          <w:lang w:eastAsia="en-GB"/>
        </w:rPr>
        <w:t>is life; love poured into our hearts through the Holy Spirit</w:t>
      </w:r>
      <w:r w:rsidR="002913EB" w:rsidRPr="00ED2EAA">
        <w:rPr>
          <w:rFonts w:ascii="Times New Roman" w:eastAsia="Times New Roman" w:hAnsi="Times New Roman" w:cs="Times New Roman"/>
          <w:color w:val="000000"/>
          <w:sz w:val="24"/>
          <w:szCs w:val="24"/>
          <w:lang w:eastAsia="en-GB"/>
        </w:rPr>
        <w:t xml:space="preserve"> (169,2). Therefore, </w:t>
      </w:r>
      <w:r w:rsidR="002913EB" w:rsidRPr="00ED2EAA">
        <w:rPr>
          <w:rFonts w:ascii="Times New Roman" w:eastAsia="Times New Roman" w:hAnsi="Times New Roman" w:cs="Times New Roman"/>
          <w:i/>
          <w:color w:val="000000"/>
          <w:sz w:val="24"/>
          <w:szCs w:val="24"/>
          <w:lang w:eastAsia="en-GB"/>
        </w:rPr>
        <w:t>formation</w:t>
      </w:r>
      <w:r w:rsidR="002913EB" w:rsidRPr="00ED2EAA">
        <w:rPr>
          <w:rFonts w:ascii="Times New Roman" w:eastAsia="Times New Roman" w:hAnsi="Times New Roman" w:cs="Times New Roman"/>
          <w:color w:val="000000"/>
          <w:sz w:val="24"/>
          <w:szCs w:val="24"/>
          <w:lang w:eastAsia="en-GB"/>
        </w:rPr>
        <w:t xml:space="preserve"> for the consecrated life </w:t>
      </w:r>
      <w:r w:rsidR="007F4F13" w:rsidRPr="00ED2EAA">
        <w:rPr>
          <w:rFonts w:ascii="Times New Roman" w:eastAsia="Times New Roman" w:hAnsi="Times New Roman" w:cs="Times New Roman"/>
          <w:color w:val="000000"/>
          <w:sz w:val="24"/>
          <w:szCs w:val="24"/>
          <w:lang w:eastAsia="en-GB"/>
        </w:rPr>
        <w:t xml:space="preserve">is a journey of discipleship guided by the Holy Spirit leading one progressively to assimilate the sentiments of Christ, the Son of the Father </w:t>
      </w:r>
      <w:r w:rsidR="002913EB" w:rsidRPr="00ED2EAA">
        <w:rPr>
          <w:rFonts w:ascii="Times New Roman" w:eastAsia="Times New Roman" w:hAnsi="Times New Roman" w:cs="Times New Roman"/>
          <w:color w:val="000000"/>
          <w:sz w:val="24"/>
          <w:szCs w:val="24"/>
          <w:lang w:eastAsia="en-GB"/>
        </w:rPr>
        <w:t xml:space="preserve">(23:1). </w:t>
      </w:r>
      <w:r w:rsidR="002913EB" w:rsidRPr="00ED2EAA">
        <w:rPr>
          <w:rFonts w:ascii="Times New Roman" w:eastAsia="Times New Roman" w:hAnsi="Times New Roman" w:cs="Times New Roman"/>
          <w:i/>
          <w:color w:val="000000"/>
          <w:sz w:val="24"/>
          <w:szCs w:val="24"/>
          <w:lang w:eastAsia="en-GB"/>
        </w:rPr>
        <w:t>Profession</w:t>
      </w:r>
      <w:r w:rsidR="002913EB" w:rsidRPr="00ED2EAA">
        <w:rPr>
          <w:rFonts w:ascii="Times New Roman" w:eastAsia="Times New Roman" w:hAnsi="Times New Roman" w:cs="Times New Roman"/>
          <w:color w:val="000000"/>
          <w:sz w:val="24"/>
          <w:szCs w:val="24"/>
          <w:lang w:eastAsia="en-GB"/>
        </w:rPr>
        <w:t xml:space="preserve"> is made following the insp</w:t>
      </w:r>
      <w:r w:rsidR="007F4F13" w:rsidRPr="00ED2EAA">
        <w:rPr>
          <w:rFonts w:ascii="Times New Roman" w:eastAsia="Times New Roman" w:hAnsi="Times New Roman" w:cs="Times New Roman"/>
          <w:color w:val="000000"/>
          <w:sz w:val="24"/>
          <w:szCs w:val="24"/>
          <w:lang w:eastAsia="en-GB"/>
        </w:rPr>
        <w:t>iration to follow the Gospel in</w:t>
      </w:r>
      <w:r w:rsidR="002913EB" w:rsidRPr="00ED2EAA">
        <w:rPr>
          <w:rFonts w:ascii="Times New Roman" w:eastAsia="Times New Roman" w:hAnsi="Times New Roman" w:cs="Times New Roman"/>
          <w:color w:val="000000"/>
          <w:sz w:val="24"/>
          <w:szCs w:val="24"/>
          <w:lang w:eastAsia="en-GB"/>
        </w:rPr>
        <w:t xml:space="preserve"> the footsteps of Jesus, and consists in a vow</w:t>
      </w:r>
      <w:r w:rsidR="007F4F13" w:rsidRPr="00ED2EAA">
        <w:rPr>
          <w:rFonts w:ascii="Times New Roman" w:eastAsia="Times New Roman" w:hAnsi="Times New Roman" w:cs="Times New Roman"/>
          <w:color w:val="000000"/>
          <w:sz w:val="24"/>
          <w:szCs w:val="24"/>
          <w:lang w:eastAsia="en-GB"/>
        </w:rPr>
        <w:t xml:space="preserve"> made to God the</w:t>
      </w:r>
      <w:r w:rsidR="002913EB" w:rsidRPr="00ED2EAA">
        <w:rPr>
          <w:rFonts w:ascii="Times New Roman" w:eastAsia="Times New Roman" w:hAnsi="Times New Roman" w:cs="Times New Roman"/>
          <w:color w:val="000000"/>
          <w:sz w:val="24"/>
          <w:szCs w:val="24"/>
          <w:lang w:eastAsia="en-GB"/>
        </w:rPr>
        <w:t xml:space="preserve"> Father</w:t>
      </w:r>
      <w:r w:rsidR="007F4F13" w:rsidRPr="00ED2EAA">
        <w:rPr>
          <w:rFonts w:ascii="Times New Roman" w:eastAsia="Times New Roman" w:hAnsi="Times New Roman" w:cs="Times New Roman"/>
          <w:color w:val="000000"/>
          <w:sz w:val="24"/>
          <w:szCs w:val="24"/>
          <w:lang w:eastAsia="en-GB"/>
        </w:rPr>
        <w:t>, holy and almighty, trusting in the efficacious</w:t>
      </w:r>
      <w:r w:rsidR="002913EB" w:rsidRPr="00ED2EAA">
        <w:rPr>
          <w:rFonts w:ascii="Times New Roman" w:eastAsia="Times New Roman" w:hAnsi="Times New Roman" w:cs="Times New Roman"/>
          <w:color w:val="000000"/>
          <w:sz w:val="24"/>
          <w:szCs w:val="24"/>
          <w:lang w:eastAsia="en-GB"/>
        </w:rPr>
        <w:t xml:space="preserve"> action of the Holy Spirit (21,4). </w:t>
      </w:r>
      <w:r w:rsidR="002913EB" w:rsidRPr="00ED2EAA">
        <w:rPr>
          <w:rFonts w:ascii="Times New Roman" w:eastAsia="Times New Roman" w:hAnsi="Times New Roman" w:cs="Times New Roman"/>
          <w:i/>
          <w:color w:val="000000"/>
          <w:sz w:val="24"/>
          <w:szCs w:val="24"/>
          <w:lang w:eastAsia="en-GB"/>
        </w:rPr>
        <w:t>Prayer</w:t>
      </w:r>
      <w:r w:rsidR="002913EB" w:rsidRPr="00ED2EAA">
        <w:rPr>
          <w:rFonts w:ascii="Times New Roman" w:eastAsia="Times New Roman" w:hAnsi="Times New Roman" w:cs="Times New Roman"/>
          <w:color w:val="000000"/>
          <w:sz w:val="24"/>
          <w:szCs w:val="24"/>
          <w:lang w:eastAsia="en-GB"/>
        </w:rPr>
        <w:t xml:space="preserve"> brings about a </w:t>
      </w:r>
      <w:r w:rsidR="007F4F13" w:rsidRPr="00ED2EAA">
        <w:rPr>
          <w:rFonts w:ascii="Times New Roman" w:eastAsia="Times New Roman" w:hAnsi="Times New Roman" w:cs="Times New Roman"/>
          <w:color w:val="000000"/>
          <w:sz w:val="24"/>
          <w:szCs w:val="24"/>
          <w:lang w:eastAsia="en-GB"/>
        </w:rPr>
        <w:t xml:space="preserve">filial conversation with the Father when we live Christ and pray in His Spirit, </w:t>
      </w:r>
      <w:r w:rsidR="0086269C" w:rsidRPr="00ED2EAA">
        <w:rPr>
          <w:rFonts w:ascii="Times New Roman" w:eastAsia="Times New Roman" w:hAnsi="Times New Roman" w:cs="Times New Roman"/>
          <w:color w:val="000000"/>
          <w:sz w:val="24"/>
          <w:szCs w:val="24"/>
          <w:lang w:eastAsia="en-GB"/>
        </w:rPr>
        <w:t>who</w:t>
      </w:r>
      <w:r w:rsidR="007F4F13" w:rsidRPr="00ED2EAA">
        <w:rPr>
          <w:rFonts w:ascii="Times New Roman" w:eastAsia="Times New Roman" w:hAnsi="Times New Roman" w:cs="Times New Roman"/>
          <w:color w:val="000000"/>
          <w:sz w:val="24"/>
          <w:szCs w:val="24"/>
          <w:lang w:eastAsia="en-GB"/>
        </w:rPr>
        <w:t xml:space="preserve"> cries out in our hearts: “Abba, Father!” </w:t>
      </w:r>
      <w:r w:rsidR="002913EB" w:rsidRPr="00ED2EAA">
        <w:rPr>
          <w:rFonts w:ascii="Times New Roman" w:eastAsia="Times New Roman" w:hAnsi="Times New Roman" w:cs="Times New Roman"/>
          <w:color w:val="000000"/>
          <w:sz w:val="24"/>
          <w:szCs w:val="24"/>
          <w:lang w:eastAsia="en-GB"/>
        </w:rPr>
        <w:t xml:space="preserve">(45,5). With Jesus Christ present in the Eucharist, the brothers offer themselves and their actions to the Father through the Spirit (48,4). </w:t>
      </w:r>
      <w:r w:rsidR="0086269C" w:rsidRPr="00ED2EAA">
        <w:rPr>
          <w:rFonts w:ascii="Times New Roman" w:eastAsia="Times New Roman" w:hAnsi="Times New Roman" w:cs="Times New Roman"/>
          <w:color w:val="000000"/>
          <w:sz w:val="24"/>
          <w:szCs w:val="24"/>
          <w:lang w:eastAsia="en-GB"/>
        </w:rPr>
        <w:t xml:space="preserve">  So too, in the Liturgy of the Hours, the fraternity gathers together each day in the name of Christ, to give thanks to the Father in the Holy Spirit by recalling the memory of the mysteries of salvation (49,3). Through</w:t>
      </w:r>
      <w:r w:rsidR="002913EB" w:rsidRPr="00ED2EAA">
        <w:rPr>
          <w:rFonts w:ascii="Times New Roman" w:eastAsia="Times New Roman" w:hAnsi="Times New Roman" w:cs="Times New Roman"/>
          <w:color w:val="000000"/>
          <w:sz w:val="24"/>
          <w:szCs w:val="24"/>
          <w:lang w:eastAsia="en-GB"/>
        </w:rPr>
        <w:t xml:space="preserve"> prayer in general</w:t>
      </w:r>
      <w:r w:rsidR="0086269C" w:rsidRPr="00ED2EAA">
        <w:rPr>
          <w:rFonts w:ascii="Times New Roman" w:eastAsia="Times New Roman" w:hAnsi="Times New Roman" w:cs="Times New Roman"/>
          <w:color w:val="000000"/>
          <w:sz w:val="24"/>
          <w:szCs w:val="24"/>
          <w:lang w:eastAsia="en-GB"/>
        </w:rPr>
        <w:t>,</w:t>
      </w:r>
      <w:r w:rsidR="002913EB" w:rsidRPr="00ED2EAA">
        <w:rPr>
          <w:rFonts w:ascii="Times New Roman" w:eastAsia="Times New Roman" w:hAnsi="Times New Roman" w:cs="Times New Roman"/>
          <w:color w:val="000000"/>
          <w:sz w:val="24"/>
          <w:szCs w:val="24"/>
          <w:lang w:eastAsia="en-GB"/>
        </w:rPr>
        <w:t xml:space="preserve"> </w:t>
      </w:r>
      <w:r w:rsidR="0086269C" w:rsidRPr="00ED2EAA">
        <w:rPr>
          <w:rFonts w:ascii="Times New Roman" w:eastAsia="Times New Roman" w:hAnsi="Times New Roman" w:cs="Times New Roman"/>
          <w:color w:val="000000"/>
          <w:sz w:val="24"/>
          <w:szCs w:val="24"/>
          <w:lang w:eastAsia="en-GB"/>
        </w:rPr>
        <w:t xml:space="preserve">we allow the Holy Spirit to lead us in prayer so that we grow more and more in Christ, until we reach the fullness of communion with the Father and with our brothers and sisters. </w:t>
      </w:r>
      <w:r w:rsidR="002913EB" w:rsidRPr="00ED2EAA">
        <w:rPr>
          <w:rFonts w:ascii="Times New Roman" w:eastAsia="Times New Roman" w:hAnsi="Times New Roman" w:cs="Times New Roman"/>
          <w:color w:val="000000"/>
          <w:sz w:val="24"/>
          <w:szCs w:val="24"/>
          <w:lang w:eastAsia="en-GB"/>
        </w:rPr>
        <w:t xml:space="preserve">(52,4). </w:t>
      </w:r>
      <w:r w:rsidR="002913EB" w:rsidRPr="00ED2EAA">
        <w:rPr>
          <w:rFonts w:ascii="Times New Roman" w:eastAsia="Times New Roman" w:hAnsi="Times New Roman" w:cs="Times New Roman"/>
          <w:i/>
          <w:color w:val="000000"/>
          <w:sz w:val="24"/>
          <w:szCs w:val="24"/>
          <w:lang w:eastAsia="en-GB"/>
        </w:rPr>
        <w:t>Work</w:t>
      </w:r>
      <w:r w:rsidR="0086269C" w:rsidRPr="00ED2EAA">
        <w:rPr>
          <w:rFonts w:ascii="Times New Roman" w:eastAsia="Times New Roman" w:hAnsi="Times New Roman" w:cs="Times New Roman"/>
          <w:color w:val="000000"/>
          <w:sz w:val="24"/>
          <w:szCs w:val="24"/>
          <w:lang w:eastAsia="en-GB"/>
        </w:rPr>
        <w:t xml:space="preserve"> is interpreted after the example of </w:t>
      </w:r>
      <w:r w:rsidR="002913EB" w:rsidRPr="00ED2EAA">
        <w:rPr>
          <w:rFonts w:ascii="Times New Roman" w:eastAsia="Times New Roman" w:hAnsi="Times New Roman" w:cs="Times New Roman"/>
          <w:color w:val="000000"/>
          <w:sz w:val="24"/>
          <w:szCs w:val="24"/>
          <w:lang w:eastAsia="en-GB"/>
        </w:rPr>
        <w:t>the Father</w:t>
      </w:r>
      <w:r w:rsidR="0086269C" w:rsidRPr="00ED2EAA">
        <w:rPr>
          <w:rFonts w:ascii="Times New Roman" w:eastAsia="Times New Roman" w:hAnsi="Times New Roman" w:cs="Times New Roman"/>
          <w:color w:val="000000"/>
          <w:sz w:val="24"/>
          <w:szCs w:val="24"/>
          <w:lang w:eastAsia="en-GB"/>
        </w:rPr>
        <w:t>,</w:t>
      </w:r>
      <w:r w:rsidR="002913EB" w:rsidRPr="00ED2EAA">
        <w:rPr>
          <w:rFonts w:ascii="Times New Roman" w:eastAsia="Times New Roman" w:hAnsi="Times New Roman" w:cs="Times New Roman"/>
          <w:color w:val="000000"/>
          <w:sz w:val="24"/>
          <w:szCs w:val="24"/>
          <w:lang w:eastAsia="en-GB"/>
        </w:rPr>
        <w:t xml:space="preserve"> who has done everything with w</w:t>
      </w:r>
      <w:r w:rsidR="0086269C" w:rsidRPr="00ED2EAA">
        <w:rPr>
          <w:rFonts w:ascii="Times New Roman" w:eastAsia="Times New Roman" w:hAnsi="Times New Roman" w:cs="Times New Roman"/>
          <w:color w:val="000000"/>
          <w:sz w:val="24"/>
          <w:szCs w:val="24"/>
          <w:lang w:eastAsia="en-GB"/>
        </w:rPr>
        <w:t>isdom and love, calling all</w:t>
      </w:r>
      <w:r w:rsidR="002913EB" w:rsidRPr="00ED2EAA">
        <w:rPr>
          <w:rFonts w:ascii="Times New Roman" w:eastAsia="Times New Roman" w:hAnsi="Times New Roman" w:cs="Times New Roman"/>
          <w:color w:val="000000"/>
          <w:sz w:val="24"/>
          <w:szCs w:val="24"/>
          <w:lang w:eastAsia="en-GB"/>
        </w:rPr>
        <w:t xml:space="preserve"> to participate in th</w:t>
      </w:r>
      <w:r w:rsidR="0086269C" w:rsidRPr="00ED2EAA">
        <w:rPr>
          <w:rFonts w:ascii="Times New Roman" w:eastAsia="Times New Roman" w:hAnsi="Times New Roman" w:cs="Times New Roman"/>
          <w:color w:val="000000"/>
          <w:sz w:val="24"/>
          <w:szCs w:val="24"/>
          <w:lang w:eastAsia="en-GB"/>
        </w:rPr>
        <w:t xml:space="preserve">e work of creation through work. It is inspired </w:t>
      </w:r>
      <w:r w:rsidR="0054709B" w:rsidRPr="00ED2EAA">
        <w:rPr>
          <w:rFonts w:ascii="Times New Roman" w:eastAsia="Times New Roman" w:hAnsi="Times New Roman" w:cs="Times New Roman"/>
          <w:color w:val="000000"/>
          <w:sz w:val="24"/>
          <w:szCs w:val="24"/>
          <w:lang w:eastAsia="en-GB"/>
        </w:rPr>
        <w:t>by the</w:t>
      </w:r>
      <w:r w:rsidR="002913EB" w:rsidRPr="00ED2EAA">
        <w:rPr>
          <w:rFonts w:ascii="Times New Roman" w:eastAsia="Times New Roman" w:hAnsi="Times New Roman" w:cs="Times New Roman"/>
          <w:color w:val="000000"/>
          <w:sz w:val="24"/>
          <w:szCs w:val="24"/>
          <w:lang w:eastAsia="en-GB"/>
        </w:rPr>
        <w:t xml:space="preserve"> Incarnate Word, who worked with human hands and made wor</w:t>
      </w:r>
      <w:r w:rsidR="0086269C" w:rsidRPr="00ED2EAA">
        <w:rPr>
          <w:rFonts w:ascii="Times New Roman" w:eastAsia="Times New Roman" w:hAnsi="Times New Roman" w:cs="Times New Roman"/>
          <w:color w:val="000000"/>
          <w:sz w:val="24"/>
          <w:szCs w:val="24"/>
          <w:lang w:eastAsia="en-GB"/>
        </w:rPr>
        <w:t>k an instrument of salvation, and by the Spirit,</w:t>
      </w:r>
      <w:r w:rsidR="002913EB" w:rsidRPr="00ED2EAA">
        <w:rPr>
          <w:rFonts w:ascii="Times New Roman" w:eastAsia="Times New Roman" w:hAnsi="Times New Roman" w:cs="Times New Roman"/>
          <w:color w:val="000000"/>
          <w:sz w:val="24"/>
          <w:szCs w:val="24"/>
          <w:lang w:eastAsia="en-GB"/>
        </w:rPr>
        <w:t xml:space="preserve"> who is creator and sanctifier (78). Finally, </w:t>
      </w:r>
      <w:r w:rsidR="005B6AAB" w:rsidRPr="00ED2EAA">
        <w:rPr>
          <w:rFonts w:ascii="Times New Roman" w:eastAsia="Times New Roman" w:hAnsi="Times New Roman" w:cs="Times New Roman"/>
          <w:i/>
          <w:color w:val="000000"/>
          <w:sz w:val="24"/>
          <w:szCs w:val="24"/>
          <w:lang w:eastAsia="en-GB"/>
        </w:rPr>
        <w:t>brotherly</w:t>
      </w:r>
      <w:r w:rsidR="002913EB" w:rsidRPr="00ED2EAA">
        <w:rPr>
          <w:rFonts w:ascii="Times New Roman" w:eastAsia="Times New Roman" w:hAnsi="Times New Roman" w:cs="Times New Roman"/>
          <w:i/>
          <w:color w:val="000000"/>
          <w:sz w:val="24"/>
          <w:szCs w:val="24"/>
          <w:lang w:eastAsia="en-GB"/>
        </w:rPr>
        <w:t xml:space="preserve"> relationships</w:t>
      </w:r>
      <w:r w:rsidR="002913EB" w:rsidRPr="00ED2EAA">
        <w:rPr>
          <w:rFonts w:ascii="Times New Roman" w:eastAsia="Times New Roman" w:hAnsi="Times New Roman" w:cs="Times New Roman"/>
          <w:color w:val="000000"/>
          <w:sz w:val="24"/>
          <w:szCs w:val="24"/>
          <w:lang w:eastAsia="en-GB"/>
        </w:rPr>
        <w:t xml:space="preserve"> </w:t>
      </w:r>
      <w:r w:rsidR="005B6AAB" w:rsidRPr="00ED2EAA">
        <w:rPr>
          <w:rFonts w:ascii="Times New Roman" w:eastAsia="Times New Roman" w:hAnsi="Times New Roman" w:cs="Times New Roman"/>
          <w:color w:val="000000"/>
          <w:sz w:val="24"/>
          <w:szCs w:val="24"/>
          <w:lang w:eastAsia="en-GB"/>
        </w:rPr>
        <w:t xml:space="preserve">have their foundation in the mystery of love of the perfect Trinity and the holy unity of Father, Son, and Spirit. </w:t>
      </w:r>
      <w:r w:rsidR="002913EB" w:rsidRPr="00ED2EAA">
        <w:rPr>
          <w:rFonts w:ascii="Times New Roman" w:eastAsia="Times New Roman" w:hAnsi="Times New Roman" w:cs="Times New Roman"/>
          <w:color w:val="000000"/>
          <w:sz w:val="24"/>
          <w:szCs w:val="24"/>
          <w:lang w:eastAsia="en-GB"/>
        </w:rPr>
        <w:t>(88:1).</w:t>
      </w: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The texts we have read present the Hol</w:t>
      </w:r>
      <w:r w:rsidR="00385DA0" w:rsidRPr="00ED2EAA">
        <w:rPr>
          <w:rFonts w:ascii="Times New Roman" w:eastAsia="Times New Roman" w:hAnsi="Times New Roman" w:cs="Times New Roman"/>
          <w:color w:val="000000"/>
          <w:sz w:val="24"/>
          <w:szCs w:val="24"/>
          <w:lang w:eastAsia="en-GB"/>
        </w:rPr>
        <w:t>y Trinity as three persons, each</w:t>
      </w:r>
      <w:r w:rsidRPr="00ED2EAA">
        <w:rPr>
          <w:rFonts w:ascii="Times New Roman" w:eastAsia="Times New Roman" w:hAnsi="Times New Roman" w:cs="Times New Roman"/>
          <w:color w:val="000000"/>
          <w:sz w:val="24"/>
          <w:szCs w:val="24"/>
          <w:lang w:eastAsia="en-GB"/>
        </w:rPr>
        <w:t xml:space="preserve"> with their respective properties. Other texts present the Trinity in an equal</w:t>
      </w:r>
      <w:r w:rsidR="00385DA0" w:rsidRPr="00ED2EAA">
        <w:rPr>
          <w:rFonts w:ascii="Times New Roman" w:eastAsia="Times New Roman" w:hAnsi="Times New Roman" w:cs="Times New Roman"/>
          <w:color w:val="000000"/>
          <w:sz w:val="24"/>
          <w:szCs w:val="24"/>
          <w:lang w:eastAsia="en-GB"/>
        </w:rPr>
        <w:t>izing</w:t>
      </w:r>
      <w:r w:rsidRPr="00ED2EAA">
        <w:rPr>
          <w:rFonts w:ascii="Times New Roman" w:eastAsia="Times New Roman" w:hAnsi="Times New Roman" w:cs="Times New Roman"/>
          <w:color w:val="000000"/>
          <w:sz w:val="24"/>
          <w:szCs w:val="24"/>
          <w:lang w:eastAsia="en-GB"/>
        </w:rPr>
        <w:t xml:space="preserve"> way, that is, according</w:t>
      </w:r>
      <w:r w:rsidR="00385DA0" w:rsidRPr="00ED2EAA">
        <w:rPr>
          <w:rFonts w:ascii="Times New Roman" w:eastAsia="Times New Roman" w:hAnsi="Times New Roman" w:cs="Times New Roman"/>
          <w:color w:val="000000"/>
          <w:sz w:val="24"/>
          <w:szCs w:val="24"/>
          <w:lang w:eastAsia="en-GB"/>
        </w:rPr>
        <w:t xml:space="preserve"> to the pattern of the</w:t>
      </w:r>
      <w:r w:rsidRPr="00ED2EAA">
        <w:rPr>
          <w:rFonts w:ascii="Times New Roman" w:eastAsia="Times New Roman" w:hAnsi="Times New Roman" w:cs="Times New Roman"/>
          <w:color w:val="000000"/>
          <w:sz w:val="24"/>
          <w:szCs w:val="24"/>
          <w:lang w:eastAsia="en-GB"/>
        </w:rPr>
        <w:t xml:space="preserve"> command</w:t>
      </w:r>
      <w:r w:rsidR="00385DA0" w:rsidRPr="00ED2EAA">
        <w:rPr>
          <w:rFonts w:ascii="Times New Roman" w:eastAsia="Times New Roman" w:hAnsi="Times New Roman" w:cs="Times New Roman"/>
          <w:color w:val="000000"/>
          <w:sz w:val="24"/>
          <w:szCs w:val="24"/>
          <w:lang w:eastAsia="en-GB"/>
        </w:rPr>
        <w:t xml:space="preserve"> to “go out and baptise”</w:t>
      </w:r>
      <w:r w:rsidRPr="00ED2EAA">
        <w:rPr>
          <w:rFonts w:ascii="Times New Roman" w:eastAsia="Times New Roman" w:hAnsi="Times New Roman" w:cs="Times New Roman"/>
          <w:color w:val="000000"/>
          <w:sz w:val="24"/>
          <w:szCs w:val="24"/>
          <w:lang w:eastAsia="en-GB"/>
        </w:rPr>
        <w:t xml:space="preserve">. Fraternal life has its foundation "in the mystery of love of the perfect Trinity and of the holy unity of the Father, Son and Spirit" (88,1). The entire network of fraternal relationships is based on the mystery of love of the perfect Trinity and the holy unity of the Father, Son and Spirit (88:1). Individually, the brothers are called to build within themselves a house and a permanent dwelling place for the Lord God Almighty, Father, </w:t>
      </w:r>
      <w:r w:rsidRPr="00ED2EAA">
        <w:rPr>
          <w:rFonts w:ascii="Times New Roman" w:eastAsia="Times New Roman" w:hAnsi="Times New Roman" w:cs="Times New Roman"/>
          <w:color w:val="000000"/>
          <w:sz w:val="24"/>
          <w:szCs w:val="24"/>
          <w:lang w:eastAsia="en-GB"/>
        </w:rPr>
        <w:lastRenderedPageBreak/>
        <w:t>and Son and Holy Spirit (59,3). The Constitutions conclude by addressing "Christ, who with the Father and the Holy Spirit lives and reigns coeternal, consubstantial, equal and one God, eternal praise, honour and glory for ever and ever" (189,3).</w:t>
      </w: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 xml:space="preserve">Other texts present the Trinity </w:t>
      </w:r>
      <w:r w:rsidRPr="00ED2EAA">
        <w:rPr>
          <w:rFonts w:ascii="Times New Roman" w:eastAsia="Times New Roman" w:hAnsi="Times New Roman" w:cs="Times New Roman"/>
          <w:i/>
          <w:color w:val="000000"/>
          <w:sz w:val="24"/>
          <w:szCs w:val="24"/>
          <w:lang w:eastAsia="en-GB"/>
        </w:rPr>
        <w:t xml:space="preserve">sub specie </w:t>
      </w:r>
      <w:proofErr w:type="spellStart"/>
      <w:r w:rsidRPr="00ED2EAA">
        <w:rPr>
          <w:rFonts w:ascii="Times New Roman" w:eastAsia="Times New Roman" w:hAnsi="Times New Roman" w:cs="Times New Roman"/>
          <w:i/>
          <w:color w:val="000000"/>
          <w:sz w:val="24"/>
          <w:szCs w:val="24"/>
          <w:lang w:eastAsia="en-GB"/>
        </w:rPr>
        <w:t>unitatis</w:t>
      </w:r>
      <w:proofErr w:type="spellEnd"/>
      <w:r w:rsidRPr="00ED2EAA">
        <w:rPr>
          <w:rFonts w:ascii="Times New Roman" w:eastAsia="Times New Roman" w:hAnsi="Times New Roman" w:cs="Times New Roman"/>
          <w:color w:val="000000"/>
          <w:sz w:val="24"/>
          <w:szCs w:val="24"/>
          <w:lang w:eastAsia="en-GB"/>
        </w:rPr>
        <w:t>. Profession is made in praise and glory of the Most Holy Trinity (21:4; 33:1). Saint Francis is remembered because, close to death, he imparts the blessing of the Most Holy Trinity (188,1).</w:t>
      </w:r>
    </w:p>
    <w:p w:rsidR="002913EB" w:rsidRPr="00ED2EAA" w:rsidRDefault="002913EB" w:rsidP="00ED2EAA">
      <w:pPr>
        <w:spacing w:after="0" w:line="276" w:lineRule="auto"/>
        <w:jc w:val="both"/>
        <w:rPr>
          <w:rFonts w:ascii="Times New Roman" w:eastAsia="Times New Roman" w:hAnsi="Times New Roman" w:cs="Times New Roman"/>
          <w:sz w:val="24"/>
          <w:szCs w:val="24"/>
          <w:lang w:eastAsia="en-GB"/>
        </w:rPr>
      </w:pP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 xml:space="preserve">3.2. </w:t>
      </w:r>
      <w:r w:rsidRPr="00ED2EAA">
        <w:rPr>
          <w:rFonts w:ascii="Times New Roman" w:eastAsia="Times New Roman" w:hAnsi="Times New Roman" w:cs="Times New Roman"/>
          <w:b/>
          <w:i/>
          <w:color w:val="000000"/>
          <w:sz w:val="24"/>
          <w:szCs w:val="24"/>
          <w:lang w:eastAsia="en-GB"/>
        </w:rPr>
        <w:t>The mystery of the Church</w:t>
      </w: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 xml:space="preserve">1. Let </w:t>
      </w:r>
      <w:r w:rsidR="006A1F98" w:rsidRPr="00ED2EAA">
        <w:rPr>
          <w:rFonts w:ascii="Times New Roman" w:eastAsia="Times New Roman" w:hAnsi="Times New Roman" w:cs="Times New Roman"/>
          <w:color w:val="000000"/>
          <w:sz w:val="24"/>
          <w:szCs w:val="24"/>
          <w:lang w:eastAsia="en-GB"/>
        </w:rPr>
        <w:t>us now review the texts concerning the Church</w:t>
      </w:r>
      <w:r w:rsidR="003D3D9D" w:rsidRPr="00ED2EAA">
        <w:rPr>
          <w:rFonts w:ascii="Times New Roman" w:eastAsia="Times New Roman" w:hAnsi="Times New Roman" w:cs="Times New Roman"/>
          <w:color w:val="000000"/>
          <w:sz w:val="24"/>
          <w:szCs w:val="24"/>
          <w:lang w:eastAsia="en-GB"/>
        </w:rPr>
        <w:t xml:space="preserve"> </w:t>
      </w:r>
      <w:r w:rsidR="001E0911" w:rsidRPr="00ED2EAA">
        <w:rPr>
          <w:rStyle w:val="Rimandonotaapidipagina"/>
          <w:rFonts w:ascii="Times New Roman" w:eastAsia="Times New Roman" w:hAnsi="Times New Roman" w:cs="Times New Roman"/>
          <w:color w:val="000000"/>
          <w:sz w:val="24"/>
          <w:szCs w:val="24"/>
          <w:lang w:eastAsia="en-GB"/>
        </w:rPr>
        <w:footnoteReference w:id="23"/>
      </w:r>
      <w:r w:rsidRPr="00ED2EAA">
        <w:rPr>
          <w:rFonts w:ascii="Times New Roman" w:eastAsia="Times New Roman" w:hAnsi="Times New Roman" w:cs="Times New Roman"/>
          <w:color w:val="000000"/>
          <w:sz w:val="24"/>
          <w:szCs w:val="24"/>
          <w:lang w:eastAsia="en-GB"/>
        </w:rPr>
        <w:t>.  We will first consider the images and definitions of the Church, then the role of the Word and the sacraments in the life of the Order.</w:t>
      </w:r>
    </w:p>
    <w:p w:rsidR="002913EB" w:rsidRPr="00ED2EAA" w:rsidRDefault="00385DA0"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 xml:space="preserve">So, she </w:t>
      </w:r>
      <w:r w:rsidR="003D3D9D" w:rsidRPr="00ED2EAA">
        <w:rPr>
          <w:rFonts w:ascii="Times New Roman" w:eastAsia="Times New Roman" w:hAnsi="Times New Roman" w:cs="Times New Roman"/>
          <w:color w:val="000000"/>
          <w:sz w:val="24"/>
          <w:szCs w:val="24"/>
          <w:lang w:eastAsia="en-GB"/>
        </w:rPr>
        <w:t>is proclaimed</w:t>
      </w:r>
      <w:r w:rsidRPr="00ED2EAA">
        <w:rPr>
          <w:rFonts w:ascii="Times New Roman" w:eastAsia="Times New Roman" w:hAnsi="Times New Roman" w:cs="Times New Roman"/>
          <w:color w:val="000000"/>
          <w:sz w:val="24"/>
          <w:szCs w:val="24"/>
          <w:lang w:eastAsia="en-GB"/>
        </w:rPr>
        <w:t xml:space="preserve"> </w:t>
      </w:r>
      <w:r w:rsidR="003D3D9D" w:rsidRPr="00ED2EAA">
        <w:rPr>
          <w:rFonts w:ascii="Times New Roman" w:eastAsia="Times New Roman" w:hAnsi="Times New Roman" w:cs="Times New Roman"/>
          <w:color w:val="000000"/>
          <w:sz w:val="24"/>
          <w:szCs w:val="24"/>
          <w:lang w:eastAsia="en-GB"/>
        </w:rPr>
        <w:t>as Holy</w:t>
      </w:r>
      <w:r w:rsidR="002913EB" w:rsidRPr="00ED2EAA">
        <w:rPr>
          <w:rFonts w:ascii="Times New Roman" w:eastAsia="Times New Roman" w:hAnsi="Times New Roman" w:cs="Times New Roman"/>
          <w:i/>
          <w:color w:val="000000"/>
          <w:sz w:val="24"/>
          <w:szCs w:val="24"/>
          <w:lang w:eastAsia="en-GB"/>
        </w:rPr>
        <w:t xml:space="preserve"> Mother Church</w:t>
      </w:r>
      <w:r w:rsidR="002913EB" w:rsidRPr="00ED2EAA">
        <w:rPr>
          <w:rFonts w:ascii="Times New Roman" w:eastAsia="Times New Roman" w:hAnsi="Times New Roman" w:cs="Times New Roman"/>
          <w:color w:val="000000"/>
          <w:sz w:val="24"/>
          <w:szCs w:val="24"/>
          <w:lang w:eastAsia="en-GB"/>
        </w:rPr>
        <w:t xml:space="preserve"> (10,5; 18,3c; 51,1; 183,2), and professed</w:t>
      </w:r>
      <w:r w:rsidRPr="00ED2EAA">
        <w:rPr>
          <w:rFonts w:ascii="Times New Roman" w:eastAsia="Times New Roman" w:hAnsi="Times New Roman" w:cs="Times New Roman"/>
          <w:color w:val="000000"/>
          <w:sz w:val="24"/>
          <w:szCs w:val="24"/>
          <w:lang w:eastAsia="en-GB"/>
        </w:rPr>
        <w:t xml:space="preserve"> to be</w:t>
      </w:r>
      <w:r w:rsidR="002913EB" w:rsidRPr="00ED2EAA">
        <w:rPr>
          <w:rFonts w:ascii="Times New Roman" w:eastAsia="Times New Roman" w:hAnsi="Times New Roman" w:cs="Times New Roman"/>
          <w:color w:val="000000"/>
          <w:sz w:val="24"/>
          <w:szCs w:val="24"/>
          <w:lang w:eastAsia="en-GB"/>
        </w:rPr>
        <w:t xml:space="preserve"> </w:t>
      </w:r>
      <w:r w:rsidRPr="00ED2EAA">
        <w:rPr>
          <w:rFonts w:ascii="Times New Roman" w:eastAsia="Times New Roman" w:hAnsi="Times New Roman" w:cs="Times New Roman"/>
          <w:i/>
          <w:color w:val="000000"/>
          <w:sz w:val="24"/>
          <w:szCs w:val="24"/>
          <w:lang w:eastAsia="en-GB"/>
        </w:rPr>
        <w:t>one, holy, Catholic and</w:t>
      </w:r>
      <w:r w:rsidR="002913EB" w:rsidRPr="00ED2EAA">
        <w:rPr>
          <w:rFonts w:ascii="Times New Roman" w:eastAsia="Times New Roman" w:hAnsi="Times New Roman" w:cs="Times New Roman"/>
          <w:i/>
          <w:color w:val="000000"/>
          <w:sz w:val="24"/>
          <w:szCs w:val="24"/>
          <w:lang w:eastAsia="en-GB"/>
        </w:rPr>
        <w:t xml:space="preserve"> apostolic</w:t>
      </w:r>
      <w:r w:rsidR="002913EB" w:rsidRPr="00ED2EAA">
        <w:rPr>
          <w:rFonts w:ascii="Times New Roman" w:eastAsia="Times New Roman" w:hAnsi="Times New Roman" w:cs="Times New Roman"/>
          <w:color w:val="000000"/>
          <w:sz w:val="24"/>
          <w:szCs w:val="24"/>
          <w:lang w:eastAsia="en-GB"/>
        </w:rPr>
        <w:t xml:space="preserve"> (10,6).</w:t>
      </w: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The Church is consi</w:t>
      </w:r>
      <w:r w:rsidR="005A2016" w:rsidRPr="00ED2EAA">
        <w:rPr>
          <w:rFonts w:ascii="Times New Roman" w:eastAsia="Times New Roman" w:hAnsi="Times New Roman" w:cs="Times New Roman"/>
          <w:color w:val="000000"/>
          <w:sz w:val="24"/>
          <w:szCs w:val="24"/>
          <w:lang w:eastAsia="en-GB"/>
        </w:rPr>
        <w:t>dered in its Trinitarian origin.  A</w:t>
      </w:r>
      <w:r w:rsidRPr="00ED2EAA">
        <w:rPr>
          <w:rFonts w:ascii="Times New Roman" w:eastAsia="Times New Roman" w:hAnsi="Times New Roman" w:cs="Times New Roman"/>
          <w:color w:val="000000"/>
          <w:sz w:val="24"/>
          <w:szCs w:val="24"/>
          <w:lang w:eastAsia="en-GB"/>
        </w:rPr>
        <w:t xml:space="preserve">s the </w:t>
      </w:r>
      <w:r w:rsidRPr="00ED2EAA">
        <w:rPr>
          <w:rFonts w:ascii="Times New Roman" w:eastAsia="Times New Roman" w:hAnsi="Times New Roman" w:cs="Times New Roman"/>
          <w:i/>
          <w:color w:val="000000"/>
          <w:sz w:val="24"/>
          <w:szCs w:val="24"/>
          <w:lang w:eastAsia="en-GB"/>
        </w:rPr>
        <w:t>people of God</w:t>
      </w:r>
      <w:r w:rsidR="005A2016" w:rsidRPr="00ED2EAA">
        <w:rPr>
          <w:rFonts w:ascii="Times New Roman" w:eastAsia="Times New Roman" w:hAnsi="Times New Roman" w:cs="Times New Roman"/>
          <w:i/>
          <w:color w:val="000000"/>
          <w:sz w:val="24"/>
          <w:szCs w:val="24"/>
          <w:lang w:eastAsia="en-GB"/>
        </w:rPr>
        <w:t>,</w:t>
      </w:r>
      <w:r w:rsidR="005A2016" w:rsidRPr="00ED2EAA">
        <w:rPr>
          <w:rFonts w:ascii="Times New Roman" w:eastAsia="Times New Roman" w:hAnsi="Times New Roman" w:cs="Times New Roman"/>
          <w:color w:val="000000"/>
          <w:sz w:val="24"/>
          <w:szCs w:val="24"/>
          <w:lang w:eastAsia="en-GB"/>
        </w:rPr>
        <w:t xml:space="preserve"> she is the Church of the Father. (10,1; 19,6; 184,1). </w:t>
      </w:r>
      <w:r w:rsidRPr="00ED2EAA">
        <w:rPr>
          <w:rFonts w:ascii="Times New Roman" w:eastAsia="Times New Roman" w:hAnsi="Times New Roman" w:cs="Times New Roman"/>
          <w:color w:val="000000"/>
          <w:sz w:val="24"/>
          <w:szCs w:val="24"/>
          <w:lang w:eastAsia="en-GB"/>
        </w:rPr>
        <w:t xml:space="preserve"> She is the </w:t>
      </w:r>
      <w:r w:rsidRPr="00ED2EAA">
        <w:rPr>
          <w:rFonts w:ascii="Times New Roman" w:eastAsia="Times New Roman" w:hAnsi="Times New Roman" w:cs="Times New Roman"/>
          <w:i/>
          <w:color w:val="000000"/>
          <w:sz w:val="24"/>
          <w:szCs w:val="24"/>
          <w:lang w:eastAsia="en-GB"/>
        </w:rPr>
        <w:t xml:space="preserve">dwelling place of </w:t>
      </w:r>
      <w:r w:rsidR="006A1F98" w:rsidRPr="00ED2EAA">
        <w:rPr>
          <w:rFonts w:ascii="Times New Roman" w:eastAsia="Times New Roman" w:hAnsi="Times New Roman" w:cs="Times New Roman"/>
          <w:i/>
          <w:color w:val="000000"/>
          <w:sz w:val="24"/>
          <w:szCs w:val="24"/>
          <w:lang w:eastAsia="en-GB"/>
        </w:rPr>
        <w:t xml:space="preserve">God, </w:t>
      </w:r>
      <w:r w:rsidR="006A1F98" w:rsidRPr="00ED2EAA">
        <w:rPr>
          <w:rFonts w:ascii="Times New Roman" w:eastAsia="Times New Roman" w:hAnsi="Times New Roman" w:cs="Times New Roman"/>
          <w:color w:val="000000"/>
          <w:sz w:val="24"/>
          <w:szCs w:val="24"/>
          <w:lang w:eastAsia="en-GB"/>
        </w:rPr>
        <w:t>for</w:t>
      </w:r>
      <w:r w:rsidRPr="00ED2EAA">
        <w:rPr>
          <w:rFonts w:ascii="Times New Roman" w:eastAsia="Times New Roman" w:hAnsi="Times New Roman" w:cs="Times New Roman"/>
          <w:color w:val="000000"/>
          <w:sz w:val="24"/>
          <w:szCs w:val="24"/>
          <w:lang w:eastAsia="en-GB"/>
        </w:rPr>
        <w:t xml:space="preserve"> </w:t>
      </w:r>
      <w:proofErr w:type="gramStart"/>
      <w:r w:rsidRPr="00ED2EAA">
        <w:rPr>
          <w:rFonts w:ascii="Times New Roman" w:eastAsia="Times New Roman" w:hAnsi="Times New Roman" w:cs="Times New Roman"/>
          <w:color w:val="000000"/>
          <w:sz w:val="24"/>
          <w:szCs w:val="24"/>
          <w:lang w:eastAsia="en-GB"/>
        </w:rPr>
        <w:t>whose</w:t>
      </w:r>
      <w:proofErr w:type="gramEnd"/>
      <w:r w:rsidRPr="00ED2EAA">
        <w:rPr>
          <w:rFonts w:ascii="Times New Roman" w:eastAsia="Times New Roman" w:hAnsi="Times New Roman" w:cs="Times New Roman"/>
          <w:color w:val="000000"/>
          <w:sz w:val="24"/>
          <w:szCs w:val="24"/>
          <w:lang w:eastAsia="en-GB"/>
        </w:rPr>
        <w:t xml:space="preserve"> building the world offers living stones (105,5).</w:t>
      </w:r>
    </w:p>
    <w:p w:rsidR="002913EB" w:rsidRPr="00ED2EAA" w:rsidRDefault="005A2016"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She</w:t>
      </w:r>
      <w:r w:rsidR="002913EB" w:rsidRPr="00ED2EAA">
        <w:rPr>
          <w:rFonts w:ascii="Times New Roman" w:eastAsia="Times New Roman" w:hAnsi="Times New Roman" w:cs="Times New Roman"/>
          <w:color w:val="000000"/>
          <w:sz w:val="24"/>
          <w:szCs w:val="24"/>
          <w:lang w:eastAsia="en-GB"/>
        </w:rPr>
        <w:t xml:space="preserve"> is the Church of th</w:t>
      </w:r>
      <w:r w:rsidRPr="00ED2EAA">
        <w:rPr>
          <w:rFonts w:ascii="Times New Roman" w:eastAsia="Times New Roman" w:hAnsi="Times New Roman" w:cs="Times New Roman"/>
          <w:color w:val="000000"/>
          <w:sz w:val="24"/>
          <w:szCs w:val="24"/>
          <w:lang w:eastAsia="en-GB"/>
        </w:rPr>
        <w:t xml:space="preserve">e Son, flowing from his side (88:3), and whose spouse she is </w:t>
      </w:r>
      <w:r w:rsidR="002913EB" w:rsidRPr="00ED2EAA">
        <w:rPr>
          <w:rFonts w:ascii="Times New Roman" w:eastAsia="Times New Roman" w:hAnsi="Times New Roman" w:cs="Times New Roman"/>
          <w:color w:val="000000"/>
          <w:sz w:val="24"/>
          <w:szCs w:val="24"/>
          <w:lang w:eastAsia="en-GB"/>
        </w:rPr>
        <w:t xml:space="preserve">(169:4). She is the </w:t>
      </w:r>
      <w:r w:rsidR="002913EB" w:rsidRPr="00ED2EAA">
        <w:rPr>
          <w:rFonts w:ascii="Times New Roman" w:eastAsia="Times New Roman" w:hAnsi="Times New Roman" w:cs="Times New Roman"/>
          <w:i/>
          <w:color w:val="000000"/>
          <w:sz w:val="24"/>
          <w:szCs w:val="24"/>
          <w:lang w:eastAsia="en-GB"/>
        </w:rPr>
        <w:t>Body of Christ</w:t>
      </w:r>
      <w:r w:rsidR="002913EB" w:rsidRPr="00ED2EAA">
        <w:rPr>
          <w:rFonts w:ascii="Times New Roman" w:eastAsia="Times New Roman" w:hAnsi="Times New Roman" w:cs="Times New Roman"/>
          <w:color w:val="000000"/>
          <w:sz w:val="24"/>
          <w:szCs w:val="24"/>
          <w:lang w:eastAsia="en-GB"/>
        </w:rPr>
        <w:t xml:space="preserve"> (10:6; 51:1; 175:5), indeed the Mystical Body of</w:t>
      </w:r>
      <w:r w:rsidRPr="00ED2EAA">
        <w:rPr>
          <w:rFonts w:ascii="Times New Roman" w:eastAsia="Times New Roman" w:hAnsi="Times New Roman" w:cs="Times New Roman"/>
          <w:color w:val="000000"/>
          <w:sz w:val="24"/>
          <w:szCs w:val="24"/>
          <w:lang w:eastAsia="en-GB"/>
        </w:rPr>
        <w:t xml:space="preserve"> Christ (117:1), who established</w:t>
      </w:r>
      <w:r w:rsidR="002913EB" w:rsidRPr="00ED2EAA">
        <w:rPr>
          <w:rFonts w:ascii="Times New Roman" w:eastAsia="Times New Roman" w:hAnsi="Times New Roman" w:cs="Times New Roman"/>
          <w:color w:val="000000"/>
          <w:sz w:val="24"/>
          <w:szCs w:val="24"/>
          <w:lang w:eastAsia="en-GB"/>
        </w:rPr>
        <w:t xml:space="preserve"> her in</w:t>
      </w:r>
      <w:r w:rsidRPr="00ED2EAA">
        <w:rPr>
          <w:rFonts w:ascii="Times New Roman" w:eastAsia="Times New Roman" w:hAnsi="Times New Roman" w:cs="Times New Roman"/>
          <w:color w:val="000000"/>
          <w:sz w:val="24"/>
          <w:szCs w:val="24"/>
          <w:lang w:eastAsia="en-GB"/>
        </w:rPr>
        <w:t xml:space="preserve"> a</w:t>
      </w:r>
      <w:r w:rsidR="002913EB" w:rsidRPr="00ED2EAA">
        <w:rPr>
          <w:rFonts w:ascii="Times New Roman" w:eastAsia="Times New Roman" w:hAnsi="Times New Roman" w:cs="Times New Roman"/>
          <w:color w:val="000000"/>
          <w:sz w:val="24"/>
          <w:szCs w:val="24"/>
          <w:lang w:eastAsia="en-GB"/>
        </w:rPr>
        <w:t xml:space="preserve"> communion of </w:t>
      </w:r>
      <w:r w:rsidRPr="00ED2EAA">
        <w:rPr>
          <w:rFonts w:ascii="Times New Roman" w:eastAsia="Times New Roman" w:hAnsi="Times New Roman" w:cs="Times New Roman"/>
          <w:color w:val="000000"/>
          <w:sz w:val="24"/>
          <w:szCs w:val="24"/>
          <w:lang w:eastAsia="en-GB"/>
        </w:rPr>
        <w:t>life, charity and truth (10:1).</w:t>
      </w:r>
      <w:r w:rsidRPr="00ED2EAA">
        <w:rPr>
          <w:rFonts w:ascii="Times New Roman" w:hAnsi="Times New Roman" w:cs="Times New Roman"/>
          <w:color w:val="000000" w:themeColor="text1"/>
          <w:sz w:val="24"/>
          <w:szCs w:val="24"/>
        </w:rPr>
        <w:t xml:space="preserve"> </w:t>
      </w:r>
      <w:r w:rsidRPr="00ED2EAA">
        <w:rPr>
          <w:rFonts w:ascii="Times New Roman" w:eastAsia="Times New Roman" w:hAnsi="Times New Roman" w:cs="Times New Roman"/>
          <w:color w:val="000000"/>
          <w:sz w:val="24"/>
          <w:szCs w:val="24"/>
          <w:lang w:eastAsia="en-GB"/>
        </w:rPr>
        <w:t xml:space="preserve">Wherever they are gathered together in the name of Jesus, the brothers strive to be one in heart and mind. </w:t>
      </w:r>
      <w:r w:rsidR="002913EB" w:rsidRPr="00ED2EAA">
        <w:rPr>
          <w:rFonts w:ascii="Times New Roman" w:eastAsia="Times New Roman" w:hAnsi="Times New Roman" w:cs="Times New Roman"/>
          <w:color w:val="000000"/>
          <w:sz w:val="24"/>
          <w:szCs w:val="24"/>
          <w:lang w:eastAsia="en-GB"/>
        </w:rPr>
        <w:t>(89,2).</w:t>
      </w:r>
    </w:p>
    <w:p w:rsidR="002913EB" w:rsidRPr="00ED2EAA" w:rsidRDefault="006A1F98"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She</w:t>
      </w:r>
      <w:r w:rsidR="002913EB" w:rsidRPr="00ED2EAA">
        <w:rPr>
          <w:rFonts w:ascii="Times New Roman" w:eastAsia="Times New Roman" w:hAnsi="Times New Roman" w:cs="Times New Roman"/>
          <w:color w:val="000000"/>
          <w:sz w:val="24"/>
          <w:szCs w:val="24"/>
          <w:lang w:eastAsia="en-GB"/>
        </w:rPr>
        <w:t xml:space="preserve"> is the Church of the</w:t>
      </w:r>
      <w:r w:rsidR="005A2016" w:rsidRPr="00ED2EAA">
        <w:rPr>
          <w:rFonts w:ascii="Times New Roman" w:eastAsia="Times New Roman" w:hAnsi="Times New Roman" w:cs="Times New Roman"/>
          <w:color w:val="000000"/>
          <w:sz w:val="24"/>
          <w:szCs w:val="24"/>
          <w:lang w:eastAsia="en-GB"/>
        </w:rPr>
        <w:t xml:space="preserve"> Holy Spi</w:t>
      </w:r>
      <w:r w:rsidR="00F7036A" w:rsidRPr="00ED2EAA">
        <w:rPr>
          <w:rFonts w:ascii="Times New Roman" w:eastAsia="Times New Roman" w:hAnsi="Times New Roman" w:cs="Times New Roman"/>
          <w:color w:val="000000"/>
          <w:sz w:val="24"/>
          <w:szCs w:val="24"/>
          <w:lang w:eastAsia="en-GB"/>
        </w:rPr>
        <w:t>rit, who gives her life</w:t>
      </w:r>
      <w:r w:rsidR="002913EB" w:rsidRPr="00ED2EAA">
        <w:rPr>
          <w:rFonts w:ascii="Times New Roman" w:eastAsia="Times New Roman" w:hAnsi="Times New Roman" w:cs="Times New Roman"/>
          <w:color w:val="000000"/>
          <w:sz w:val="24"/>
          <w:szCs w:val="24"/>
          <w:lang w:eastAsia="en-GB"/>
        </w:rPr>
        <w:t xml:space="preserve"> (</w:t>
      </w:r>
      <w:r w:rsidR="005A2016" w:rsidRPr="00ED2EAA">
        <w:rPr>
          <w:rFonts w:ascii="Times New Roman" w:eastAsia="Times New Roman" w:hAnsi="Times New Roman" w:cs="Times New Roman"/>
          <w:color w:val="000000"/>
          <w:sz w:val="24"/>
          <w:szCs w:val="24"/>
          <w:lang w:eastAsia="en-GB"/>
        </w:rPr>
        <w:t>175,2) and enriches her with many</w:t>
      </w:r>
      <w:r w:rsidR="002913EB" w:rsidRPr="00ED2EAA">
        <w:rPr>
          <w:rFonts w:ascii="Times New Roman" w:eastAsia="Times New Roman" w:hAnsi="Times New Roman" w:cs="Times New Roman"/>
          <w:color w:val="000000"/>
          <w:sz w:val="24"/>
          <w:szCs w:val="24"/>
          <w:lang w:eastAsia="en-GB"/>
        </w:rPr>
        <w:t xml:space="preserve"> gifts or charisms (10,1).</w:t>
      </w:r>
    </w:p>
    <w:p w:rsidR="002913EB" w:rsidRPr="00ED2EAA" w:rsidRDefault="00166F5D"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Based on</w:t>
      </w:r>
      <w:r w:rsidR="00F7036A" w:rsidRPr="00ED2EAA">
        <w:rPr>
          <w:rFonts w:ascii="Times New Roman" w:eastAsia="Times New Roman" w:hAnsi="Times New Roman" w:cs="Times New Roman"/>
          <w:color w:val="000000"/>
          <w:sz w:val="24"/>
          <w:szCs w:val="24"/>
          <w:lang w:eastAsia="en-GB"/>
        </w:rPr>
        <w:t xml:space="preserve"> her</w:t>
      </w:r>
      <w:r w:rsidR="002913EB" w:rsidRPr="00ED2EAA">
        <w:rPr>
          <w:rFonts w:ascii="Times New Roman" w:eastAsia="Times New Roman" w:hAnsi="Times New Roman" w:cs="Times New Roman"/>
          <w:color w:val="000000"/>
          <w:sz w:val="24"/>
          <w:szCs w:val="24"/>
          <w:lang w:eastAsia="en-GB"/>
        </w:rPr>
        <w:t xml:space="preserve"> Trinitarian origin</w:t>
      </w:r>
      <w:r w:rsidR="00F7036A" w:rsidRPr="00ED2EAA">
        <w:rPr>
          <w:rFonts w:ascii="Times New Roman" w:eastAsia="Times New Roman" w:hAnsi="Times New Roman" w:cs="Times New Roman"/>
          <w:color w:val="000000"/>
          <w:sz w:val="24"/>
          <w:szCs w:val="24"/>
          <w:lang w:eastAsia="en-GB"/>
        </w:rPr>
        <w:t>, the Church</w:t>
      </w:r>
      <w:r w:rsidR="002913EB" w:rsidRPr="00ED2EAA">
        <w:rPr>
          <w:rFonts w:ascii="Times New Roman" w:eastAsia="Times New Roman" w:hAnsi="Times New Roman" w:cs="Times New Roman"/>
          <w:color w:val="000000"/>
          <w:sz w:val="24"/>
          <w:szCs w:val="24"/>
          <w:lang w:eastAsia="en-GB"/>
        </w:rPr>
        <w:t xml:space="preserve"> is a </w:t>
      </w:r>
      <w:r w:rsidR="002913EB" w:rsidRPr="00ED2EAA">
        <w:rPr>
          <w:rFonts w:ascii="Times New Roman" w:eastAsia="Times New Roman" w:hAnsi="Times New Roman" w:cs="Times New Roman"/>
          <w:i/>
          <w:color w:val="000000"/>
          <w:sz w:val="24"/>
          <w:szCs w:val="24"/>
          <w:lang w:eastAsia="en-GB"/>
        </w:rPr>
        <w:t>universal sacrament of salvation</w:t>
      </w:r>
      <w:r w:rsidR="002913EB" w:rsidRPr="00ED2EAA">
        <w:rPr>
          <w:rFonts w:ascii="Times New Roman" w:eastAsia="Times New Roman" w:hAnsi="Times New Roman" w:cs="Times New Roman"/>
          <w:color w:val="000000"/>
          <w:sz w:val="24"/>
          <w:szCs w:val="24"/>
          <w:lang w:eastAsia="en-GB"/>
        </w:rPr>
        <w:t>, that is, "a</w:t>
      </w:r>
      <w:r w:rsidRPr="00ED2EAA">
        <w:rPr>
          <w:rFonts w:ascii="Times New Roman" w:eastAsia="Times New Roman" w:hAnsi="Times New Roman" w:cs="Times New Roman"/>
          <w:color w:val="000000"/>
          <w:sz w:val="24"/>
          <w:szCs w:val="24"/>
          <w:lang w:eastAsia="en-GB"/>
        </w:rPr>
        <w:t xml:space="preserve"> sign and instrument of the closest</w:t>
      </w:r>
      <w:r w:rsidR="002913EB" w:rsidRPr="00ED2EAA">
        <w:rPr>
          <w:rFonts w:ascii="Times New Roman" w:eastAsia="Times New Roman" w:hAnsi="Times New Roman" w:cs="Times New Roman"/>
          <w:color w:val="000000"/>
          <w:sz w:val="24"/>
          <w:szCs w:val="24"/>
          <w:lang w:eastAsia="en-GB"/>
        </w:rPr>
        <w:t xml:space="preserve"> union with God and of the unity of the whole human race" (10:1; 175:1).</w:t>
      </w: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 xml:space="preserve">The Church is presented </w:t>
      </w:r>
      <w:r w:rsidRPr="00ED2EAA">
        <w:rPr>
          <w:rFonts w:ascii="Times New Roman" w:eastAsia="Times New Roman" w:hAnsi="Times New Roman" w:cs="Times New Roman"/>
          <w:i/>
          <w:color w:val="000000"/>
          <w:sz w:val="24"/>
          <w:szCs w:val="24"/>
          <w:lang w:eastAsia="en-GB"/>
        </w:rPr>
        <w:t>ad intra</w:t>
      </w:r>
      <w:r w:rsidRPr="00ED2EAA">
        <w:rPr>
          <w:rFonts w:ascii="Times New Roman" w:eastAsia="Times New Roman" w:hAnsi="Times New Roman" w:cs="Times New Roman"/>
          <w:color w:val="000000"/>
          <w:sz w:val="24"/>
          <w:szCs w:val="24"/>
          <w:lang w:eastAsia="en-GB"/>
        </w:rPr>
        <w:t xml:space="preserve"> as a "community of faith and love" (175,2), "</w:t>
      </w:r>
      <w:r w:rsidR="005A2016" w:rsidRPr="00ED2EAA">
        <w:rPr>
          <w:rFonts w:ascii="Times New Roman" w:eastAsia="Times New Roman" w:hAnsi="Times New Roman" w:cs="Times New Roman"/>
          <w:color w:val="000000"/>
          <w:sz w:val="24"/>
          <w:szCs w:val="24"/>
          <w:lang w:eastAsia="en-GB"/>
        </w:rPr>
        <w:t xml:space="preserve">a </w:t>
      </w:r>
      <w:r w:rsidRPr="00ED2EAA">
        <w:rPr>
          <w:rFonts w:ascii="Times New Roman" w:eastAsia="Times New Roman" w:hAnsi="Times New Roman" w:cs="Times New Roman"/>
          <w:color w:val="000000"/>
          <w:sz w:val="24"/>
          <w:szCs w:val="24"/>
          <w:lang w:eastAsia="en-GB"/>
        </w:rPr>
        <w:t>communion of life, charity and truth" (10,1), "</w:t>
      </w:r>
      <w:r w:rsidR="005A2016" w:rsidRPr="00ED2EAA">
        <w:rPr>
          <w:rFonts w:ascii="Times New Roman" w:eastAsia="Times New Roman" w:hAnsi="Times New Roman" w:cs="Times New Roman"/>
          <w:color w:val="000000"/>
          <w:sz w:val="24"/>
          <w:szCs w:val="24"/>
          <w:lang w:eastAsia="en-GB"/>
        </w:rPr>
        <w:t xml:space="preserve">a </w:t>
      </w:r>
      <w:r w:rsidRPr="00ED2EAA">
        <w:rPr>
          <w:rFonts w:ascii="Times New Roman" w:eastAsia="Times New Roman" w:hAnsi="Times New Roman" w:cs="Times New Roman"/>
          <w:color w:val="000000"/>
          <w:sz w:val="24"/>
          <w:szCs w:val="24"/>
          <w:lang w:eastAsia="en-GB"/>
        </w:rPr>
        <w:t>mystery of communion,</w:t>
      </w:r>
      <w:r w:rsidR="005A2016" w:rsidRPr="00ED2EAA">
        <w:rPr>
          <w:rFonts w:ascii="Times New Roman" w:hAnsi="Times New Roman" w:cs="Times New Roman"/>
          <w:color w:val="000000" w:themeColor="text1"/>
          <w:sz w:val="24"/>
          <w:szCs w:val="24"/>
        </w:rPr>
        <w:t xml:space="preserve"> </w:t>
      </w:r>
      <w:r w:rsidR="005A2016" w:rsidRPr="00ED2EAA">
        <w:rPr>
          <w:rFonts w:ascii="Times New Roman" w:eastAsia="Times New Roman" w:hAnsi="Times New Roman" w:cs="Times New Roman"/>
          <w:color w:val="000000"/>
          <w:sz w:val="24"/>
          <w:szCs w:val="24"/>
          <w:lang w:eastAsia="en-GB"/>
        </w:rPr>
        <w:t xml:space="preserve">whose richness and depth are reflected in our living as brothers, </w:t>
      </w:r>
      <w:r w:rsidRPr="00ED2EAA">
        <w:rPr>
          <w:rFonts w:ascii="Times New Roman" w:eastAsia="Times New Roman" w:hAnsi="Times New Roman" w:cs="Times New Roman"/>
          <w:color w:val="000000"/>
          <w:sz w:val="24"/>
          <w:szCs w:val="24"/>
          <w:lang w:eastAsia="en-GB"/>
        </w:rPr>
        <w:t>a human space inha</w:t>
      </w:r>
      <w:r w:rsidR="005A2016" w:rsidRPr="00ED2EAA">
        <w:rPr>
          <w:rFonts w:ascii="Times New Roman" w:eastAsia="Times New Roman" w:hAnsi="Times New Roman" w:cs="Times New Roman"/>
          <w:color w:val="000000"/>
          <w:sz w:val="24"/>
          <w:szCs w:val="24"/>
          <w:lang w:eastAsia="en-GB"/>
        </w:rPr>
        <w:t>bited by the Trinity" (88,3). She</w:t>
      </w:r>
      <w:r w:rsidRPr="00ED2EAA">
        <w:rPr>
          <w:rFonts w:ascii="Times New Roman" w:eastAsia="Times New Roman" w:hAnsi="Times New Roman" w:cs="Times New Roman"/>
          <w:color w:val="000000"/>
          <w:sz w:val="24"/>
          <w:szCs w:val="24"/>
          <w:lang w:eastAsia="en-GB"/>
        </w:rPr>
        <w:t xml:space="preserve"> is "the sacrament of unity" (88:3), a unity willed by Jesus</w:t>
      </w:r>
      <w:r w:rsidR="005A2016" w:rsidRPr="00ED2EAA">
        <w:rPr>
          <w:rFonts w:ascii="Times New Roman" w:eastAsia="Times New Roman" w:hAnsi="Times New Roman" w:cs="Times New Roman"/>
          <w:color w:val="000000"/>
          <w:sz w:val="24"/>
          <w:szCs w:val="24"/>
          <w:lang w:eastAsia="en-GB"/>
        </w:rPr>
        <w:t xml:space="preserve"> to be</w:t>
      </w:r>
      <w:r w:rsidRPr="00ED2EAA">
        <w:rPr>
          <w:rFonts w:ascii="Times New Roman" w:eastAsia="Times New Roman" w:hAnsi="Times New Roman" w:cs="Times New Roman"/>
          <w:color w:val="000000"/>
          <w:sz w:val="24"/>
          <w:szCs w:val="24"/>
          <w:lang w:eastAsia="en-GB"/>
        </w:rPr>
        <w:t xml:space="preserve"> so perfect that the world recognizes that the Son has been sent by the Father (157:3). Such unity, howe</w:t>
      </w:r>
      <w:r w:rsidR="005A2016" w:rsidRPr="00ED2EAA">
        <w:rPr>
          <w:rFonts w:ascii="Times New Roman" w:eastAsia="Times New Roman" w:hAnsi="Times New Roman" w:cs="Times New Roman"/>
          <w:color w:val="000000"/>
          <w:sz w:val="24"/>
          <w:szCs w:val="24"/>
          <w:lang w:eastAsia="en-GB"/>
        </w:rPr>
        <w:t>ver, is not uniformity, since she</w:t>
      </w:r>
      <w:r w:rsidRPr="00ED2EAA">
        <w:rPr>
          <w:rFonts w:ascii="Times New Roman" w:eastAsia="Times New Roman" w:hAnsi="Times New Roman" w:cs="Times New Roman"/>
          <w:color w:val="000000"/>
          <w:sz w:val="24"/>
          <w:szCs w:val="24"/>
          <w:lang w:eastAsia="en-GB"/>
        </w:rPr>
        <w:t xml:space="preserve"> breathes "wi</w:t>
      </w:r>
      <w:r w:rsidR="005A2016" w:rsidRPr="00ED2EAA">
        <w:rPr>
          <w:rFonts w:ascii="Times New Roman" w:eastAsia="Times New Roman" w:hAnsi="Times New Roman" w:cs="Times New Roman"/>
          <w:color w:val="000000"/>
          <w:sz w:val="24"/>
          <w:szCs w:val="24"/>
          <w:lang w:eastAsia="en-GB"/>
        </w:rPr>
        <w:t>th her</w:t>
      </w:r>
      <w:r w:rsidRPr="00ED2EAA">
        <w:rPr>
          <w:rFonts w:ascii="Times New Roman" w:eastAsia="Times New Roman" w:hAnsi="Times New Roman" w:cs="Times New Roman"/>
          <w:color w:val="000000"/>
          <w:sz w:val="24"/>
          <w:szCs w:val="24"/>
          <w:lang w:eastAsia="en-GB"/>
        </w:rPr>
        <w:t xml:space="preserve"> two lungs of East and West" (10:6).</w:t>
      </w: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The C</w:t>
      </w:r>
      <w:r w:rsidR="00F7036A" w:rsidRPr="00ED2EAA">
        <w:rPr>
          <w:rFonts w:ascii="Times New Roman" w:eastAsia="Times New Roman" w:hAnsi="Times New Roman" w:cs="Times New Roman"/>
          <w:color w:val="000000"/>
          <w:sz w:val="24"/>
          <w:szCs w:val="24"/>
          <w:lang w:eastAsia="en-GB"/>
        </w:rPr>
        <w:t>hurch, then, is not an end in her</w:t>
      </w:r>
      <w:r w:rsidRPr="00ED2EAA">
        <w:rPr>
          <w:rFonts w:ascii="Times New Roman" w:eastAsia="Times New Roman" w:hAnsi="Times New Roman" w:cs="Times New Roman"/>
          <w:color w:val="000000"/>
          <w:sz w:val="24"/>
          <w:szCs w:val="24"/>
          <w:lang w:eastAsia="en-GB"/>
        </w:rPr>
        <w:t xml:space="preserve">self. In fact - </w:t>
      </w:r>
      <w:r w:rsidRPr="00ED2EAA">
        <w:rPr>
          <w:rFonts w:ascii="Times New Roman" w:eastAsia="Times New Roman" w:hAnsi="Times New Roman" w:cs="Times New Roman"/>
          <w:i/>
          <w:color w:val="000000"/>
          <w:sz w:val="24"/>
          <w:szCs w:val="24"/>
          <w:lang w:eastAsia="en-GB"/>
        </w:rPr>
        <w:t>ad extra</w:t>
      </w:r>
      <w:r w:rsidRPr="00ED2EAA">
        <w:rPr>
          <w:rFonts w:ascii="Times New Roman" w:eastAsia="Times New Roman" w:hAnsi="Times New Roman" w:cs="Times New Roman"/>
          <w:color w:val="000000"/>
          <w:sz w:val="24"/>
          <w:szCs w:val="24"/>
          <w:lang w:eastAsia="en-GB"/>
        </w:rPr>
        <w:t xml:space="preserve"> </w:t>
      </w:r>
      <w:r w:rsidR="006A1F98" w:rsidRPr="00ED2EAA">
        <w:rPr>
          <w:rFonts w:ascii="Times New Roman" w:eastAsia="Times New Roman" w:hAnsi="Times New Roman" w:cs="Times New Roman"/>
          <w:color w:val="000000"/>
          <w:sz w:val="24"/>
          <w:szCs w:val="24"/>
          <w:lang w:eastAsia="en-GB"/>
        </w:rPr>
        <w:t>-</w:t>
      </w:r>
      <w:r w:rsidRPr="00ED2EAA">
        <w:rPr>
          <w:rFonts w:ascii="Times New Roman" w:eastAsia="Times New Roman" w:hAnsi="Times New Roman" w:cs="Times New Roman"/>
          <w:color w:val="000000"/>
          <w:sz w:val="24"/>
          <w:szCs w:val="24"/>
          <w:lang w:eastAsia="en-GB"/>
        </w:rPr>
        <w:t xml:space="preserve"> wandering in the world and in time (175,2), she is mission</w:t>
      </w:r>
      <w:r w:rsidR="00166F5D" w:rsidRPr="00ED2EAA">
        <w:rPr>
          <w:rFonts w:ascii="Times New Roman" w:eastAsia="Times New Roman" w:hAnsi="Times New Roman" w:cs="Times New Roman"/>
          <w:color w:val="000000"/>
          <w:sz w:val="24"/>
          <w:szCs w:val="24"/>
          <w:lang w:eastAsia="en-GB"/>
        </w:rPr>
        <w:t>ary by nature (175,1), continuing</w:t>
      </w:r>
      <w:r w:rsidRPr="00ED2EAA">
        <w:rPr>
          <w:rFonts w:ascii="Times New Roman" w:eastAsia="Times New Roman" w:hAnsi="Times New Roman" w:cs="Times New Roman"/>
          <w:color w:val="000000"/>
          <w:sz w:val="24"/>
          <w:szCs w:val="24"/>
          <w:lang w:eastAsia="en-GB"/>
        </w:rPr>
        <w:t xml:space="preserve"> the mission of the Lord Jesus, </w:t>
      </w:r>
      <w:r w:rsidRPr="00ED2EAA">
        <w:rPr>
          <w:rFonts w:ascii="Times New Roman" w:eastAsia="Times New Roman" w:hAnsi="Times New Roman" w:cs="Times New Roman"/>
          <w:color w:val="000000"/>
          <w:sz w:val="24"/>
          <w:szCs w:val="24"/>
          <w:lang w:eastAsia="en-GB"/>
        </w:rPr>
        <w:lastRenderedPageBreak/>
        <w:t>who for this reason gave her the Holy Spirit (1</w:t>
      </w:r>
      <w:r w:rsidR="00166F5D" w:rsidRPr="00ED2EAA">
        <w:rPr>
          <w:rFonts w:ascii="Times New Roman" w:eastAsia="Times New Roman" w:hAnsi="Times New Roman" w:cs="Times New Roman"/>
          <w:color w:val="000000"/>
          <w:sz w:val="24"/>
          <w:szCs w:val="24"/>
          <w:lang w:eastAsia="en-GB"/>
        </w:rPr>
        <w:t>46,2)</w:t>
      </w:r>
      <w:r w:rsidR="001E0911" w:rsidRPr="00ED2EAA">
        <w:rPr>
          <w:rStyle w:val="Rimandonotaapidipagina"/>
          <w:rFonts w:ascii="Times New Roman" w:eastAsia="Times New Roman" w:hAnsi="Times New Roman" w:cs="Times New Roman"/>
          <w:color w:val="000000"/>
          <w:sz w:val="24"/>
          <w:szCs w:val="24"/>
          <w:lang w:eastAsia="en-GB"/>
        </w:rPr>
        <w:footnoteReference w:id="24"/>
      </w:r>
      <w:r w:rsidR="00166F5D" w:rsidRPr="00ED2EAA">
        <w:rPr>
          <w:rFonts w:ascii="Times New Roman" w:eastAsia="Times New Roman" w:hAnsi="Times New Roman" w:cs="Times New Roman"/>
          <w:color w:val="000000"/>
          <w:sz w:val="24"/>
          <w:szCs w:val="24"/>
          <w:lang w:eastAsia="en-GB"/>
        </w:rPr>
        <w:t>.  This mission is one of salvation</w:t>
      </w:r>
      <w:r w:rsidRPr="00ED2EAA">
        <w:rPr>
          <w:rFonts w:ascii="Times New Roman" w:eastAsia="Times New Roman" w:hAnsi="Times New Roman" w:cs="Times New Roman"/>
          <w:color w:val="000000"/>
          <w:sz w:val="24"/>
          <w:szCs w:val="24"/>
          <w:lang w:eastAsia="en-GB"/>
        </w:rPr>
        <w:t xml:space="preserve"> (16,5)</w:t>
      </w:r>
      <w:r w:rsidR="00166F5D" w:rsidRPr="00ED2EAA">
        <w:rPr>
          <w:rFonts w:ascii="Times New Roman" w:eastAsia="Times New Roman" w:hAnsi="Times New Roman" w:cs="Times New Roman"/>
          <w:color w:val="000000"/>
          <w:sz w:val="24"/>
          <w:szCs w:val="24"/>
          <w:lang w:eastAsia="en-GB"/>
        </w:rPr>
        <w:t>, a proclamation of the Gospel</w:t>
      </w:r>
      <w:r w:rsidRPr="00ED2EAA">
        <w:rPr>
          <w:rFonts w:ascii="Times New Roman" w:eastAsia="Times New Roman" w:hAnsi="Times New Roman" w:cs="Times New Roman"/>
          <w:color w:val="000000"/>
          <w:sz w:val="24"/>
          <w:szCs w:val="24"/>
          <w:lang w:eastAsia="en-GB"/>
        </w:rPr>
        <w:t xml:space="preserve"> (146,3).</w:t>
      </w:r>
      <w:r w:rsidR="00166F5D" w:rsidRPr="00ED2EAA">
        <w:rPr>
          <w:rFonts w:ascii="Times New Roman" w:eastAsia="Times New Roman" w:hAnsi="Times New Roman" w:cs="Times New Roman"/>
          <w:color w:val="000000"/>
          <w:sz w:val="24"/>
          <w:szCs w:val="24"/>
          <w:lang w:eastAsia="en-GB"/>
        </w:rPr>
        <w:t xml:space="preserve"> This includes</w:t>
      </w:r>
      <w:r w:rsidRPr="00ED2EAA">
        <w:rPr>
          <w:rFonts w:ascii="Times New Roman" w:eastAsia="Times New Roman" w:hAnsi="Times New Roman" w:cs="Times New Roman"/>
          <w:color w:val="000000"/>
          <w:sz w:val="24"/>
          <w:szCs w:val="24"/>
          <w:lang w:eastAsia="en-GB"/>
        </w:rPr>
        <w:t xml:space="preserve"> dialogue both with the other Christian Churches (39:1) and with the different religions (177:7).</w:t>
      </w:r>
    </w:p>
    <w:p w:rsidR="002913EB" w:rsidRPr="00ED2EAA" w:rsidRDefault="00FC5C93"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The Church her</w:t>
      </w:r>
      <w:r w:rsidR="00524C39" w:rsidRPr="00ED2EAA">
        <w:rPr>
          <w:rFonts w:ascii="Times New Roman" w:eastAsia="Times New Roman" w:hAnsi="Times New Roman" w:cs="Times New Roman"/>
          <w:color w:val="000000"/>
          <w:sz w:val="24"/>
          <w:szCs w:val="24"/>
          <w:lang w:eastAsia="en-GB"/>
        </w:rPr>
        <w:t>self, while</w:t>
      </w:r>
      <w:r w:rsidRPr="00ED2EAA">
        <w:rPr>
          <w:rFonts w:ascii="Times New Roman" w:eastAsia="Times New Roman" w:hAnsi="Times New Roman" w:cs="Times New Roman"/>
          <w:color w:val="000000"/>
          <w:sz w:val="24"/>
          <w:szCs w:val="24"/>
          <w:lang w:eastAsia="en-GB"/>
        </w:rPr>
        <w:t xml:space="preserve"> she</w:t>
      </w:r>
      <w:r w:rsidR="002913EB" w:rsidRPr="00ED2EAA">
        <w:rPr>
          <w:rFonts w:ascii="Times New Roman" w:eastAsia="Times New Roman" w:hAnsi="Times New Roman" w:cs="Times New Roman"/>
          <w:color w:val="000000"/>
          <w:sz w:val="24"/>
          <w:szCs w:val="24"/>
          <w:lang w:eastAsia="en-GB"/>
        </w:rPr>
        <w:t xml:space="preserve"> must provi</w:t>
      </w:r>
      <w:r w:rsidRPr="00ED2EAA">
        <w:rPr>
          <w:rFonts w:ascii="Times New Roman" w:eastAsia="Times New Roman" w:hAnsi="Times New Roman" w:cs="Times New Roman"/>
          <w:color w:val="000000"/>
          <w:sz w:val="24"/>
          <w:szCs w:val="24"/>
          <w:lang w:eastAsia="en-GB"/>
        </w:rPr>
        <w:t>de for her</w:t>
      </w:r>
      <w:r w:rsidR="00524C39" w:rsidRPr="00ED2EAA">
        <w:rPr>
          <w:rFonts w:ascii="Times New Roman" w:eastAsia="Times New Roman" w:hAnsi="Times New Roman" w:cs="Times New Roman"/>
          <w:color w:val="000000"/>
          <w:sz w:val="24"/>
          <w:szCs w:val="24"/>
          <w:lang w:eastAsia="en-GB"/>
        </w:rPr>
        <w:t xml:space="preserve"> own wider expansion</w:t>
      </w:r>
      <w:r w:rsidRPr="00ED2EAA">
        <w:rPr>
          <w:rFonts w:ascii="Times New Roman" w:eastAsia="Times New Roman" w:hAnsi="Times New Roman" w:cs="Times New Roman"/>
          <w:color w:val="000000"/>
          <w:sz w:val="24"/>
          <w:szCs w:val="24"/>
          <w:lang w:eastAsia="en-GB"/>
        </w:rPr>
        <w:t>, knows that her</w:t>
      </w:r>
      <w:r w:rsidR="002913EB" w:rsidRPr="00ED2EAA">
        <w:rPr>
          <w:rFonts w:ascii="Times New Roman" w:eastAsia="Times New Roman" w:hAnsi="Times New Roman" w:cs="Times New Roman"/>
          <w:color w:val="000000"/>
          <w:sz w:val="24"/>
          <w:szCs w:val="24"/>
          <w:lang w:eastAsia="en-GB"/>
        </w:rPr>
        <w:t xml:space="preserve"> goal is the establishment of the Kingdom of God. The </w:t>
      </w:r>
      <w:r w:rsidR="002913EB" w:rsidRPr="00ED2EAA">
        <w:rPr>
          <w:rFonts w:ascii="Times New Roman" w:eastAsia="Times New Roman" w:hAnsi="Times New Roman" w:cs="Times New Roman"/>
          <w:i/>
          <w:color w:val="000000"/>
          <w:sz w:val="24"/>
          <w:szCs w:val="24"/>
          <w:lang w:eastAsia="en-GB"/>
        </w:rPr>
        <w:t>Kingdom</w:t>
      </w:r>
      <w:r w:rsidR="002913EB" w:rsidRPr="00ED2EAA">
        <w:rPr>
          <w:rFonts w:ascii="Times New Roman" w:eastAsia="Times New Roman" w:hAnsi="Times New Roman" w:cs="Times New Roman"/>
          <w:color w:val="000000"/>
          <w:sz w:val="24"/>
          <w:szCs w:val="24"/>
          <w:lang w:eastAsia="en-GB"/>
        </w:rPr>
        <w:t xml:space="preserve"> is in fact an "absolute" (173,3), announced and established by Jesus (15,4; 109,1; 150,1) a</w:t>
      </w:r>
      <w:r w:rsidR="00524C39" w:rsidRPr="00ED2EAA">
        <w:rPr>
          <w:rFonts w:ascii="Times New Roman" w:eastAsia="Times New Roman" w:hAnsi="Times New Roman" w:cs="Times New Roman"/>
          <w:color w:val="000000"/>
          <w:sz w:val="24"/>
          <w:szCs w:val="24"/>
          <w:lang w:eastAsia="en-GB"/>
        </w:rPr>
        <w:t>nd revealed by the Father to</w:t>
      </w:r>
      <w:r w:rsidR="002913EB" w:rsidRPr="00ED2EAA">
        <w:rPr>
          <w:rFonts w:ascii="Times New Roman" w:eastAsia="Times New Roman" w:hAnsi="Times New Roman" w:cs="Times New Roman"/>
          <w:color w:val="000000"/>
          <w:sz w:val="24"/>
          <w:szCs w:val="24"/>
          <w:lang w:eastAsia="en-GB"/>
        </w:rPr>
        <w:t xml:space="preserve"> l</w:t>
      </w:r>
      <w:r w:rsidR="00524C39" w:rsidRPr="00ED2EAA">
        <w:rPr>
          <w:rFonts w:ascii="Times New Roman" w:eastAsia="Times New Roman" w:hAnsi="Times New Roman" w:cs="Times New Roman"/>
          <w:color w:val="000000"/>
          <w:sz w:val="24"/>
          <w:szCs w:val="24"/>
          <w:lang w:eastAsia="en-GB"/>
        </w:rPr>
        <w:t xml:space="preserve">ittle ones (24,3). The Church’s function, therefore, is to usher in </w:t>
      </w:r>
      <w:r w:rsidR="002913EB" w:rsidRPr="00ED2EAA">
        <w:rPr>
          <w:rFonts w:ascii="Times New Roman" w:eastAsia="Times New Roman" w:hAnsi="Times New Roman" w:cs="Times New Roman"/>
          <w:color w:val="000000"/>
          <w:sz w:val="24"/>
          <w:szCs w:val="24"/>
          <w:lang w:eastAsia="en-GB"/>
        </w:rPr>
        <w:t>the coming of the Kingdom (10:1; 173:7), through evangelization (96:1), the apostolate (155:2), and the care of the poor and suffering (153:2).</w:t>
      </w: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In the Church the consecrated life</w:t>
      </w:r>
      <w:r w:rsidR="001E0911" w:rsidRPr="00ED2EAA">
        <w:rPr>
          <w:rStyle w:val="Rimandonotaapidipagina"/>
          <w:rFonts w:ascii="Times New Roman" w:eastAsia="Times New Roman" w:hAnsi="Times New Roman" w:cs="Times New Roman"/>
          <w:color w:val="000000"/>
          <w:sz w:val="24"/>
          <w:szCs w:val="24"/>
          <w:lang w:eastAsia="en-GB"/>
        </w:rPr>
        <w:footnoteReference w:id="25"/>
      </w:r>
      <w:r w:rsidRPr="00ED2EAA">
        <w:rPr>
          <w:rFonts w:ascii="Times New Roman" w:eastAsia="Times New Roman" w:hAnsi="Times New Roman" w:cs="Times New Roman"/>
          <w:color w:val="000000"/>
          <w:sz w:val="24"/>
          <w:szCs w:val="24"/>
          <w:lang w:eastAsia="en-GB"/>
        </w:rPr>
        <w:t xml:space="preserve"> is a sign of the Kingdom, and</w:t>
      </w:r>
      <w:r w:rsidR="00983F8C" w:rsidRPr="00ED2EAA">
        <w:rPr>
          <w:rFonts w:ascii="Times New Roman" w:eastAsia="Times New Roman" w:hAnsi="Times New Roman" w:cs="Times New Roman"/>
          <w:color w:val="000000"/>
          <w:sz w:val="24"/>
          <w:szCs w:val="24"/>
          <w:lang w:eastAsia="en-GB"/>
        </w:rPr>
        <w:t>, following Saint Francis (4,1; 175,4) so is the life</w:t>
      </w:r>
      <w:r w:rsidRPr="00ED2EAA">
        <w:rPr>
          <w:rFonts w:ascii="Times New Roman" w:eastAsia="Times New Roman" w:hAnsi="Times New Roman" w:cs="Times New Roman"/>
          <w:color w:val="000000"/>
          <w:sz w:val="24"/>
          <w:szCs w:val="24"/>
          <w:lang w:eastAsia="en-GB"/>
        </w:rPr>
        <w:t xml:space="preserve"> of the Capuchins (15,4; 39,1). The vows are</w:t>
      </w:r>
      <w:r w:rsidR="00983F8C" w:rsidRPr="00ED2EAA">
        <w:rPr>
          <w:rFonts w:ascii="Times New Roman" w:eastAsia="Times New Roman" w:hAnsi="Times New Roman" w:cs="Times New Roman"/>
          <w:color w:val="000000"/>
          <w:sz w:val="24"/>
          <w:szCs w:val="24"/>
          <w:lang w:eastAsia="en-GB"/>
        </w:rPr>
        <w:t xml:space="preserve"> taken</w:t>
      </w:r>
      <w:r w:rsidRPr="00ED2EAA">
        <w:rPr>
          <w:rFonts w:ascii="Times New Roman" w:eastAsia="Times New Roman" w:hAnsi="Times New Roman" w:cs="Times New Roman"/>
          <w:color w:val="000000"/>
          <w:sz w:val="24"/>
          <w:szCs w:val="24"/>
          <w:lang w:eastAsia="en-GB"/>
        </w:rPr>
        <w:t xml:space="preserve"> in view of the Kingdom (22,1; 22,4; 165,4; 168,3; 169,1.6), and fraternal life makes it visible (13,4; 106,3). Not yet fully realized (33,2; 171,1), the Kingdom is fostered by prayer (51,2), conversion to charity (109,8), work (51,6), </w:t>
      </w:r>
      <w:r w:rsidR="00983F8C" w:rsidRPr="00ED2EAA">
        <w:rPr>
          <w:rFonts w:ascii="Times New Roman" w:eastAsia="Times New Roman" w:hAnsi="Times New Roman" w:cs="Times New Roman"/>
          <w:color w:val="000000"/>
          <w:sz w:val="24"/>
          <w:szCs w:val="24"/>
          <w:lang w:eastAsia="en-GB"/>
        </w:rPr>
        <w:t xml:space="preserve">and </w:t>
      </w:r>
      <w:r w:rsidRPr="00ED2EAA">
        <w:rPr>
          <w:rFonts w:ascii="Times New Roman" w:eastAsia="Times New Roman" w:hAnsi="Times New Roman" w:cs="Times New Roman"/>
          <w:color w:val="000000"/>
          <w:sz w:val="24"/>
          <w:szCs w:val="24"/>
          <w:lang w:eastAsia="en-GB"/>
        </w:rPr>
        <w:t>daily acceptance of the cross (110,5; 145,3).</w:t>
      </w: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 xml:space="preserve">In the constitutional text the Church is present in its hierarchical structure, composed of </w:t>
      </w:r>
      <w:r w:rsidRPr="00ED2EAA">
        <w:rPr>
          <w:rFonts w:ascii="Times New Roman" w:eastAsia="Times New Roman" w:hAnsi="Times New Roman" w:cs="Times New Roman"/>
          <w:i/>
          <w:color w:val="000000"/>
          <w:sz w:val="24"/>
          <w:szCs w:val="24"/>
          <w:lang w:eastAsia="en-GB"/>
        </w:rPr>
        <w:t>clerics and lay people</w:t>
      </w:r>
      <w:r w:rsidRPr="00ED2EAA">
        <w:rPr>
          <w:rFonts w:ascii="Times New Roman" w:eastAsia="Times New Roman" w:hAnsi="Times New Roman" w:cs="Times New Roman"/>
          <w:color w:val="000000"/>
          <w:sz w:val="24"/>
          <w:szCs w:val="24"/>
          <w:lang w:eastAsia="en-GB"/>
        </w:rPr>
        <w:t xml:space="preserve"> (102,6; 177,3). Within the clergy, emphasis is placed on the pope, to whom</w:t>
      </w:r>
      <w:r w:rsidR="00E03E39" w:rsidRPr="00ED2EAA">
        <w:rPr>
          <w:rFonts w:ascii="Times New Roman" w:eastAsia="Times New Roman" w:hAnsi="Times New Roman" w:cs="Times New Roman"/>
          <w:color w:val="000000"/>
          <w:sz w:val="24"/>
          <w:szCs w:val="24"/>
          <w:lang w:eastAsia="en-GB"/>
        </w:rPr>
        <w:t xml:space="preserve"> we owe</w:t>
      </w:r>
      <w:r w:rsidRPr="00ED2EAA">
        <w:rPr>
          <w:rFonts w:ascii="Times New Roman" w:eastAsia="Times New Roman" w:hAnsi="Times New Roman" w:cs="Times New Roman"/>
          <w:color w:val="000000"/>
          <w:sz w:val="24"/>
          <w:szCs w:val="24"/>
          <w:lang w:eastAsia="en-GB"/>
        </w:rPr>
        <w:t xml:space="preserve"> obedience and rev</w:t>
      </w:r>
      <w:r w:rsidR="00E03E39" w:rsidRPr="00ED2EAA">
        <w:rPr>
          <w:rFonts w:ascii="Times New Roman" w:eastAsia="Times New Roman" w:hAnsi="Times New Roman" w:cs="Times New Roman"/>
          <w:color w:val="000000"/>
          <w:sz w:val="24"/>
          <w:szCs w:val="24"/>
          <w:lang w:eastAsia="en-GB"/>
        </w:rPr>
        <w:t>erence as our highest</w:t>
      </w:r>
      <w:r w:rsidRPr="00ED2EAA">
        <w:rPr>
          <w:rFonts w:ascii="Times New Roman" w:eastAsia="Times New Roman" w:hAnsi="Times New Roman" w:cs="Times New Roman"/>
          <w:color w:val="000000"/>
          <w:sz w:val="24"/>
          <w:szCs w:val="24"/>
          <w:lang w:eastAsia="en-GB"/>
        </w:rPr>
        <w:t xml:space="preserve"> superior (11,2), and religious </w:t>
      </w:r>
      <w:r w:rsidR="00E03E39" w:rsidRPr="00ED2EAA">
        <w:rPr>
          <w:rFonts w:ascii="Times New Roman" w:eastAsia="Times New Roman" w:hAnsi="Times New Roman" w:cs="Times New Roman"/>
          <w:color w:val="000000"/>
          <w:sz w:val="24"/>
          <w:szCs w:val="24"/>
          <w:lang w:eastAsia="en-GB"/>
        </w:rPr>
        <w:t>reverence of will and intellect</w:t>
      </w:r>
      <w:r w:rsidRPr="00ED2EAA">
        <w:rPr>
          <w:rFonts w:ascii="Times New Roman" w:eastAsia="Times New Roman" w:hAnsi="Times New Roman" w:cs="Times New Roman"/>
          <w:color w:val="000000"/>
          <w:sz w:val="24"/>
          <w:szCs w:val="24"/>
          <w:lang w:eastAsia="en-GB"/>
        </w:rPr>
        <w:t xml:space="preserve"> as supreme teacher of the universal Church (183</w:t>
      </w:r>
      <w:r w:rsidR="00E03E39" w:rsidRPr="00ED2EAA">
        <w:rPr>
          <w:rFonts w:ascii="Times New Roman" w:eastAsia="Times New Roman" w:hAnsi="Times New Roman" w:cs="Times New Roman"/>
          <w:color w:val="000000"/>
          <w:sz w:val="24"/>
          <w:szCs w:val="24"/>
          <w:lang w:eastAsia="en-GB"/>
        </w:rPr>
        <w:t>,4) and for whom we must</w:t>
      </w:r>
      <w:r w:rsidRPr="00ED2EAA">
        <w:rPr>
          <w:rFonts w:ascii="Times New Roman" w:eastAsia="Times New Roman" w:hAnsi="Times New Roman" w:cs="Times New Roman"/>
          <w:color w:val="000000"/>
          <w:sz w:val="24"/>
          <w:szCs w:val="24"/>
          <w:lang w:eastAsia="en-GB"/>
        </w:rPr>
        <w:t xml:space="preserve"> pray (51,1). Obedience and reverence are also due to the bishops. Their college, together with the Pope, is "a visible sign of the unity and apostolicity of the Church" (11:2), and they are witness</w:t>
      </w:r>
      <w:r w:rsidR="00E03E39" w:rsidRPr="00ED2EAA">
        <w:rPr>
          <w:rFonts w:ascii="Times New Roman" w:eastAsia="Times New Roman" w:hAnsi="Times New Roman" w:cs="Times New Roman"/>
          <w:color w:val="000000"/>
          <w:sz w:val="24"/>
          <w:szCs w:val="24"/>
          <w:lang w:eastAsia="en-GB"/>
        </w:rPr>
        <w:t>es to the faith and teachers of</w:t>
      </w:r>
      <w:r w:rsidRPr="00ED2EAA">
        <w:rPr>
          <w:rFonts w:ascii="Times New Roman" w:eastAsia="Times New Roman" w:hAnsi="Times New Roman" w:cs="Times New Roman"/>
          <w:color w:val="000000"/>
          <w:sz w:val="24"/>
          <w:szCs w:val="24"/>
          <w:lang w:eastAsia="en-GB"/>
        </w:rPr>
        <w:t xml:space="preserve"> the people of God (183:4). Likewise, priests must be given honour and active collaboration (11,4).</w:t>
      </w:r>
    </w:p>
    <w:p w:rsidR="002913EB" w:rsidRPr="00ED2EAA" w:rsidRDefault="002913EB" w:rsidP="00ED2EAA">
      <w:pPr>
        <w:spacing w:line="276" w:lineRule="auto"/>
        <w:jc w:val="both"/>
        <w:rPr>
          <w:rFonts w:ascii="Times New Roman" w:eastAsia="Times New Roman" w:hAnsi="Times New Roman" w:cs="Times New Roman"/>
          <w:color w:val="000000"/>
          <w:sz w:val="24"/>
          <w:szCs w:val="24"/>
          <w:lang w:eastAsia="en-GB"/>
        </w:rPr>
      </w:pPr>
      <w:r w:rsidRPr="00ED2EAA">
        <w:rPr>
          <w:rFonts w:ascii="Times New Roman" w:eastAsia="Times New Roman" w:hAnsi="Times New Roman" w:cs="Times New Roman"/>
          <w:color w:val="000000"/>
          <w:sz w:val="24"/>
          <w:szCs w:val="24"/>
          <w:lang w:eastAsia="en-GB"/>
        </w:rPr>
        <w:t xml:space="preserve">As for the lay faithful, </w:t>
      </w:r>
      <w:r w:rsidR="00910ECE" w:rsidRPr="00ED2EAA">
        <w:rPr>
          <w:rFonts w:ascii="Times New Roman" w:eastAsia="Times New Roman" w:hAnsi="Times New Roman" w:cs="Times New Roman"/>
          <w:color w:val="000000"/>
          <w:sz w:val="24"/>
          <w:szCs w:val="24"/>
          <w:lang w:eastAsia="en-GB"/>
        </w:rPr>
        <w:t xml:space="preserve">we must recognise </w:t>
      </w:r>
      <w:r w:rsidRPr="00ED2EAA">
        <w:rPr>
          <w:rFonts w:ascii="Times New Roman" w:eastAsia="Times New Roman" w:hAnsi="Times New Roman" w:cs="Times New Roman"/>
          <w:color w:val="000000"/>
          <w:sz w:val="24"/>
          <w:szCs w:val="24"/>
          <w:lang w:eastAsia="en-GB"/>
        </w:rPr>
        <w:t>their role and mission in the life a</w:t>
      </w:r>
      <w:r w:rsidR="00910ECE" w:rsidRPr="00ED2EAA">
        <w:rPr>
          <w:rFonts w:ascii="Times New Roman" w:eastAsia="Times New Roman" w:hAnsi="Times New Roman" w:cs="Times New Roman"/>
          <w:color w:val="000000"/>
          <w:sz w:val="24"/>
          <w:szCs w:val="24"/>
          <w:lang w:eastAsia="en-GB"/>
        </w:rPr>
        <w:t>nd activity of the Church</w:t>
      </w:r>
      <w:r w:rsidRPr="00ED2EAA">
        <w:rPr>
          <w:rFonts w:ascii="Times New Roman" w:eastAsia="Times New Roman" w:hAnsi="Times New Roman" w:cs="Times New Roman"/>
          <w:color w:val="000000"/>
          <w:sz w:val="24"/>
          <w:szCs w:val="24"/>
          <w:lang w:eastAsia="en-GB"/>
        </w:rPr>
        <w:t xml:space="preserve">, collaborating with them in evangelization and supporting their apostolic associations (155,1). This is especially true in the context of the mission </w:t>
      </w:r>
      <w:r w:rsidRPr="00ED2EAA">
        <w:rPr>
          <w:rFonts w:ascii="Times New Roman" w:eastAsia="Times New Roman" w:hAnsi="Times New Roman" w:cs="Times New Roman"/>
          <w:i/>
          <w:color w:val="000000"/>
          <w:sz w:val="24"/>
          <w:szCs w:val="24"/>
          <w:lang w:eastAsia="en-GB"/>
        </w:rPr>
        <w:t xml:space="preserve">ad </w:t>
      </w:r>
      <w:proofErr w:type="spellStart"/>
      <w:r w:rsidRPr="00ED2EAA">
        <w:rPr>
          <w:rFonts w:ascii="Times New Roman" w:eastAsia="Times New Roman" w:hAnsi="Times New Roman" w:cs="Times New Roman"/>
          <w:i/>
          <w:color w:val="000000"/>
          <w:sz w:val="24"/>
          <w:szCs w:val="24"/>
          <w:lang w:eastAsia="en-GB"/>
        </w:rPr>
        <w:t>gentes</w:t>
      </w:r>
      <w:proofErr w:type="spellEnd"/>
      <w:r w:rsidRPr="00ED2EAA">
        <w:rPr>
          <w:rFonts w:ascii="Times New Roman" w:eastAsia="Times New Roman" w:hAnsi="Times New Roman" w:cs="Times New Roman"/>
          <w:color w:val="000000"/>
          <w:sz w:val="24"/>
          <w:szCs w:val="24"/>
          <w:lang w:eastAsia="en-GB"/>
        </w:rPr>
        <w:t xml:space="preserve"> (177,3.4). </w:t>
      </w:r>
      <w:r w:rsidR="00910ECE" w:rsidRPr="00ED2EAA">
        <w:rPr>
          <w:rFonts w:ascii="Times New Roman" w:eastAsia="Times New Roman" w:hAnsi="Times New Roman" w:cs="Times New Roman"/>
          <w:color w:val="000000"/>
          <w:sz w:val="24"/>
          <w:szCs w:val="24"/>
          <w:lang w:eastAsia="en-GB"/>
        </w:rPr>
        <w:t>Lay people can also be admitted to share</w:t>
      </w:r>
      <w:r w:rsidRPr="00ED2EAA">
        <w:rPr>
          <w:rFonts w:ascii="Times New Roman" w:eastAsia="Times New Roman" w:hAnsi="Times New Roman" w:cs="Times New Roman"/>
          <w:color w:val="000000"/>
          <w:sz w:val="24"/>
          <w:szCs w:val="24"/>
          <w:lang w:eastAsia="en-GB"/>
        </w:rPr>
        <w:t xml:space="preserve"> more closel</w:t>
      </w:r>
      <w:r w:rsidR="00910ECE" w:rsidRPr="00ED2EAA">
        <w:rPr>
          <w:rFonts w:ascii="Times New Roman" w:eastAsia="Times New Roman" w:hAnsi="Times New Roman" w:cs="Times New Roman"/>
          <w:color w:val="000000"/>
          <w:sz w:val="24"/>
          <w:szCs w:val="24"/>
          <w:lang w:eastAsia="en-GB"/>
        </w:rPr>
        <w:t>y in the prayer, common life</w:t>
      </w:r>
      <w:r w:rsidRPr="00ED2EAA">
        <w:rPr>
          <w:rFonts w:ascii="Times New Roman" w:eastAsia="Times New Roman" w:hAnsi="Times New Roman" w:cs="Times New Roman"/>
          <w:color w:val="000000"/>
          <w:sz w:val="24"/>
          <w:szCs w:val="24"/>
          <w:lang w:eastAsia="en-GB"/>
        </w:rPr>
        <w:t xml:space="preserve"> and apostolate of the brothers (95,4). Their professional competence should be u</w:t>
      </w:r>
      <w:r w:rsidR="0009269E" w:rsidRPr="00ED2EAA">
        <w:rPr>
          <w:rFonts w:ascii="Times New Roman" w:eastAsia="Times New Roman" w:hAnsi="Times New Roman" w:cs="Times New Roman"/>
          <w:color w:val="000000"/>
          <w:sz w:val="24"/>
          <w:szCs w:val="24"/>
          <w:lang w:eastAsia="en-GB"/>
        </w:rPr>
        <w:t>sed in the area of administration</w:t>
      </w:r>
      <w:r w:rsidRPr="00ED2EAA">
        <w:rPr>
          <w:rFonts w:ascii="Times New Roman" w:eastAsia="Times New Roman" w:hAnsi="Times New Roman" w:cs="Times New Roman"/>
          <w:color w:val="000000"/>
          <w:sz w:val="24"/>
          <w:szCs w:val="24"/>
          <w:lang w:eastAsia="en-GB"/>
        </w:rPr>
        <w:t xml:space="preserve"> (76,5). It is understood that particular importance is reserved to the Franciscan laity, who with the members of the First and Second Orders form a single family (13,3; 155,2), and commit themselves to live the perfection of charity</w:t>
      </w:r>
      <w:r w:rsidR="00910ECE" w:rsidRPr="00ED2EAA">
        <w:rPr>
          <w:rFonts w:ascii="Times New Roman" w:eastAsia="Times New Roman" w:hAnsi="Times New Roman" w:cs="Times New Roman"/>
          <w:color w:val="000000"/>
          <w:sz w:val="24"/>
          <w:szCs w:val="24"/>
          <w:lang w:eastAsia="en-GB"/>
        </w:rPr>
        <w:t xml:space="preserve"> in their own state</w:t>
      </w:r>
      <w:r w:rsidR="0009269E" w:rsidRPr="00ED2EAA">
        <w:rPr>
          <w:rFonts w:ascii="Times New Roman" w:eastAsia="Times New Roman" w:hAnsi="Times New Roman" w:cs="Times New Roman"/>
          <w:color w:val="000000"/>
          <w:sz w:val="24"/>
          <w:szCs w:val="24"/>
          <w:lang w:eastAsia="en-GB"/>
        </w:rPr>
        <w:t xml:space="preserve"> of life</w:t>
      </w:r>
      <w:r w:rsidR="00910ECE" w:rsidRPr="00ED2EAA">
        <w:rPr>
          <w:rFonts w:ascii="Times New Roman" w:eastAsia="Times New Roman" w:hAnsi="Times New Roman" w:cs="Times New Roman"/>
          <w:color w:val="000000"/>
          <w:sz w:val="24"/>
          <w:szCs w:val="24"/>
          <w:lang w:eastAsia="en-GB"/>
        </w:rPr>
        <w:t>.</w:t>
      </w:r>
      <w:r w:rsidRPr="00ED2EAA">
        <w:rPr>
          <w:rFonts w:ascii="Times New Roman" w:eastAsia="Times New Roman" w:hAnsi="Times New Roman" w:cs="Times New Roman"/>
          <w:color w:val="000000"/>
          <w:sz w:val="24"/>
          <w:szCs w:val="24"/>
          <w:lang w:eastAsia="en-GB"/>
        </w:rPr>
        <w:t xml:space="preserve"> (102).</w:t>
      </w:r>
    </w:p>
    <w:p w:rsidR="002913EB" w:rsidRPr="00ED2EAA" w:rsidRDefault="00BE2CDF"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Consideration is also given to t</w:t>
      </w:r>
      <w:r w:rsidR="002913EB" w:rsidRPr="00ED2EAA">
        <w:rPr>
          <w:rFonts w:ascii="Times New Roman" w:eastAsia="Times New Roman" w:hAnsi="Times New Roman" w:cs="Times New Roman"/>
          <w:color w:val="000000"/>
          <w:sz w:val="24"/>
          <w:szCs w:val="24"/>
          <w:lang w:eastAsia="en-GB"/>
        </w:rPr>
        <w:t>he ro</w:t>
      </w:r>
      <w:r w:rsidRPr="00ED2EAA">
        <w:rPr>
          <w:rFonts w:ascii="Times New Roman" w:eastAsia="Times New Roman" w:hAnsi="Times New Roman" w:cs="Times New Roman"/>
          <w:color w:val="000000"/>
          <w:sz w:val="24"/>
          <w:szCs w:val="24"/>
          <w:lang w:eastAsia="en-GB"/>
        </w:rPr>
        <w:t xml:space="preserve">le of </w:t>
      </w:r>
      <w:proofErr w:type="gramStart"/>
      <w:r w:rsidRPr="00ED2EAA">
        <w:rPr>
          <w:rFonts w:ascii="Times New Roman" w:eastAsia="Times New Roman" w:hAnsi="Times New Roman" w:cs="Times New Roman"/>
          <w:color w:val="000000"/>
          <w:sz w:val="24"/>
          <w:szCs w:val="24"/>
          <w:lang w:eastAsia="en-GB"/>
        </w:rPr>
        <w:t>women</w:t>
      </w:r>
      <w:r w:rsidR="002913EB" w:rsidRPr="00ED2EAA">
        <w:rPr>
          <w:rFonts w:ascii="Times New Roman" w:eastAsia="Times New Roman" w:hAnsi="Times New Roman" w:cs="Times New Roman"/>
          <w:color w:val="000000"/>
          <w:sz w:val="24"/>
          <w:szCs w:val="24"/>
          <w:lang w:eastAsia="en-GB"/>
        </w:rPr>
        <w:t>,</w:t>
      </w:r>
      <w:proofErr w:type="gramEnd"/>
      <w:r w:rsidR="002913EB" w:rsidRPr="00ED2EAA">
        <w:rPr>
          <w:rFonts w:ascii="Times New Roman" w:eastAsia="Times New Roman" w:hAnsi="Times New Roman" w:cs="Times New Roman"/>
          <w:color w:val="000000"/>
          <w:sz w:val="24"/>
          <w:szCs w:val="24"/>
          <w:lang w:eastAsia="en-GB"/>
        </w:rPr>
        <w:t xml:space="preserve"> whose dig</w:t>
      </w:r>
      <w:r w:rsidRPr="00ED2EAA">
        <w:rPr>
          <w:rFonts w:ascii="Times New Roman" w:eastAsia="Times New Roman" w:hAnsi="Times New Roman" w:cs="Times New Roman"/>
          <w:color w:val="000000"/>
          <w:sz w:val="24"/>
          <w:szCs w:val="24"/>
          <w:lang w:eastAsia="en-GB"/>
        </w:rPr>
        <w:t>nity and mission are to</w:t>
      </w:r>
      <w:r w:rsidR="002913EB" w:rsidRPr="00ED2EAA">
        <w:rPr>
          <w:rFonts w:ascii="Times New Roman" w:eastAsia="Times New Roman" w:hAnsi="Times New Roman" w:cs="Times New Roman"/>
          <w:color w:val="000000"/>
          <w:sz w:val="24"/>
          <w:szCs w:val="24"/>
          <w:lang w:eastAsia="en-GB"/>
        </w:rPr>
        <w:t xml:space="preserve"> be promoted (173,4).</w:t>
      </w:r>
    </w:p>
    <w:p w:rsidR="002913EB" w:rsidRPr="00ED2EAA" w:rsidRDefault="00BE2CDF"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i/>
          <w:color w:val="000000"/>
          <w:sz w:val="24"/>
          <w:szCs w:val="24"/>
          <w:lang w:eastAsia="en-GB"/>
        </w:rPr>
        <w:t>The Order</w:t>
      </w:r>
      <w:r w:rsidRPr="00ED2EAA">
        <w:rPr>
          <w:rFonts w:ascii="Times New Roman" w:eastAsia="Times New Roman" w:hAnsi="Times New Roman" w:cs="Times New Roman"/>
          <w:color w:val="000000"/>
          <w:sz w:val="24"/>
          <w:szCs w:val="24"/>
          <w:lang w:eastAsia="en-GB"/>
        </w:rPr>
        <w:t xml:space="preserve"> is an expression o</w:t>
      </w:r>
      <w:r w:rsidR="002913EB" w:rsidRPr="00ED2EAA">
        <w:rPr>
          <w:rFonts w:ascii="Times New Roman" w:eastAsia="Times New Roman" w:hAnsi="Times New Roman" w:cs="Times New Roman"/>
          <w:color w:val="000000"/>
          <w:sz w:val="24"/>
          <w:szCs w:val="24"/>
          <w:lang w:eastAsia="en-GB"/>
        </w:rPr>
        <w:t>f the Church (</w:t>
      </w:r>
      <w:r w:rsidRPr="00ED2EAA">
        <w:rPr>
          <w:rFonts w:ascii="Times New Roman" w:eastAsia="Times New Roman" w:hAnsi="Times New Roman" w:cs="Times New Roman"/>
          <w:color w:val="000000"/>
          <w:sz w:val="24"/>
          <w:szCs w:val="24"/>
          <w:lang w:eastAsia="en-GB"/>
        </w:rPr>
        <w:t>10:6), indeed an integral part of the</w:t>
      </w:r>
      <w:r w:rsidR="002913EB" w:rsidRPr="00ED2EAA">
        <w:rPr>
          <w:rFonts w:ascii="Times New Roman" w:eastAsia="Times New Roman" w:hAnsi="Times New Roman" w:cs="Times New Roman"/>
          <w:color w:val="000000"/>
          <w:sz w:val="24"/>
          <w:szCs w:val="24"/>
          <w:lang w:eastAsia="en-GB"/>
        </w:rPr>
        <w:t xml:space="preserve"> </w:t>
      </w:r>
      <w:r w:rsidR="00406A23" w:rsidRPr="00ED2EAA">
        <w:rPr>
          <w:rFonts w:ascii="Times New Roman" w:eastAsia="Times New Roman" w:hAnsi="Times New Roman" w:cs="Times New Roman"/>
          <w:color w:val="000000"/>
          <w:sz w:val="24"/>
          <w:szCs w:val="24"/>
          <w:lang w:eastAsia="en-GB"/>
        </w:rPr>
        <w:t>Mystical Body (117:1), and it</w:t>
      </w:r>
      <w:r w:rsidR="002913EB" w:rsidRPr="00ED2EAA">
        <w:rPr>
          <w:rFonts w:ascii="Times New Roman" w:eastAsia="Times New Roman" w:hAnsi="Times New Roman" w:cs="Times New Roman"/>
          <w:color w:val="000000"/>
          <w:sz w:val="24"/>
          <w:szCs w:val="24"/>
          <w:lang w:eastAsia="en-GB"/>
        </w:rPr>
        <w:t xml:space="preserve"> cultivates its own identity</w:t>
      </w:r>
      <w:r w:rsidR="00406A23" w:rsidRPr="00ED2EAA">
        <w:rPr>
          <w:rFonts w:ascii="Times New Roman" w:eastAsia="Times New Roman" w:hAnsi="Times New Roman" w:cs="Times New Roman"/>
          <w:color w:val="000000"/>
          <w:sz w:val="24"/>
          <w:szCs w:val="24"/>
          <w:lang w:eastAsia="en-GB"/>
        </w:rPr>
        <w:t xml:space="preserve"> within her</w:t>
      </w:r>
      <w:r w:rsidR="002913EB" w:rsidRPr="00ED2EAA">
        <w:rPr>
          <w:rFonts w:ascii="Times New Roman" w:eastAsia="Times New Roman" w:hAnsi="Times New Roman" w:cs="Times New Roman"/>
          <w:color w:val="000000"/>
          <w:sz w:val="24"/>
          <w:szCs w:val="24"/>
          <w:lang w:eastAsia="en-GB"/>
        </w:rPr>
        <w:t xml:space="preserve"> (24:4). </w:t>
      </w:r>
      <w:r w:rsidR="00406A23" w:rsidRPr="00ED2EAA">
        <w:rPr>
          <w:rFonts w:ascii="Times New Roman" w:eastAsia="Times New Roman" w:hAnsi="Times New Roman" w:cs="Times New Roman"/>
          <w:color w:val="000000"/>
          <w:sz w:val="24"/>
          <w:szCs w:val="24"/>
          <w:lang w:eastAsia="en-GB"/>
        </w:rPr>
        <w:t xml:space="preserve">Therefore, the Order is bound to </w:t>
      </w:r>
      <w:r w:rsidR="00406A23" w:rsidRPr="00ED2EAA">
        <w:rPr>
          <w:rFonts w:ascii="Times New Roman" w:eastAsia="Times New Roman" w:hAnsi="Times New Roman" w:cs="Times New Roman"/>
          <w:color w:val="000000"/>
          <w:sz w:val="24"/>
          <w:szCs w:val="24"/>
          <w:lang w:eastAsia="en-GB"/>
        </w:rPr>
        <w:lastRenderedPageBreak/>
        <w:t>love the Church, meditate on her mystery, study her</w:t>
      </w:r>
      <w:r w:rsidR="002913EB" w:rsidRPr="00ED2EAA">
        <w:rPr>
          <w:rFonts w:ascii="Times New Roman" w:eastAsia="Times New Roman" w:hAnsi="Times New Roman" w:cs="Times New Roman"/>
          <w:color w:val="000000"/>
          <w:sz w:val="24"/>
          <w:szCs w:val="24"/>
          <w:lang w:eastAsia="en-GB"/>
        </w:rPr>
        <w:t xml:space="preserve"> teachings and ap</w:t>
      </w:r>
      <w:r w:rsidR="00406A23" w:rsidRPr="00ED2EAA">
        <w:rPr>
          <w:rFonts w:ascii="Times New Roman" w:eastAsia="Times New Roman" w:hAnsi="Times New Roman" w:cs="Times New Roman"/>
          <w:color w:val="000000"/>
          <w:sz w:val="24"/>
          <w:szCs w:val="24"/>
          <w:lang w:eastAsia="en-GB"/>
        </w:rPr>
        <w:t>ply them, and participate in her</w:t>
      </w:r>
      <w:r w:rsidR="002913EB" w:rsidRPr="00ED2EAA">
        <w:rPr>
          <w:rFonts w:ascii="Times New Roman" w:eastAsia="Times New Roman" w:hAnsi="Times New Roman" w:cs="Times New Roman"/>
          <w:color w:val="000000"/>
          <w:sz w:val="24"/>
          <w:szCs w:val="24"/>
          <w:lang w:eastAsia="en-GB"/>
        </w:rPr>
        <w:t xml:space="preserve"> life and mission (10,5).</w:t>
      </w:r>
    </w:p>
    <w:p w:rsidR="002913EB" w:rsidRPr="00ED2EAA" w:rsidRDefault="002913EB" w:rsidP="00ED2EAA">
      <w:pPr>
        <w:spacing w:after="0" w:line="276" w:lineRule="auto"/>
        <w:jc w:val="both"/>
        <w:rPr>
          <w:rFonts w:ascii="Times New Roman" w:eastAsia="Times New Roman" w:hAnsi="Times New Roman" w:cs="Times New Roman"/>
          <w:sz w:val="24"/>
          <w:szCs w:val="24"/>
          <w:lang w:eastAsia="en-GB"/>
        </w:rPr>
      </w:pP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 xml:space="preserve">2. </w:t>
      </w:r>
      <w:r w:rsidR="00BE2CDF" w:rsidRPr="00ED2EAA">
        <w:rPr>
          <w:rFonts w:ascii="Times New Roman" w:eastAsia="Times New Roman" w:hAnsi="Times New Roman" w:cs="Times New Roman"/>
          <w:color w:val="000000"/>
          <w:sz w:val="24"/>
          <w:szCs w:val="24"/>
          <w:lang w:eastAsia="en-GB"/>
        </w:rPr>
        <w:t xml:space="preserve">The Order recognizes the gifts of </w:t>
      </w:r>
      <w:r w:rsidR="00684315" w:rsidRPr="00ED2EAA">
        <w:rPr>
          <w:rFonts w:ascii="Times New Roman" w:eastAsia="Times New Roman" w:hAnsi="Times New Roman" w:cs="Times New Roman"/>
          <w:color w:val="000000"/>
          <w:sz w:val="24"/>
          <w:szCs w:val="24"/>
          <w:lang w:eastAsia="en-GB"/>
        </w:rPr>
        <w:t xml:space="preserve">the Lord entrusted to the </w:t>
      </w:r>
      <w:r w:rsidR="00406A23" w:rsidRPr="00ED2EAA">
        <w:rPr>
          <w:rFonts w:ascii="Times New Roman" w:eastAsia="Times New Roman" w:hAnsi="Times New Roman" w:cs="Times New Roman"/>
          <w:color w:val="000000"/>
          <w:sz w:val="24"/>
          <w:szCs w:val="24"/>
          <w:lang w:eastAsia="en-GB"/>
        </w:rPr>
        <w:t>Church</w:t>
      </w:r>
      <w:r w:rsidR="00684315" w:rsidRPr="00ED2EAA">
        <w:rPr>
          <w:rFonts w:ascii="Times New Roman" w:eastAsia="Times New Roman" w:hAnsi="Times New Roman" w:cs="Times New Roman"/>
          <w:color w:val="000000"/>
          <w:sz w:val="24"/>
          <w:szCs w:val="24"/>
          <w:lang w:eastAsia="en-GB"/>
        </w:rPr>
        <w:t xml:space="preserve"> in the liturgy: </w:t>
      </w:r>
      <w:r w:rsidR="00406A23" w:rsidRPr="00ED2EAA">
        <w:rPr>
          <w:rFonts w:ascii="Times New Roman" w:eastAsia="Times New Roman" w:hAnsi="Times New Roman" w:cs="Times New Roman"/>
          <w:color w:val="000000"/>
          <w:sz w:val="24"/>
          <w:szCs w:val="24"/>
          <w:lang w:eastAsia="en-GB"/>
        </w:rPr>
        <w:t>namely, the</w:t>
      </w:r>
      <w:r w:rsidRPr="00ED2EAA">
        <w:rPr>
          <w:rFonts w:ascii="Times New Roman" w:eastAsia="Times New Roman" w:hAnsi="Times New Roman" w:cs="Times New Roman"/>
          <w:color w:val="000000"/>
          <w:sz w:val="24"/>
          <w:szCs w:val="24"/>
          <w:lang w:eastAsia="en-GB"/>
        </w:rPr>
        <w:t xml:space="preserve"> Word and the sacraments.</w:t>
      </w: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 xml:space="preserve">The Church is the guardian of the Word of God transmitted in Scripture and Tradition </w:t>
      </w:r>
      <w:r w:rsidR="00BE2CDF" w:rsidRPr="00ED2EAA">
        <w:rPr>
          <w:rFonts w:ascii="Times New Roman" w:eastAsia="Times New Roman" w:hAnsi="Times New Roman" w:cs="Times New Roman"/>
          <w:color w:val="000000"/>
          <w:sz w:val="24"/>
          <w:szCs w:val="24"/>
          <w:lang w:eastAsia="en-GB"/>
        </w:rPr>
        <w:t>(183,1). The Word of God, or</w:t>
      </w:r>
      <w:r w:rsidRPr="00ED2EAA">
        <w:rPr>
          <w:rFonts w:ascii="Times New Roman" w:eastAsia="Times New Roman" w:hAnsi="Times New Roman" w:cs="Times New Roman"/>
          <w:color w:val="000000"/>
          <w:sz w:val="24"/>
          <w:szCs w:val="24"/>
          <w:lang w:eastAsia="en-GB"/>
        </w:rPr>
        <w:t xml:space="preserve"> more precisely the "holy Gospel of our Lord Jesus Christ" (1:1), is "the</w:t>
      </w:r>
      <w:r w:rsidR="00BE2CDF" w:rsidRPr="00ED2EAA">
        <w:rPr>
          <w:rFonts w:ascii="Times New Roman" w:hAnsi="Times New Roman" w:cs="Times New Roman"/>
          <w:color w:val="000000"/>
          <w:sz w:val="24"/>
          <w:szCs w:val="24"/>
        </w:rPr>
        <w:t xml:space="preserve"> </w:t>
      </w:r>
      <w:r w:rsidR="00BE2CDF" w:rsidRPr="00ED2EAA">
        <w:rPr>
          <w:rFonts w:ascii="Times New Roman" w:eastAsia="Times New Roman" w:hAnsi="Times New Roman" w:cs="Times New Roman"/>
          <w:color w:val="000000"/>
          <w:sz w:val="24"/>
          <w:szCs w:val="24"/>
          <w:lang w:eastAsia="en-GB"/>
        </w:rPr>
        <w:t>source of the entire life of the Church and the message of salvation for the whole world</w:t>
      </w:r>
      <w:r w:rsidRPr="00ED2EAA">
        <w:rPr>
          <w:rFonts w:ascii="Times New Roman" w:eastAsia="Times New Roman" w:hAnsi="Times New Roman" w:cs="Times New Roman"/>
          <w:color w:val="000000"/>
          <w:sz w:val="24"/>
          <w:szCs w:val="24"/>
          <w:lang w:eastAsia="en-GB"/>
        </w:rPr>
        <w:t xml:space="preserve"> " (1:1). She gives birth</w:t>
      </w:r>
      <w:r w:rsidR="006A1F98" w:rsidRPr="00ED2EAA">
        <w:rPr>
          <w:rFonts w:ascii="Times New Roman" w:eastAsia="Times New Roman" w:hAnsi="Times New Roman" w:cs="Times New Roman"/>
          <w:color w:val="000000"/>
          <w:sz w:val="24"/>
          <w:szCs w:val="24"/>
          <w:lang w:eastAsia="en-GB"/>
        </w:rPr>
        <w:t xml:space="preserve"> to the consecrated life</w:t>
      </w:r>
      <w:r w:rsidRPr="00ED2EAA">
        <w:rPr>
          <w:rFonts w:ascii="Times New Roman" w:eastAsia="Times New Roman" w:hAnsi="Times New Roman" w:cs="Times New Roman"/>
          <w:color w:val="000000"/>
          <w:sz w:val="24"/>
          <w:szCs w:val="24"/>
          <w:lang w:eastAsia="en-GB"/>
        </w:rPr>
        <w:t xml:space="preserve"> and bu</w:t>
      </w:r>
      <w:r w:rsidR="006A1F98" w:rsidRPr="00ED2EAA">
        <w:rPr>
          <w:rFonts w:ascii="Times New Roman" w:eastAsia="Times New Roman" w:hAnsi="Times New Roman" w:cs="Times New Roman"/>
          <w:color w:val="000000"/>
          <w:sz w:val="24"/>
          <w:szCs w:val="24"/>
          <w:lang w:eastAsia="en-GB"/>
        </w:rPr>
        <w:t>ilds it up</w:t>
      </w:r>
      <w:r w:rsidRPr="00ED2EAA">
        <w:rPr>
          <w:rFonts w:ascii="Times New Roman" w:eastAsia="Times New Roman" w:hAnsi="Times New Roman" w:cs="Times New Roman"/>
          <w:color w:val="000000"/>
          <w:sz w:val="24"/>
          <w:szCs w:val="24"/>
          <w:lang w:eastAsia="en-GB"/>
        </w:rPr>
        <w:t xml:space="preserve"> (53:2).</w:t>
      </w: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For Saint Francis</w:t>
      </w:r>
      <w:r w:rsidR="001E0911" w:rsidRPr="00ED2EAA">
        <w:rPr>
          <w:rStyle w:val="Rimandonotaapidipagina"/>
          <w:rFonts w:ascii="Times New Roman" w:eastAsia="Times New Roman" w:hAnsi="Times New Roman" w:cs="Times New Roman"/>
          <w:color w:val="000000"/>
          <w:sz w:val="24"/>
          <w:szCs w:val="24"/>
          <w:lang w:eastAsia="en-GB"/>
        </w:rPr>
        <w:footnoteReference w:id="26"/>
      </w:r>
      <w:r w:rsidRPr="00ED2EAA">
        <w:rPr>
          <w:rFonts w:ascii="Times New Roman" w:eastAsia="Times New Roman" w:hAnsi="Times New Roman" w:cs="Times New Roman"/>
          <w:color w:val="000000"/>
          <w:sz w:val="24"/>
          <w:szCs w:val="24"/>
          <w:lang w:eastAsia="en-GB"/>
        </w:rPr>
        <w:t xml:space="preserve"> the Gospel is the reason for life and action (1,3), the "form" (1,3) that </w:t>
      </w:r>
      <w:r w:rsidR="00323E1A" w:rsidRPr="00ED2EAA">
        <w:rPr>
          <w:rFonts w:ascii="Times New Roman" w:eastAsia="Times New Roman" w:hAnsi="Times New Roman" w:cs="Times New Roman"/>
          <w:color w:val="000000"/>
          <w:sz w:val="24"/>
          <w:szCs w:val="24"/>
          <w:lang w:eastAsia="en-GB"/>
        </w:rPr>
        <w:t>gives shape to</w:t>
      </w:r>
      <w:r w:rsidRPr="00ED2EAA">
        <w:rPr>
          <w:rFonts w:ascii="Times New Roman" w:eastAsia="Times New Roman" w:hAnsi="Times New Roman" w:cs="Times New Roman"/>
          <w:color w:val="000000"/>
          <w:sz w:val="24"/>
          <w:szCs w:val="24"/>
          <w:lang w:eastAsia="en-GB"/>
        </w:rPr>
        <w:t xml:space="preserve"> life (1,5). Therefore, for the brothers the Gospel is the "supreme law" to be followed in all the </w:t>
      </w:r>
      <w:r w:rsidR="00483ACD" w:rsidRPr="00ED2EAA">
        <w:rPr>
          <w:rFonts w:ascii="Times New Roman" w:eastAsia="Times New Roman" w:hAnsi="Times New Roman" w:cs="Times New Roman"/>
          <w:color w:val="000000"/>
          <w:sz w:val="24"/>
          <w:szCs w:val="24"/>
          <w:lang w:eastAsia="en-GB"/>
        </w:rPr>
        <w:t>circumstances of life (1,5).</w:t>
      </w:r>
      <w:r w:rsidRPr="00ED2EAA">
        <w:rPr>
          <w:rFonts w:ascii="Times New Roman" w:eastAsia="Times New Roman" w:hAnsi="Times New Roman" w:cs="Times New Roman"/>
          <w:color w:val="000000"/>
          <w:sz w:val="24"/>
          <w:szCs w:val="24"/>
          <w:lang w:eastAsia="en-GB"/>
        </w:rPr>
        <w:t xml:space="preserve"> it possesses a transforming force that</w:t>
      </w:r>
      <w:r w:rsidR="00483ACD" w:rsidRPr="00ED2EAA">
        <w:rPr>
          <w:rFonts w:ascii="Times New Roman" w:eastAsia="Times New Roman" w:hAnsi="Times New Roman" w:cs="Times New Roman"/>
          <w:color w:val="000000"/>
          <w:sz w:val="24"/>
          <w:szCs w:val="24"/>
          <w:lang w:eastAsia="en-GB"/>
        </w:rPr>
        <w:t xml:space="preserve"> is manifested in brotherhood (13,4). The Word must be</w:t>
      </w:r>
      <w:r w:rsidRPr="00ED2EAA">
        <w:rPr>
          <w:rFonts w:ascii="Times New Roman" w:eastAsia="Times New Roman" w:hAnsi="Times New Roman" w:cs="Times New Roman"/>
          <w:color w:val="000000"/>
          <w:sz w:val="24"/>
          <w:szCs w:val="24"/>
          <w:lang w:eastAsia="en-GB"/>
        </w:rPr>
        <w:t xml:space="preserve"> read</w:t>
      </w:r>
      <w:r w:rsidR="00483ACD" w:rsidRPr="00ED2EAA">
        <w:rPr>
          <w:rFonts w:ascii="Times New Roman" w:eastAsia="Times New Roman" w:hAnsi="Times New Roman" w:cs="Times New Roman"/>
          <w:color w:val="000000"/>
          <w:sz w:val="24"/>
          <w:szCs w:val="24"/>
          <w:lang w:eastAsia="en-GB"/>
        </w:rPr>
        <w:t>, as nourishment for</w:t>
      </w:r>
      <w:r w:rsidRPr="00ED2EAA">
        <w:rPr>
          <w:rFonts w:ascii="Times New Roman" w:eastAsia="Times New Roman" w:hAnsi="Times New Roman" w:cs="Times New Roman"/>
          <w:color w:val="000000"/>
          <w:sz w:val="24"/>
          <w:szCs w:val="24"/>
          <w:lang w:eastAsia="en-GB"/>
        </w:rPr>
        <w:t xml:space="preserve"> the spiritual life (6,4), prayed in </w:t>
      </w:r>
      <w:r w:rsidRPr="00ED2EAA">
        <w:rPr>
          <w:rFonts w:ascii="Times New Roman" w:eastAsia="Times New Roman" w:hAnsi="Times New Roman" w:cs="Times New Roman"/>
          <w:i/>
          <w:color w:val="000000"/>
          <w:sz w:val="24"/>
          <w:szCs w:val="24"/>
          <w:lang w:eastAsia="en-GB"/>
        </w:rPr>
        <w:t xml:space="preserve">lectio </w:t>
      </w:r>
      <w:proofErr w:type="spellStart"/>
      <w:r w:rsidRPr="00ED2EAA">
        <w:rPr>
          <w:rFonts w:ascii="Times New Roman" w:eastAsia="Times New Roman" w:hAnsi="Times New Roman" w:cs="Times New Roman"/>
          <w:i/>
          <w:color w:val="000000"/>
          <w:sz w:val="24"/>
          <w:szCs w:val="24"/>
          <w:lang w:eastAsia="en-GB"/>
        </w:rPr>
        <w:t>divina</w:t>
      </w:r>
      <w:proofErr w:type="spellEnd"/>
      <w:r w:rsidRPr="00ED2EAA">
        <w:rPr>
          <w:rFonts w:ascii="Times New Roman" w:eastAsia="Times New Roman" w:hAnsi="Times New Roman" w:cs="Times New Roman"/>
          <w:color w:val="000000"/>
          <w:sz w:val="24"/>
          <w:szCs w:val="24"/>
          <w:lang w:eastAsia="en-GB"/>
        </w:rPr>
        <w:t xml:space="preserve"> </w:t>
      </w:r>
      <w:r w:rsidR="001E0911" w:rsidRPr="00ED2EAA">
        <w:rPr>
          <w:rStyle w:val="Rimandonotaapidipagina"/>
          <w:rFonts w:ascii="Times New Roman" w:eastAsia="Times New Roman" w:hAnsi="Times New Roman" w:cs="Times New Roman"/>
          <w:color w:val="000000"/>
          <w:sz w:val="24"/>
          <w:szCs w:val="24"/>
          <w:lang w:eastAsia="en-GB"/>
        </w:rPr>
        <w:footnoteReference w:id="27"/>
      </w:r>
      <w:r w:rsidRPr="00ED2EAA">
        <w:rPr>
          <w:rFonts w:ascii="Times New Roman" w:eastAsia="Times New Roman" w:hAnsi="Times New Roman" w:cs="Times New Roman"/>
          <w:color w:val="000000"/>
          <w:sz w:val="24"/>
          <w:szCs w:val="24"/>
          <w:lang w:eastAsia="en-GB"/>
        </w:rPr>
        <w:t xml:space="preserve">(53,3), meditated on with perseverance (15,5), studied more deeply (32,3), </w:t>
      </w:r>
      <w:r w:rsidR="00483ACD" w:rsidRPr="00ED2EAA">
        <w:rPr>
          <w:rFonts w:ascii="Times New Roman" w:eastAsia="Times New Roman" w:hAnsi="Times New Roman" w:cs="Times New Roman"/>
          <w:color w:val="000000"/>
          <w:sz w:val="24"/>
          <w:szCs w:val="24"/>
          <w:lang w:eastAsia="en-GB"/>
        </w:rPr>
        <w:t>and shared in brotherhood</w:t>
      </w:r>
      <w:r w:rsidRPr="00ED2EAA">
        <w:rPr>
          <w:rFonts w:ascii="Times New Roman" w:eastAsia="Times New Roman" w:hAnsi="Times New Roman" w:cs="Times New Roman"/>
          <w:color w:val="000000"/>
          <w:sz w:val="24"/>
          <w:szCs w:val="24"/>
          <w:lang w:eastAsia="en-GB"/>
        </w:rPr>
        <w:t xml:space="preserve"> (53,4).</w:t>
      </w:r>
    </w:p>
    <w:p w:rsidR="002913EB" w:rsidRPr="00ED2EAA" w:rsidRDefault="002913EB" w:rsidP="00ED2EAA">
      <w:pPr>
        <w:spacing w:after="0" w:line="276" w:lineRule="auto"/>
        <w:jc w:val="both"/>
        <w:rPr>
          <w:rFonts w:ascii="Times New Roman" w:eastAsia="Times New Roman" w:hAnsi="Times New Roman" w:cs="Times New Roman"/>
          <w:sz w:val="24"/>
          <w:szCs w:val="24"/>
          <w:lang w:eastAsia="en-GB"/>
        </w:rPr>
      </w:pPr>
    </w:p>
    <w:p w:rsidR="002913EB" w:rsidRPr="00ED2EAA" w:rsidRDefault="009011BD"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 xml:space="preserve">3. </w:t>
      </w:r>
      <w:r w:rsidRPr="00ED2EAA">
        <w:rPr>
          <w:rFonts w:ascii="Times New Roman" w:eastAsia="Times New Roman" w:hAnsi="Times New Roman" w:cs="Times New Roman"/>
          <w:i/>
          <w:color w:val="000000"/>
          <w:sz w:val="24"/>
          <w:szCs w:val="24"/>
          <w:lang w:eastAsia="en-GB"/>
        </w:rPr>
        <w:t>The liturgy</w:t>
      </w:r>
      <w:r w:rsidR="003C175E" w:rsidRPr="00ED2EAA">
        <w:rPr>
          <w:rStyle w:val="Rimandonotaapidipagina"/>
          <w:rFonts w:ascii="Times New Roman" w:eastAsia="Times New Roman" w:hAnsi="Times New Roman" w:cs="Times New Roman"/>
          <w:i/>
          <w:color w:val="000000"/>
          <w:sz w:val="24"/>
          <w:szCs w:val="24"/>
          <w:lang w:eastAsia="en-GB"/>
        </w:rPr>
        <w:footnoteReference w:id="28"/>
      </w:r>
      <w:r w:rsidRPr="00ED2EAA">
        <w:rPr>
          <w:rFonts w:ascii="Times New Roman" w:eastAsia="Times New Roman" w:hAnsi="Times New Roman" w:cs="Times New Roman"/>
          <w:color w:val="000000"/>
          <w:sz w:val="24"/>
          <w:szCs w:val="24"/>
          <w:lang w:eastAsia="en-GB"/>
        </w:rPr>
        <w:t xml:space="preserve"> is describ</w:t>
      </w:r>
      <w:r w:rsidR="002913EB" w:rsidRPr="00ED2EAA">
        <w:rPr>
          <w:rFonts w:ascii="Times New Roman" w:eastAsia="Times New Roman" w:hAnsi="Times New Roman" w:cs="Times New Roman"/>
          <w:color w:val="000000"/>
          <w:sz w:val="24"/>
          <w:szCs w:val="24"/>
          <w:lang w:eastAsia="en-GB"/>
        </w:rPr>
        <w:t>ed as "</w:t>
      </w:r>
      <w:r w:rsidRPr="00ED2EAA">
        <w:rPr>
          <w:rFonts w:ascii="Times New Roman" w:eastAsia="Times New Roman" w:hAnsi="Times New Roman" w:cs="Times New Roman"/>
          <w:color w:val="000000"/>
          <w:sz w:val="24"/>
          <w:szCs w:val="24"/>
          <w:lang w:eastAsia="en-GB"/>
        </w:rPr>
        <w:t>the exercise of the priestly office of Christ, the summit of all the Church’s activity and the source of all Christian life" (47,1), from which we</w:t>
      </w:r>
      <w:r w:rsidR="002913EB" w:rsidRPr="00ED2EAA">
        <w:rPr>
          <w:rFonts w:ascii="Times New Roman" w:eastAsia="Times New Roman" w:hAnsi="Times New Roman" w:cs="Times New Roman"/>
          <w:color w:val="000000"/>
          <w:sz w:val="24"/>
          <w:szCs w:val="24"/>
          <w:lang w:eastAsia="en-GB"/>
        </w:rPr>
        <w:t xml:space="preserve"> nourish </w:t>
      </w:r>
      <w:r w:rsidRPr="00ED2EAA">
        <w:rPr>
          <w:rFonts w:ascii="Times New Roman" w:eastAsia="Times New Roman" w:hAnsi="Times New Roman" w:cs="Times New Roman"/>
          <w:color w:val="000000"/>
          <w:sz w:val="24"/>
          <w:szCs w:val="24"/>
          <w:lang w:eastAsia="en-GB"/>
        </w:rPr>
        <w:t>our individual and fraternal</w:t>
      </w:r>
      <w:r w:rsidR="002913EB" w:rsidRPr="00ED2EAA">
        <w:rPr>
          <w:rFonts w:ascii="Times New Roman" w:eastAsia="Times New Roman" w:hAnsi="Times New Roman" w:cs="Times New Roman"/>
          <w:color w:val="000000"/>
          <w:sz w:val="24"/>
          <w:szCs w:val="24"/>
          <w:lang w:eastAsia="en-GB"/>
        </w:rPr>
        <w:t xml:space="preserve"> spiritual life, as well as that of the faithful (47,1). In </w:t>
      </w:r>
      <w:proofErr w:type="gramStart"/>
      <w:r w:rsidR="002913EB" w:rsidRPr="00ED2EAA">
        <w:rPr>
          <w:rFonts w:ascii="Times New Roman" w:eastAsia="Times New Roman" w:hAnsi="Times New Roman" w:cs="Times New Roman"/>
          <w:color w:val="000000"/>
          <w:sz w:val="24"/>
          <w:szCs w:val="24"/>
          <w:lang w:eastAsia="en-GB"/>
        </w:rPr>
        <w:t>it</w:t>
      </w:r>
      <w:proofErr w:type="gramEnd"/>
      <w:r w:rsidR="002913EB" w:rsidRPr="00ED2EAA">
        <w:rPr>
          <w:rFonts w:ascii="Times New Roman" w:eastAsia="Times New Roman" w:hAnsi="Times New Roman" w:cs="Times New Roman"/>
          <w:color w:val="000000"/>
          <w:sz w:val="24"/>
          <w:szCs w:val="24"/>
          <w:lang w:eastAsia="en-GB"/>
        </w:rPr>
        <w:t xml:space="preserve"> God himself comes to us and speaks to men and women, who respond to him with</w:t>
      </w:r>
      <w:r w:rsidRPr="00ED2EAA">
        <w:rPr>
          <w:rFonts w:ascii="Times New Roman" w:eastAsia="Times New Roman" w:hAnsi="Times New Roman" w:cs="Times New Roman"/>
          <w:color w:val="000000"/>
          <w:sz w:val="24"/>
          <w:szCs w:val="24"/>
          <w:lang w:eastAsia="en-GB"/>
        </w:rPr>
        <w:t xml:space="preserve"> receptive, trust-</w:t>
      </w:r>
      <w:r w:rsidR="00FC5C93" w:rsidRPr="00ED2EAA">
        <w:rPr>
          <w:rFonts w:ascii="Times New Roman" w:eastAsia="Times New Roman" w:hAnsi="Times New Roman" w:cs="Times New Roman"/>
          <w:color w:val="000000"/>
          <w:sz w:val="24"/>
          <w:szCs w:val="24"/>
          <w:lang w:eastAsia="en-GB"/>
        </w:rPr>
        <w:t>filled hearts</w:t>
      </w:r>
      <w:r w:rsidRPr="00ED2EAA">
        <w:rPr>
          <w:rFonts w:ascii="Times New Roman" w:eastAsia="Times New Roman" w:hAnsi="Times New Roman" w:cs="Times New Roman"/>
          <w:color w:val="000000"/>
          <w:sz w:val="24"/>
          <w:szCs w:val="24"/>
          <w:lang w:eastAsia="en-GB"/>
        </w:rPr>
        <w:t xml:space="preserve"> (53</w:t>
      </w:r>
      <w:r w:rsidR="002913EB" w:rsidRPr="00ED2EAA">
        <w:rPr>
          <w:rFonts w:ascii="Times New Roman" w:eastAsia="Times New Roman" w:hAnsi="Times New Roman" w:cs="Times New Roman"/>
          <w:color w:val="000000"/>
          <w:sz w:val="24"/>
          <w:szCs w:val="24"/>
          <w:lang w:eastAsia="en-GB"/>
        </w:rPr>
        <w:t>:1).</w:t>
      </w: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lastRenderedPageBreak/>
        <w:t>From initiation</w:t>
      </w:r>
      <w:r w:rsidR="009011BD" w:rsidRPr="00ED2EAA">
        <w:rPr>
          <w:rFonts w:ascii="Times New Roman" w:eastAsia="Times New Roman" w:hAnsi="Times New Roman" w:cs="Times New Roman"/>
          <w:color w:val="000000"/>
          <w:sz w:val="24"/>
          <w:szCs w:val="24"/>
          <w:lang w:eastAsia="en-GB"/>
        </w:rPr>
        <w:t xml:space="preserve"> onwards,</w:t>
      </w:r>
      <w:r w:rsidRPr="00ED2EAA">
        <w:rPr>
          <w:rFonts w:ascii="Times New Roman" w:eastAsia="Times New Roman" w:hAnsi="Times New Roman" w:cs="Times New Roman"/>
          <w:color w:val="000000"/>
          <w:sz w:val="24"/>
          <w:szCs w:val="24"/>
          <w:lang w:eastAsia="en-GB"/>
        </w:rPr>
        <w:t xml:space="preserve"> the brothe</w:t>
      </w:r>
      <w:r w:rsidR="009011BD" w:rsidRPr="00ED2EAA">
        <w:rPr>
          <w:rFonts w:ascii="Times New Roman" w:eastAsia="Times New Roman" w:hAnsi="Times New Roman" w:cs="Times New Roman"/>
          <w:color w:val="000000"/>
          <w:sz w:val="24"/>
          <w:szCs w:val="24"/>
          <w:lang w:eastAsia="en-GB"/>
        </w:rPr>
        <w:t>rs are called to participate</w:t>
      </w:r>
      <w:r w:rsidRPr="00ED2EAA">
        <w:rPr>
          <w:rFonts w:ascii="Times New Roman" w:eastAsia="Times New Roman" w:hAnsi="Times New Roman" w:cs="Times New Roman"/>
          <w:color w:val="000000"/>
          <w:sz w:val="24"/>
          <w:szCs w:val="24"/>
          <w:lang w:eastAsia="en-GB"/>
        </w:rPr>
        <w:t xml:space="preserve"> in the liturgy</w:t>
      </w:r>
      <w:r w:rsidR="009011BD" w:rsidRPr="00ED2EAA">
        <w:rPr>
          <w:rFonts w:ascii="Times New Roman" w:eastAsia="Times New Roman" w:hAnsi="Times New Roman" w:cs="Times New Roman"/>
          <w:color w:val="000000"/>
          <w:sz w:val="24"/>
          <w:szCs w:val="24"/>
          <w:lang w:eastAsia="en-GB"/>
        </w:rPr>
        <w:t xml:space="preserve"> in a way that is</w:t>
      </w:r>
      <w:r w:rsidRPr="00ED2EAA">
        <w:rPr>
          <w:rFonts w:ascii="Times New Roman" w:eastAsia="Times New Roman" w:hAnsi="Times New Roman" w:cs="Times New Roman"/>
          <w:color w:val="000000"/>
          <w:sz w:val="24"/>
          <w:szCs w:val="24"/>
          <w:lang w:eastAsia="en-GB"/>
        </w:rPr>
        <w:t xml:space="preserve"> active (27,4), devout and dignified (47,3), faithful to the norms but also creative and </w:t>
      </w:r>
      <w:r w:rsidR="009011BD" w:rsidRPr="00ED2EAA">
        <w:rPr>
          <w:rFonts w:ascii="Times New Roman" w:eastAsia="Times New Roman" w:hAnsi="Times New Roman" w:cs="Times New Roman"/>
          <w:color w:val="000000"/>
          <w:sz w:val="24"/>
          <w:szCs w:val="24"/>
          <w:lang w:eastAsia="en-GB"/>
        </w:rPr>
        <w:t>enculturated</w:t>
      </w:r>
      <w:r w:rsidRPr="00ED2EAA">
        <w:rPr>
          <w:rFonts w:ascii="Times New Roman" w:eastAsia="Times New Roman" w:hAnsi="Times New Roman" w:cs="Times New Roman"/>
          <w:color w:val="000000"/>
          <w:sz w:val="24"/>
          <w:szCs w:val="24"/>
          <w:lang w:eastAsia="en-GB"/>
        </w:rPr>
        <w:t xml:space="preserve"> (47,4), capable of combining silence (47,5) with song and music (47,6). </w:t>
      </w: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 xml:space="preserve">The </w:t>
      </w:r>
      <w:r w:rsidR="00232EE8" w:rsidRPr="00ED2EAA">
        <w:rPr>
          <w:rFonts w:ascii="Times New Roman" w:eastAsia="Times New Roman" w:hAnsi="Times New Roman" w:cs="Times New Roman"/>
          <w:i/>
          <w:color w:val="000000"/>
          <w:sz w:val="24"/>
          <w:szCs w:val="24"/>
          <w:lang w:eastAsia="en-GB"/>
        </w:rPr>
        <w:t>Liturgy of the Hours</w:t>
      </w:r>
      <w:r w:rsidR="009011BD" w:rsidRPr="00ED2EAA">
        <w:rPr>
          <w:rFonts w:ascii="Times New Roman" w:eastAsiaTheme="minorEastAsia" w:hAnsi="Times New Roman" w:cs="Times New Roman"/>
          <w:color w:val="000000" w:themeColor="text1"/>
          <w:sz w:val="24"/>
          <w:szCs w:val="24"/>
          <w:lang w:eastAsia="ja-JP"/>
        </w:rPr>
        <w:t xml:space="preserve"> </w:t>
      </w:r>
      <w:r w:rsidR="00232EE8" w:rsidRPr="00ED2EAA">
        <w:rPr>
          <w:rFonts w:ascii="Times New Roman" w:eastAsiaTheme="minorEastAsia" w:hAnsi="Times New Roman" w:cs="Times New Roman"/>
          <w:color w:val="000000" w:themeColor="text1"/>
          <w:sz w:val="24"/>
          <w:szCs w:val="24"/>
          <w:lang w:eastAsia="ja-JP"/>
        </w:rPr>
        <w:t>“</w:t>
      </w:r>
      <w:r w:rsidR="009011BD" w:rsidRPr="00ED2EAA">
        <w:rPr>
          <w:rFonts w:ascii="Times New Roman" w:eastAsia="Times New Roman" w:hAnsi="Times New Roman" w:cs="Times New Roman"/>
          <w:color w:val="000000"/>
          <w:sz w:val="24"/>
          <w:szCs w:val="24"/>
          <w:lang w:eastAsia="en-GB"/>
        </w:rPr>
        <w:t>is the prayer of Christ, who unites the Church to Himself in praise</w:t>
      </w:r>
      <w:r w:rsidR="00323E1A" w:rsidRPr="00ED2EAA">
        <w:rPr>
          <w:rFonts w:ascii="Times New Roman" w:eastAsia="Times New Roman" w:hAnsi="Times New Roman" w:cs="Times New Roman"/>
          <w:color w:val="000000"/>
          <w:sz w:val="24"/>
          <w:szCs w:val="24"/>
          <w:lang w:eastAsia="en-GB"/>
        </w:rPr>
        <w:t xml:space="preserve"> and humble intercession which h</w:t>
      </w:r>
      <w:r w:rsidR="009011BD" w:rsidRPr="00ED2EAA">
        <w:rPr>
          <w:rFonts w:ascii="Times New Roman" w:eastAsia="Times New Roman" w:hAnsi="Times New Roman" w:cs="Times New Roman"/>
          <w:color w:val="000000"/>
          <w:sz w:val="24"/>
          <w:szCs w:val="24"/>
          <w:lang w:eastAsia="en-GB"/>
        </w:rPr>
        <w:t>e forever presents to the Father on behalf of all humani</w:t>
      </w:r>
      <w:r w:rsidR="00232EE8" w:rsidRPr="00ED2EAA">
        <w:rPr>
          <w:rFonts w:ascii="Times New Roman" w:eastAsia="Times New Roman" w:hAnsi="Times New Roman" w:cs="Times New Roman"/>
          <w:color w:val="000000"/>
          <w:sz w:val="24"/>
          <w:szCs w:val="24"/>
          <w:lang w:eastAsia="en-GB"/>
        </w:rPr>
        <w:t>ty</w:t>
      </w:r>
      <w:r w:rsidRPr="00ED2EAA">
        <w:rPr>
          <w:rFonts w:ascii="Times New Roman" w:eastAsia="Times New Roman" w:hAnsi="Times New Roman" w:cs="Times New Roman"/>
          <w:color w:val="000000"/>
          <w:sz w:val="24"/>
          <w:szCs w:val="24"/>
          <w:lang w:eastAsia="en-GB"/>
        </w:rPr>
        <w:t xml:space="preserve">" (49,1). </w:t>
      </w:r>
      <w:r w:rsidR="009011BD" w:rsidRPr="00ED2EAA">
        <w:rPr>
          <w:rFonts w:ascii="Times New Roman" w:eastAsia="Times New Roman" w:hAnsi="Times New Roman" w:cs="Times New Roman"/>
          <w:color w:val="000000"/>
          <w:sz w:val="24"/>
          <w:szCs w:val="24"/>
          <w:lang w:eastAsia="en-GB"/>
        </w:rPr>
        <w:t>It extends the grace of the Eucharist to the different hours of each day (49:1), and enable</w:t>
      </w:r>
      <w:r w:rsidRPr="00ED2EAA">
        <w:rPr>
          <w:rFonts w:ascii="Times New Roman" w:eastAsia="Times New Roman" w:hAnsi="Times New Roman" w:cs="Times New Roman"/>
          <w:color w:val="000000"/>
          <w:sz w:val="24"/>
          <w:szCs w:val="24"/>
          <w:lang w:eastAsia="en-GB"/>
        </w:rPr>
        <w:t>s th</w:t>
      </w:r>
      <w:r w:rsidR="009011BD" w:rsidRPr="00ED2EAA">
        <w:rPr>
          <w:rFonts w:ascii="Times New Roman" w:eastAsia="Times New Roman" w:hAnsi="Times New Roman" w:cs="Times New Roman"/>
          <w:color w:val="000000"/>
          <w:sz w:val="24"/>
          <w:szCs w:val="24"/>
          <w:lang w:eastAsia="en-GB"/>
        </w:rPr>
        <w:t>e mystery of Christ to permeate</w:t>
      </w:r>
      <w:r w:rsidRPr="00ED2EAA">
        <w:rPr>
          <w:rFonts w:ascii="Times New Roman" w:eastAsia="Times New Roman" w:hAnsi="Times New Roman" w:cs="Times New Roman"/>
          <w:color w:val="000000"/>
          <w:sz w:val="24"/>
          <w:szCs w:val="24"/>
          <w:lang w:eastAsia="en-GB"/>
        </w:rPr>
        <w:t xml:space="preserve"> and transfigure time (49:3).</w:t>
      </w: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i/>
          <w:color w:val="000000"/>
          <w:sz w:val="24"/>
          <w:szCs w:val="24"/>
          <w:lang w:eastAsia="en-GB"/>
        </w:rPr>
        <w:t>The liturgical year</w:t>
      </w:r>
      <w:r w:rsidRPr="00ED2EAA">
        <w:rPr>
          <w:rFonts w:ascii="Times New Roman" w:eastAsia="Times New Roman" w:hAnsi="Times New Roman" w:cs="Times New Roman"/>
          <w:color w:val="000000"/>
          <w:sz w:val="24"/>
          <w:szCs w:val="24"/>
          <w:lang w:eastAsia="en-GB"/>
        </w:rPr>
        <w:t xml:space="preserve"> is an itinerar</w:t>
      </w:r>
      <w:r w:rsidR="001331D3" w:rsidRPr="00ED2EAA">
        <w:rPr>
          <w:rFonts w:ascii="Times New Roman" w:eastAsia="Times New Roman" w:hAnsi="Times New Roman" w:cs="Times New Roman"/>
          <w:color w:val="000000"/>
          <w:sz w:val="24"/>
          <w:szCs w:val="24"/>
          <w:lang w:eastAsia="en-GB"/>
        </w:rPr>
        <w:t>y (52,3) with</w:t>
      </w:r>
      <w:r w:rsidRPr="00ED2EAA">
        <w:rPr>
          <w:rFonts w:ascii="Times New Roman" w:eastAsia="Times New Roman" w:hAnsi="Times New Roman" w:cs="Times New Roman"/>
          <w:color w:val="000000"/>
          <w:sz w:val="24"/>
          <w:szCs w:val="24"/>
          <w:lang w:eastAsia="en-GB"/>
        </w:rPr>
        <w:t xml:space="preserve"> the Easter triduum</w:t>
      </w:r>
      <w:r w:rsidR="001331D3" w:rsidRPr="00ED2EAA">
        <w:rPr>
          <w:rFonts w:ascii="Times New Roman" w:eastAsia="Times New Roman" w:hAnsi="Times New Roman" w:cs="Times New Roman"/>
          <w:color w:val="000000"/>
          <w:sz w:val="24"/>
          <w:szCs w:val="24"/>
          <w:lang w:eastAsia="en-GB"/>
        </w:rPr>
        <w:t xml:space="preserve"> at its heart</w:t>
      </w:r>
      <w:r w:rsidRPr="00ED2EAA">
        <w:rPr>
          <w:rFonts w:ascii="Times New Roman" w:eastAsia="Times New Roman" w:hAnsi="Times New Roman" w:cs="Times New Roman"/>
          <w:color w:val="000000"/>
          <w:sz w:val="24"/>
          <w:szCs w:val="24"/>
          <w:lang w:eastAsia="en-GB"/>
        </w:rPr>
        <w:t xml:space="preserve"> (52,1</w:t>
      </w:r>
      <w:r w:rsidR="001331D3" w:rsidRPr="00ED2EAA">
        <w:rPr>
          <w:rFonts w:ascii="Times New Roman" w:eastAsia="Times New Roman" w:hAnsi="Times New Roman" w:cs="Times New Roman"/>
          <w:color w:val="000000"/>
          <w:sz w:val="24"/>
          <w:szCs w:val="24"/>
          <w:lang w:eastAsia="en-GB"/>
        </w:rPr>
        <w:t>), which is presented anew</w:t>
      </w:r>
      <w:r w:rsidRPr="00ED2EAA">
        <w:rPr>
          <w:rFonts w:ascii="Times New Roman" w:eastAsia="Times New Roman" w:hAnsi="Times New Roman" w:cs="Times New Roman"/>
          <w:color w:val="000000"/>
          <w:sz w:val="24"/>
          <w:szCs w:val="24"/>
          <w:lang w:eastAsia="en-GB"/>
        </w:rPr>
        <w:t xml:space="preserve"> on Sunday, the weekly Easter (</w:t>
      </w:r>
      <w:r w:rsidR="001331D3" w:rsidRPr="00ED2EAA">
        <w:rPr>
          <w:rFonts w:ascii="Times New Roman" w:eastAsia="Times New Roman" w:hAnsi="Times New Roman" w:cs="Times New Roman"/>
          <w:color w:val="000000"/>
          <w:sz w:val="24"/>
          <w:szCs w:val="24"/>
          <w:lang w:eastAsia="en-GB"/>
        </w:rPr>
        <w:t>52,2), but which</w:t>
      </w:r>
      <w:r w:rsidR="00323E1A" w:rsidRPr="00ED2EAA">
        <w:rPr>
          <w:rFonts w:ascii="Times New Roman" w:eastAsia="Times New Roman" w:hAnsi="Times New Roman" w:cs="Times New Roman"/>
          <w:color w:val="000000"/>
          <w:sz w:val="24"/>
          <w:szCs w:val="24"/>
          <w:lang w:eastAsia="en-GB"/>
        </w:rPr>
        <w:t xml:space="preserve"> also</w:t>
      </w:r>
      <w:r w:rsidRPr="00ED2EAA">
        <w:rPr>
          <w:rFonts w:ascii="Times New Roman" w:eastAsia="Times New Roman" w:hAnsi="Times New Roman" w:cs="Times New Roman"/>
          <w:color w:val="000000"/>
          <w:sz w:val="24"/>
          <w:szCs w:val="24"/>
          <w:lang w:eastAsia="en-GB"/>
        </w:rPr>
        <w:t xml:space="preserve"> embraces Christmas and the celebrations of the saints. In the liturgical year the mysteries of redemption are recalled and the grace of salvation is dispensed (52,1).</w:t>
      </w:r>
    </w:p>
    <w:p w:rsidR="002913EB" w:rsidRPr="00ED2EAA" w:rsidRDefault="002913EB" w:rsidP="00ED2EAA">
      <w:pPr>
        <w:spacing w:after="0" w:line="276" w:lineRule="auto"/>
        <w:jc w:val="both"/>
        <w:rPr>
          <w:rFonts w:ascii="Times New Roman" w:eastAsia="Times New Roman" w:hAnsi="Times New Roman" w:cs="Times New Roman"/>
          <w:sz w:val="24"/>
          <w:szCs w:val="24"/>
          <w:lang w:eastAsia="en-GB"/>
        </w:rPr>
      </w:pP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 xml:space="preserve">4. Moving on to the </w:t>
      </w:r>
      <w:r w:rsidRPr="00ED2EAA">
        <w:rPr>
          <w:rFonts w:ascii="Times New Roman" w:eastAsia="Times New Roman" w:hAnsi="Times New Roman" w:cs="Times New Roman"/>
          <w:i/>
          <w:color w:val="000000"/>
          <w:sz w:val="24"/>
          <w:szCs w:val="24"/>
          <w:lang w:eastAsia="en-GB"/>
        </w:rPr>
        <w:t>sacraments</w:t>
      </w:r>
      <w:r w:rsidRPr="00ED2EAA">
        <w:rPr>
          <w:rFonts w:ascii="Times New Roman" w:eastAsia="Times New Roman" w:hAnsi="Times New Roman" w:cs="Times New Roman"/>
          <w:color w:val="000000"/>
          <w:sz w:val="24"/>
          <w:szCs w:val="24"/>
          <w:lang w:eastAsia="en-GB"/>
        </w:rPr>
        <w:t xml:space="preserve"> in general, they are recognized as </w:t>
      </w:r>
      <w:r w:rsidR="000E000B" w:rsidRPr="00ED2EAA">
        <w:rPr>
          <w:rFonts w:ascii="Times New Roman" w:eastAsia="Times New Roman" w:hAnsi="Times New Roman" w:cs="Times New Roman"/>
          <w:color w:val="000000"/>
          <w:sz w:val="24"/>
          <w:szCs w:val="24"/>
          <w:lang w:eastAsia="en-GB"/>
        </w:rPr>
        <w:t>"the fountain</w:t>
      </w:r>
      <w:r w:rsidRPr="00ED2EAA">
        <w:rPr>
          <w:rFonts w:ascii="Times New Roman" w:eastAsia="Times New Roman" w:hAnsi="Times New Roman" w:cs="Times New Roman"/>
          <w:color w:val="000000"/>
          <w:sz w:val="24"/>
          <w:szCs w:val="24"/>
          <w:lang w:eastAsia="en-GB"/>
        </w:rPr>
        <w:t xml:space="preserve"> of spi</w:t>
      </w:r>
      <w:r w:rsidR="000E000B" w:rsidRPr="00ED2EAA">
        <w:rPr>
          <w:rFonts w:ascii="Times New Roman" w:eastAsia="Times New Roman" w:hAnsi="Times New Roman" w:cs="Times New Roman"/>
          <w:color w:val="000000"/>
          <w:sz w:val="24"/>
          <w:szCs w:val="24"/>
          <w:lang w:eastAsia="en-GB"/>
        </w:rPr>
        <w:t>rit and life, [...] the wealth</w:t>
      </w:r>
      <w:r w:rsidRPr="00ED2EAA">
        <w:rPr>
          <w:rFonts w:ascii="Times New Roman" w:eastAsia="Times New Roman" w:hAnsi="Times New Roman" w:cs="Times New Roman"/>
          <w:color w:val="000000"/>
          <w:sz w:val="24"/>
          <w:szCs w:val="24"/>
          <w:lang w:eastAsia="en-GB"/>
        </w:rPr>
        <w:t xml:space="preserve"> of grace, [...] the inexhaustible source of spiritu</w:t>
      </w:r>
      <w:r w:rsidR="000E000B" w:rsidRPr="00ED2EAA">
        <w:rPr>
          <w:rFonts w:ascii="Times New Roman" w:eastAsia="Times New Roman" w:hAnsi="Times New Roman" w:cs="Times New Roman"/>
          <w:color w:val="000000"/>
          <w:sz w:val="24"/>
          <w:szCs w:val="24"/>
          <w:lang w:eastAsia="en-GB"/>
        </w:rPr>
        <w:t>al nourishment and the sure guide</w:t>
      </w:r>
      <w:r w:rsidRPr="00ED2EAA">
        <w:rPr>
          <w:rFonts w:ascii="Times New Roman" w:eastAsia="Times New Roman" w:hAnsi="Times New Roman" w:cs="Times New Roman"/>
          <w:color w:val="000000"/>
          <w:sz w:val="24"/>
          <w:szCs w:val="24"/>
          <w:lang w:eastAsia="en-GB"/>
        </w:rPr>
        <w:t xml:space="preserve"> of formation" (52:3). </w:t>
      </w:r>
      <w:r w:rsidR="000E000B" w:rsidRPr="00ED2EAA">
        <w:rPr>
          <w:rFonts w:ascii="Times New Roman" w:eastAsia="Times New Roman" w:hAnsi="Times New Roman" w:cs="Times New Roman"/>
          <w:color w:val="000000"/>
          <w:sz w:val="24"/>
          <w:szCs w:val="24"/>
          <w:vertAlign w:val="superscript"/>
          <w:lang w:eastAsia="en-GB"/>
        </w:rPr>
        <w:t>“</w:t>
      </w:r>
      <w:r w:rsidR="000E000B" w:rsidRPr="00ED2EAA">
        <w:rPr>
          <w:rFonts w:ascii="Times New Roman" w:eastAsia="Times New Roman" w:hAnsi="Times New Roman" w:cs="Times New Roman"/>
          <w:color w:val="000000"/>
          <w:sz w:val="24"/>
          <w:szCs w:val="24"/>
          <w:lang w:eastAsia="en-GB"/>
        </w:rPr>
        <w:t>In the celebration of the sacraments, Christ becomes</w:t>
      </w:r>
      <w:r w:rsidR="000E000B" w:rsidRPr="00ED2EAA">
        <w:rPr>
          <w:rFonts w:ascii="Times New Roman" w:eastAsia="Times New Roman" w:hAnsi="Times New Roman" w:cs="Times New Roman"/>
          <w:b/>
          <w:color w:val="000000"/>
          <w:sz w:val="24"/>
          <w:szCs w:val="24"/>
          <w:lang w:eastAsia="en-GB"/>
        </w:rPr>
        <w:t xml:space="preserve"> </w:t>
      </w:r>
      <w:r w:rsidR="000E000B" w:rsidRPr="00ED2EAA">
        <w:rPr>
          <w:rFonts w:ascii="Times New Roman" w:eastAsia="Times New Roman" w:hAnsi="Times New Roman" w:cs="Times New Roman"/>
          <w:color w:val="000000"/>
          <w:sz w:val="24"/>
          <w:szCs w:val="24"/>
          <w:lang w:eastAsia="en-GB"/>
        </w:rPr>
        <w:t>present to the faithful with His saving power, sanctifies them, and builds up His Body, while the People of God render worthy worship to the Lord their God</w:t>
      </w:r>
      <w:r w:rsidRPr="00ED2EAA">
        <w:rPr>
          <w:rFonts w:ascii="Times New Roman" w:eastAsia="Times New Roman" w:hAnsi="Times New Roman" w:cs="Times New Roman"/>
          <w:color w:val="000000"/>
          <w:sz w:val="24"/>
          <w:szCs w:val="24"/>
          <w:lang w:eastAsia="en-GB"/>
        </w:rPr>
        <w:t>" (151:1). In the</w:t>
      </w:r>
      <w:r w:rsidR="000E000B" w:rsidRPr="00ED2EAA">
        <w:rPr>
          <w:rFonts w:ascii="Times New Roman" w:eastAsia="Times New Roman" w:hAnsi="Times New Roman" w:cs="Times New Roman"/>
          <w:color w:val="000000"/>
          <w:sz w:val="24"/>
          <w:szCs w:val="24"/>
          <w:lang w:eastAsia="en-GB"/>
        </w:rPr>
        <w:t xml:space="preserve"> celebration of the</w:t>
      </w:r>
      <w:r w:rsidRPr="00ED2EAA">
        <w:rPr>
          <w:rFonts w:ascii="Times New Roman" w:eastAsia="Times New Roman" w:hAnsi="Times New Roman" w:cs="Times New Roman"/>
          <w:color w:val="000000"/>
          <w:sz w:val="24"/>
          <w:szCs w:val="24"/>
          <w:lang w:eastAsia="en-GB"/>
        </w:rPr>
        <w:t xml:space="preserve"> sacraments the faithful are helped to nourish, strengthen and express their faith (151:2).</w:t>
      </w: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 xml:space="preserve">The sacramental life </w:t>
      </w:r>
      <w:r w:rsidR="000E000B" w:rsidRPr="00ED2EAA">
        <w:rPr>
          <w:rFonts w:ascii="Times New Roman" w:eastAsia="Times New Roman" w:hAnsi="Times New Roman" w:cs="Times New Roman"/>
          <w:color w:val="000000"/>
          <w:sz w:val="24"/>
          <w:szCs w:val="24"/>
          <w:lang w:eastAsia="en-GB"/>
        </w:rPr>
        <w:t>nourishes, sustains and strengthens our commitment</w:t>
      </w:r>
      <w:r w:rsidRPr="00ED2EAA">
        <w:rPr>
          <w:rFonts w:ascii="Times New Roman" w:eastAsia="Times New Roman" w:hAnsi="Times New Roman" w:cs="Times New Roman"/>
          <w:color w:val="000000"/>
          <w:sz w:val="24"/>
          <w:szCs w:val="24"/>
          <w:lang w:eastAsia="en-GB"/>
        </w:rPr>
        <w:t xml:space="preserve"> to religious life (114:3), especially consecrated chastity (171:2). Therefore</w:t>
      </w:r>
      <w:r w:rsidR="000E000B" w:rsidRPr="00ED2EAA">
        <w:rPr>
          <w:rFonts w:ascii="Times New Roman" w:eastAsia="Times New Roman" w:hAnsi="Times New Roman" w:cs="Times New Roman"/>
          <w:color w:val="000000"/>
          <w:sz w:val="24"/>
          <w:szCs w:val="24"/>
          <w:lang w:eastAsia="en-GB"/>
        </w:rPr>
        <w:t>, special and more intense</w:t>
      </w:r>
      <w:r w:rsidRPr="00ED2EAA">
        <w:rPr>
          <w:rFonts w:ascii="Times New Roman" w:eastAsia="Times New Roman" w:hAnsi="Times New Roman" w:cs="Times New Roman"/>
          <w:color w:val="000000"/>
          <w:sz w:val="24"/>
          <w:szCs w:val="24"/>
          <w:lang w:eastAsia="en-GB"/>
        </w:rPr>
        <w:t xml:space="preserve"> preparation</w:t>
      </w:r>
      <w:r w:rsidR="000E000B" w:rsidRPr="00ED2EAA">
        <w:rPr>
          <w:rFonts w:ascii="Times New Roman" w:eastAsia="Times New Roman" w:hAnsi="Times New Roman" w:cs="Times New Roman"/>
          <w:color w:val="000000"/>
          <w:sz w:val="24"/>
          <w:szCs w:val="24"/>
          <w:lang w:eastAsia="en-GB"/>
        </w:rPr>
        <w:t xml:space="preserve"> is recommended</w:t>
      </w:r>
      <w:r w:rsidRPr="00ED2EAA">
        <w:rPr>
          <w:rFonts w:ascii="Times New Roman" w:eastAsia="Times New Roman" w:hAnsi="Times New Roman" w:cs="Times New Roman"/>
          <w:color w:val="000000"/>
          <w:sz w:val="24"/>
          <w:szCs w:val="24"/>
          <w:lang w:eastAsia="en-GB"/>
        </w:rPr>
        <w:t xml:space="preserve"> for perpetual profession (33,6</w:t>
      </w:r>
      <w:r w:rsidR="000E000B" w:rsidRPr="00ED2EAA">
        <w:rPr>
          <w:rFonts w:ascii="Times New Roman" w:eastAsia="Times New Roman" w:hAnsi="Times New Roman" w:cs="Times New Roman"/>
          <w:color w:val="000000"/>
          <w:sz w:val="24"/>
          <w:szCs w:val="24"/>
          <w:lang w:eastAsia="en-GB"/>
        </w:rPr>
        <w:t xml:space="preserve">), and guardians must </w:t>
      </w:r>
      <w:r w:rsidRPr="00ED2EAA">
        <w:rPr>
          <w:rFonts w:ascii="Times New Roman" w:eastAsia="Times New Roman" w:hAnsi="Times New Roman" w:cs="Times New Roman"/>
          <w:color w:val="000000"/>
          <w:sz w:val="24"/>
          <w:szCs w:val="24"/>
          <w:lang w:eastAsia="en-GB"/>
        </w:rPr>
        <w:t xml:space="preserve">ensure that </w:t>
      </w:r>
      <w:r w:rsidR="000E000B" w:rsidRPr="00ED2EAA">
        <w:rPr>
          <w:rFonts w:ascii="Times New Roman" w:eastAsia="Times New Roman" w:hAnsi="Times New Roman" w:cs="Times New Roman"/>
          <w:color w:val="000000"/>
          <w:sz w:val="24"/>
          <w:szCs w:val="24"/>
          <w:lang w:eastAsia="en-GB"/>
        </w:rPr>
        <w:t xml:space="preserve">the brothers are faithful to it </w:t>
      </w:r>
      <w:r w:rsidRPr="00ED2EAA">
        <w:rPr>
          <w:rFonts w:ascii="Times New Roman" w:eastAsia="Times New Roman" w:hAnsi="Times New Roman" w:cs="Times New Roman"/>
          <w:color w:val="000000"/>
          <w:sz w:val="24"/>
          <w:szCs w:val="24"/>
          <w:lang w:eastAsia="en-GB"/>
        </w:rPr>
        <w:t>(114,7).</w:t>
      </w:r>
    </w:p>
    <w:p w:rsidR="002913EB" w:rsidRPr="00ED2EAA" w:rsidRDefault="002913EB" w:rsidP="00ED2EAA">
      <w:pPr>
        <w:spacing w:after="0" w:line="276" w:lineRule="auto"/>
        <w:jc w:val="both"/>
        <w:rPr>
          <w:rFonts w:ascii="Times New Roman" w:eastAsia="Times New Roman" w:hAnsi="Times New Roman" w:cs="Times New Roman"/>
          <w:sz w:val="24"/>
          <w:szCs w:val="24"/>
          <w:lang w:eastAsia="en-GB"/>
        </w:rPr>
      </w:pP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 xml:space="preserve">4.1. Let us </w:t>
      </w:r>
      <w:r w:rsidR="00D452A3" w:rsidRPr="00ED2EAA">
        <w:rPr>
          <w:rFonts w:ascii="Times New Roman" w:eastAsia="Times New Roman" w:hAnsi="Times New Roman" w:cs="Times New Roman"/>
          <w:color w:val="000000"/>
          <w:sz w:val="24"/>
          <w:szCs w:val="24"/>
          <w:lang w:eastAsia="en-GB"/>
        </w:rPr>
        <w:t>move on to look more closely at each sacrament,</w:t>
      </w:r>
      <w:r w:rsidRPr="00ED2EAA">
        <w:rPr>
          <w:rFonts w:ascii="Times New Roman" w:eastAsia="Times New Roman" w:hAnsi="Times New Roman" w:cs="Times New Roman"/>
          <w:color w:val="000000"/>
          <w:sz w:val="24"/>
          <w:szCs w:val="24"/>
          <w:lang w:eastAsia="en-GB"/>
        </w:rPr>
        <w:t xml:space="preserve"> </w:t>
      </w:r>
      <w:r w:rsidR="00D452A3" w:rsidRPr="00ED2EAA">
        <w:rPr>
          <w:rFonts w:ascii="Times New Roman" w:eastAsia="Times New Roman" w:hAnsi="Times New Roman" w:cs="Times New Roman"/>
          <w:color w:val="000000"/>
          <w:sz w:val="24"/>
          <w:szCs w:val="24"/>
          <w:lang w:eastAsia="en-GB"/>
        </w:rPr>
        <w:t xml:space="preserve">beginning with baptism. The call to the perfection of charity, addressed to every person, is rooted in this </w:t>
      </w:r>
      <w:r w:rsidRPr="00ED2EAA">
        <w:rPr>
          <w:rFonts w:ascii="Times New Roman" w:eastAsia="Times New Roman" w:hAnsi="Times New Roman" w:cs="Times New Roman"/>
          <w:color w:val="000000"/>
          <w:sz w:val="24"/>
          <w:szCs w:val="24"/>
          <w:lang w:eastAsia="en-GB"/>
        </w:rPr>
        <w:t>sac</w:t>
      </w:r>
      <w:r w:rsidR="00D452A3" w:rsidRPr="00ED2EAA">
        <w:rPr>
          <w:rFonts w:ascii="Times New Roman" w:eastAsia="Times New Roman" w:hAnsi="Times New Roman" w:cs="Times New Roman"/>
          <w:color w:val="000000"/>
          <w:sz w:val="24"/>
          <w:szCs w:val="24"/>
          <w:lang w:eastAsia="en-GB"/>
        </w:rPr>
        <w:t xml:space="preserve">rament. </w:t>
      </w:r>
      <w:r w:rsidRPr="00ED2EAA">
        <w:rPr>
          <w:rFonts w:ascii="Times New Roman" w:eastAsia="Times New Roman" w:hAnsi="Times New Roman" w:cs="Times New Roman"/>
          <w:color w:val="000000"/>
          <w:sz w:val="24"/>
          <w:szCs w:val="24"/>
          <w:lang w:eastAsia="en-GB"/>
        </w:rPr>
        <w:t>(16,1). It initiates conversion into a new creature (109,2), consecrates</w:t>
      </w:r>
      <w:r w:rsidR="00D452A3" w:rsidRPr="00ED2EAA">
        <w:rPr>
          <w:rFonts w:ascii="Times New Roman" w:eastAsia="Times New Roman" w:hAnsi="Times New Roman" w:cs="Times New Roman"/>
          <w:color w:val="000000"/>
          <w:sz w:val="24"/>
          <w:szCs w:val="24"/>
          <w:lang w:eastAsia="en-GB"/>
        </w:rPr>
        <w:t xml:space="preserve"> us</w:t>
      </w:r>
      <w:r w:rsidRPr="00ED2EAA">
        <w:rPr>
          <w:rFonts w:ascii="Times New Roman" w:eastAsia="Times New Roman" w:hAnsi="Times New Roman" w:cs="Times New Roman"/>
          <w:color w:val="000000"/>
          <w:sz w:val="24"/>
          <w:szCs w:val="24"/>
          <w:lang w:eastAsia="en-GB"/>
        </w:rPr>
        <w:t xml:space="preserve"> to the service of God (47,</w:t>
      </w:r>
      <w:r w:rsidR="00D452A3" w:rsidRPr="00ED2EAA">
        <w:rPr>
          <w:rFonts w:ascii="Times New Roman" w:eastAsia="Times New Roman" w:hAnsi="Times New Roman" w:cs="Times New Roman"/>
          <w:color w:val="000000"/>
          <w:sz w:val="24"/>
          <w:szCs w:val="24"/>
          <w:lang w:eastAsia="en-GB"/>
        </w:rPr>
        <w:t>1), calls all the baptised</w:t>
      </w:r>
      <w:r w:rsidRPr="00ED2EAA">
        <w:rPr>
          <w:rFonts w:ascii="Times New Roman" w:eastAsia="Times New Roman" w:hAnsi="Times New Roman" w:cs="Times New Roman"/>
          <w:color w:val="000000"/>
          <w:sz w:val="24"/>
          <w:szCs w:val="24"/>
          <w:lang w:eastAsia="en-GB"/>
        </w:rPr>
        <w:t xml:space="preserve"> indiscriminately to evangelize (175,2). </w:t>
      </w:r>
      <w:r w:rsidR="00D452A3" w:rsidRPr="00ED2EAA">
        <w:rPr>
          <w:rFonts w:ascii="Times New Roman" w:eastAsia="Times New Roman" w:hAnsi="Times New Roman" w:cs="Times New Roman"/>
          <w:color w:val="000000"/>
          <w:sz w:val="24"/>
          <w:szCs w:val="24"/>
          <w:lang w:eastAsia="en-GB"/>
        </w:rPr>
        <w:t>R</w:t>
      </w:r>
      <w:r w:rsidRPr="00ED2EAA">
        <w:rPr>
          <w:rFonts w:ascii="Times New Roman" w:eastAsia="Times New Roman" w:hAnsi="Times New Roman" w:cs="Times New Roman"/>
          <w:color w:val="000000"/>
          <w:sz w:val="24"/>
          <w:szCs w:val="24"/>
          <w:lang w:eastAsia="en-GB"/>
        </w:rPr>
        <w:t>eligious consecration</w:t>
      </w:r>
      <w:r w:rsidR="00D452A3" w:rsidRPr="00ED2EAA">
        <w:rPr>
          <w:rFonts w:ascii="Times New Roman" w:eastAsia="Times New Roman" w:hAnsi="Times New Roman" w:cs="Times New Roman"/>
          <w:color w:val="000000"/>
          <w:sz w:val="24"/>
          <w:szCs w:val="24"/>
          <w:lang w:eastAsia="en-GB"/>
        </w:rPr>
        <w:t xml:space="preserve"> is rooted in the grace of baptism</w:t>
      </w:r>
      <w:r w:rsidR="00CA3479" w:rsidRPr="00ED2EAA">
        <w:rPr>
          <w:rFonts w:ascii="Times New Roman" w:eastAsia="Times New Roman" w:hAnsi="Times New Roman" w:cs="Times New Roman"/>
          <w:color w:val="000000"/>
          <w:sz w:val="24"/>
          <w:szCs w:val="24"/>
          <w:lang w:eastAsia="en-GB"/>
        </w:rPr>
        <w:t>. Its</w:t>
      </w:r>
      <w:r w:rsidR="00D452A3" w:rsidRPr="00ED2EAA">
        <w:rPr>
          <w:rFonts w:ascii="Times New Roman" w:eastAsia="Times New Roman" w:hAnsi="Times New Roman" w:cs="Times New Roman"/>
          <w:color w:val="000000"/>
          <w:sz w:val="24"/>
          <w:szCs w:val="24"/>
          <w:lang w:eastAsia="en-GB"/>
        </w:rPr>
        <w:t xml:space="preserve"> purpose is to reap more abundant fruit from the sacrament</w:t>
      </w:r>
      <w:r w:rsidR="00CA3479" w:rsidRPr="00ED2EAA">
        <w:rPr>
          <w:rFonts w:ascii="Times New Roman" w:eastAsia="Times New Roman" w:hAnsi="Times New Roman" w:cs="Times New Roman"/>
          <w:color w:val="000000"/>
          <w:sz w:val="24"/>
          <w:szCs w:val="24"/>
          <w:lang w:eastAsia="en-GB"/>
        </w:rPr>
        <w:t xml:space="preserve"> (33,3). Logically therefore, the baptismal name the name </w:t>
      </w:r>
      <w:r w:rsidRPr="00ED2EAA">
        <w:rPr>
          <w:rFonts w:ascii="Times New Roman" w:eastAsia="Times New Roman" w:hAnsi="Times New Roman" w:cs="Times New Roman"/>
          <w:color w:val="000000"/>
          <w:sz w:val="24"/>
          <w:szCs w:val="24"/>
          <w:lang w:eastAsia="en-GB"/>
        </w:rPr>
        <w:t>should normally be maintained by those who enter the Order (OG 2/12).</w:t>
      </w:r>
    </w:p>
    <w:p w:rsidR="002913EB" w:rsidRPr="008B2F90" w:rsidRDefault="002913EB" w:rsidP="00ED2EAA">
      <w:pPr>
        <w:spacing w:after="0" w:line="276" w:lineRule="auto"/>
        <w:jc w:val="both"/>
        <w:rPr>
          <w:rFonts w:ascii="Times New Roman" w:eastAsia="Times New Roman" w:hAnsi="Times New Roman" w:cs="Times New Roman"/>
          <w:sz w:val="24"/>
          <w:szCs w:val="24"/>
          <w:lang w:eastAsia="en-GB"/>
        </w:rPr>
      </w:pPr>
    </w:p>
    <w:p w:rsidR="002913EB" w:rsidRPr="008B2F90" w:rsidRDefault="002913EB" w:rsidP="00ED2EAA">
      <w:pPr>
        <w:spacing w:line="276" w:lineRule="auto"/>
        <w:jc w:val="both"/>
        <w:rPr>
          <w:rFonts w:ascii="Times New Roman" w:eastAsia="Times New Roman" w:hAnsi="Times New Roman" w:cs="Times New Roman"/>
          <w:sz w:val="24"/>
          <w:szCs w:val="24"/>
          <w:lang w:eastAsia="en-GB"/>
        </w:rPr>
      </w:pPr>
      <w:r w:rsidRPr="008B2F90">
        <w:rPr>
          <w:rFonts w:ascii="Times New Roman" w:eastAsia="Times New Roman" w:hAnsi="Times New Roman" w:cs="Times New Roman"/>
          <w:color w:val="000000"/>
          <w:sz w:val="24"/>
          <w:szCs w:val="24"/>
          <w:lang w:eastAsia="en-GB"/>
        </w:rPr>
        <w:t xml:space="preserve">4.2. The sacrament of </w:t>
      </w:r>
      <w:r w:rsidRPr="008B2F90">
        <w:rPr>
          <w:rFonts w:ascii="Times New Roman" w:eastAsia="Times New Roman" w:hAnsi="Times New Roman" w:cs="Times New Roman"/>
          <w:i/>
          <w:color w:val="000000"/>
          <w:sz w:val="24"/>
          <w:szCs w:val="24"/>
          <w:lang w:eastAsia="en-GB"/>
        </w:rPr>
        <w:t>confirmation</w:t>
      </w:r>
      <w:r w:rsidRPr="008B2F90">
        <w:rPr>
          <w:rFonts w:ascii="Times New Roman" w:eastAsia="Times New Roman" w:hAnsi="Times New Roman" w:cs="Times New Roman"/>
          <w:color w:val="000000"/>
          <w:sz w:val="24"/>
          <w:szCs w:val="24"/>
          <w:lang w:eastAsia="en-GB"/>
        </w:rPr>
        <w:t xml:space="preserve"> never appears in the constitutional text.</w:t>
      </w:r>
    </w:p>
    <w:p w:rsidR="002913EB" w:rsidRPr="00ED2EAA" w:rsidRDefault="002913EB" w:rsidP="00ED2EAA">
      <w:pPr>
        <w:spacing w:after="0" w:line="276" w:lineRule="auto"/>
        <w:jc w:val="both"/>
        <w:rPr>
          <w:rFonts w:ascii="Times New Roman" w:eastAsia="Times New Roman" w:hAnsi="Times New Roman" w:cs="Times New Roman"/>
          <w:sz w:val="24"/>
          <w:szCs w:val="24"/>
          <w:lang w:eastAsia="en-GB"/>
        </w:rPr>
      </w:pP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 xml:space="preserve">4.3. The </w:t>
      </w:r>
      <w:r w:rsidRPr="00ED2EAA">
        <w:rPr>
          <w:rFonts w:ascii="Times New Roman" w:eastAsia="Times New Roman" w:hAnsi="Times New Roman" w:cs="Times New Roman"/>
          <w:i/>
          <w:color w:val="000000"/>
          <w:sz w:val="24"/>
          <w:szCs w:val="24"/>
          <w:lang w:eastAsia="en-GB"/>
        </w:rPr>
        <w:t>Eucharist</w:t>
      </w:r>
      <w:r w:rsidR="003C175E" w:rsidRPr="00ED2EAA">
        <w:rPr>
          <w:rStyle w:val="Rimandonotaapidipagina"/>
          <w:rFonts w:ascii="Times New Roman" w:eastAsia="Times New Roman" w:hAnsi="Times New Roman" w:cs="Times New Roman"/>
          <w:i/>
          <w:color w:val="000000"/>
          <w:sz w:val="24"/>
          <w:szCs w:val="24"/>
          <w:lang w:eastAsia="en-GB"/>
        </w:rPr>
        <w:footnoteReference w:id="29"/>
      </w:r>
      <w:r w:rsidRPr="00ED2EAA">
        <w:rPr>
          <w:rFonts w:ascii="Times New Roman" w:eastAsia="Times New Roman" w:hAnsi="Times New Roman" w:cs="Times New Roman"/>
          <w:i/>
          <w:color w:val="000000"/>
          <w:sz w:val="24"/>
          <w:szCs w:val="24"/>
          <w:lang w:eastAsia="en-GB"/>
        </w:rPr>
        <w:t xml:space="preserve"> </w:t>
      </w:r>
      <w:r w:rsidRPr="00ED2EAA">
        <w:rPr>
          <w:rFonts w:ascii="Times New Roman" w:eastAsia="Times New Roman" w:hAnsi="Times New Roman" w:cs="Times New Roman"/>
          <w:color w:val="000000"/>
          <w:sz w:val="24"/>
          <w:szCs w:val="24"/>
          <w:lang w:eastAsia="en-GB"/>
        </w:rPr>
        <w:t>is the sacrament which receives a more abundant treatment. It is in fact "</w:t>
      </w:r>
      <w:r w:rsidR="00CA3479" w:rsidRPr="00ED2EAA">
        <w:rPr>
          <w:rFonts w:ascii="Times New Roman" w:eastAsia="Times New Roman" w:hAnsi="Times New Roman" w:cs="Times New Roman"/>
          <w:color w:val="000000"/>
          <w:sz w:val="24"/>
          <w:szCs w:val="24"/>
          <w:lang w:eastAsia="en-GB"/>
        </w:rPr>
        <w:t xml:space="preserve">the </w:t>
      </w:r>
      <w:r w:rsidR="00CA3479" w:rsidRPr="00ED2EAA">
        <w:rPr>
          <w:rFonts w:ascii="Times New Roman" w:eastAsia="Times New Roman" w:hAnsi="Times New Roman" w:cs="Times New Roman"/>
          <w:iCs/>
          <w:color w:val="000000"/>
          <w:sz w:val="24"/>
          <w:szCs w:val="24"/>
          <w:lang w:eastAsia="en-GB"/>
        </w:rPr>
        <w:t>source of the Church’s life</w:t>
      </w:r>
      <w:r w:rsidR="00323E1A" w:rsidRPr="00ED2EAA">
        <w:rPr>
          <w:rFonts w:ascii="Times New Roman" w:eastAsia="Times New Roman" w:hAnsi="Times New Roman" w:cs="Times New Roman"/>
          <w:color w:val="000000"/>
          <w:sz w:val="24"/>
          <w:szCs w:val="24"/>
          <w:lang w:eastAsia="en-GB"/>
        </w:rPr>
        <w:t>: the root, the focal point</w:t>
      </w:r>
      <w:r w:rsidR="00CA3479" w:rsidRPr="00ED2EAA">
        <w:rPr>
          <w:rFonts w:ascii="Times New Roman" w:eastAsia="Times New Roman" w:hAnsi="Times New Roman" w:cs="Times New Roman"/>
          <w:color w:val="000000"/>
          <w:sz w:val="24"/>
          <w:szCs w:val="24"/>
          <w:lang w:eastAsia="en-GB"/>
        </w:rPr>
        <w:t xml:space="preserve"> and the very heart of our life as </w:t>
      </w:r>
      <w:r w:rsidR="00CA3479" w:rsidRPr="00ED2EAA">
        <w:rPr>
          <w:rFonts w:ascii="Times New Roman" w:eastAsia="Times New Roman" w:hAnsi="Times New Roman" w:cs="Times New Roman"/>
          <w:color w:val="000000"/>
          <w:sz w:val="24"/>
          <w:szCs w:val="24"/>
          <w:lang w:eastAsia="en-GB"/>
        </w:rPr>
        <w:lastRenderedPageBreak/>
        <w:t xml:space="preserve">brothers" (48,1). Christian life is </w:t>
      </w:r>
      <w:r w:rsidR="00323E1A" w:rsidRPr="00ED2EAA">
        <w:rPr>
          <w:rFonts w:ascii="Times New Roman" w:eastAsia="Times New Roman" w:hAnsi="Times New Roman" w:cs="Times New Roman"/>
          <w:color w:val="000000"/>
          <w:sz w:val="24"/>
          <w:szCs w:val="24"/>
          <w:lang w:eastAsia="en-GB"/>
        </w:rPr>
        <w:t>centred</w:t>
      </w:r>
      <w:r w:rsidR="00CA3479" w:rsidRPr="00ED2EAA">
        <w:rPr>
          <w:rFonts w:ascii="Times New Roman" w:eastAsia="Times New Roman" w:hAnsi="Times New Roman" w:cs="Times New Roman"/>
          <w:color w:val="000000"/>
          <w:sz w:val="24"/>
          <w:szCs w:val="24"/>
          <w:lang w:eastAsia="en-GB"/>
        </w:rPr>
        <w:t xml:space="preserve"> on the Eucharist, and we are to nourish this awareness among the faithful.  </w:t>
      </w:r>
      <w:r w:rsidRPr="00ED2EAA">
        <w:rPr>
          <w:rFonts w:ascii="Times New Roman" w:eastAsia="Times New Roman" w:hAnsi="Times New Roman" w:cs="Times New Roman"/>
          <w:color w:val="000000"/>
          <w:sz w:val="24"/>
          <w:szCs w:val="24"/>
          <w:lang w:eastAsia="en-GB"/>
        </w:rPr>
        <w:t>(151,3).</w:t>
      </w:r>
    </w:p>
    <w:p w:rsidR="002913EB" w:rsidRPr="00ED2EAA" w:rsidRDefault="00CA3479"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C</w:t>
      </w:r>
      <w:r w:rsidR="002913EB" w:rsidRPr="00ED2EAA">
        <w:rPr>
          <w:rFonts w:ascii="Times New Roman" w:eastAsia="Times New Roman" w:hAnsi="Times New Roman" w:cs="Times New Roman"/>
          <w:color w:val="000000"/>
          <w:sz w:val="24"/>
          <w:szCs w:val="24"/>
          <w:lang w:eastAsia="en-GB"/>
        </w:rPr>
        <w:t>elebration</w:t>
      </w:r>
      <w:r w:rsidRPr="00ED2EAA">
        <w:rPr>
          <w:rFonts w:ascii="Times New Roman" w:eastAsia="Times New Roman" w:hAnsi="Times New Roman" w:cs="Times New Roman"/>
          <w:color w:val="000000"/>
          <w:sz w:val="24"/>
          <w:szCs w:val="24"/>
          <w:lang w:eastAsia="en-GB"/>
        </w:rPr>
        <w:t xml:space="preserve"> of the Eucharist</w:t>
      </w:r>
      <w:r w:rsidR="002913EB" w:rsidRPr="00ED2EAA">
        <w:rPr>
          <w:rFonts w:ascii="Times New Roman" w:eastAsia="Times New Roman" w:hAnsi="Times New Roman" w:cs="Times New Roman"/>
          <w:color w:val="000000"/>
          <w:sz w:val="24"/>
          <w:szCs w:val="24"/>
          <w:lang w:eastAsia="en-GB"/>
        </w:rPr>
        <w:t xml:space="preserve"> is</w:t>
      </w:r>
      <w:r w:rsidRPr="00ED2EAA">
        <w:rPr>
          <w:rFonts w:ascii="Times New Roman" w:eastAsia="Times New Roman" w:hAnsi="Times New Roman" w:cs="Times New Roman"/>
          <w:color w:val="000000"/>
          <w:sz w:val="24"/>
          <w:szCs w:val="24"/>
          <w:lang w:eastAsia="en-GB"/>
        </w:rPr>
        <w:t xml:space="preserve"> a</w:t>
      </w:r>
      <w:r w:rsidR="002913EB" w:rsidRPr="00ED2EAA">
        <w:rPr>
          <w:rFonts w:ascii="Times New Roman" w:eastAsia="Times New Roman" w:hAnsi="Times New Roman" w:cs="Times New Roman"/>
          <w:color w:val="000000"/>
          <w:sz w:val="24"/>
          <w:szCs w:val="24"/>
          <w:lang w:eastAsia="en-GB"/>
        </w:rPr>
        <w:t xml:space="preserve"> participation in the Paschal Myste</w:t>
      </w:r>
      <w:r w:rsidRPr="00ED2EAA">
        <w:rPr>
          <w:rFonts w:ascii="Times New Roman" w:eastAsia="Times New Roman" w:hAnsi="Times New Roman" w:cs="Times New Roman"/>
          <w:color w:val="000000"/>
          <w:sz w:val="24"/>
          <w:szCs w:val="24"/>
          <w:lang w:eastAsia="en-GB"/>
        </w:rPr>
        <w:t xml:space="preserve">ry (2:2). In it the </w:t>
      </w:r>
      <w:r w:rsidR="00323E1A" w:rsidRPr="00ED2EAA">
        <w:rPr>
          <w:rFonts w:ascii="Times New Roman" w:eastAsia="Times New Roman" w:hAnsi="Times New Roman" w:cs="Times New Roman"/>
          <w:color w:val="000000"/>
          <w:sz w:val="24"/>
          <w:szCs w:val="24"/>
          <w:lang w:eastAsia="en-GB"/>
        </w:rPr>
        <w:t>self-</w:t>
      </w:r>
      <w:r w:rsidRPr="00ED2EAA">
        <w:rPr>
          <w:rFonts w:ascii="Times New Roman" w:eastAsia="Times New Roman" w:hAnsi="Times New Roman" w:cs="Times New Roman"/>
          <w:color w:val="000000"/>
          <w:sz w:val="24"/>
          <w:szCs w:val="24"/>
          <w:lang w:eastAsia="en-GB"/>
        </w:rPr>
        <w:t>abnegation</w:t>
      </w:r>
      <w:r w:rsidR="002913EB" w:rsidRPr="00ED2EAA">
        <w:rPr>
          <w:rFonts w:ascii="Times New Roman" w:eastAsia="Times New Roman" w:hAnsi="Times New Roman" w:cs="Times New Roman"/>
          <w:color w:val="000000"/>
          <w:sz w:val="24"/>
          <w:szCs w:val="24"/>
          <w:lang w:eastAsia="en-GB"/>
        </w:rPr>
        <w:t xml:space="preserve"> of Christ, begun in the manger and on the Cross, is perpetuated, for in it "</w:t>
      </w:r>
      <w:r w:rsidRPr="00ED2EAA">
        <w:rPr>
          <w:rFonts w:ascii="Times New Roman" w:hAnsi="Times New Roman" w:cs="Times New Roman"/>
          <w:color w:val="000000" w:themeColor="text1"/>
          <w:sz w:val="24"/>
          <w:szCs w:val="24"/>
        </w:rPr>
        <w:t xml:space="preserve"> </w:t>
      </w:r>
      <w:r w:rsidRPr="00ED2EAA">
        <w:rPr>
          <w:rFonts w:ascii="Times New Roman" w:eastAsia="Times New Roman" w:hAnsi="Times New Roman" w:cs="Times New Roman"/>
          <w:color w:val="000000"/>
          <w:sz w:val="24"/>
          <w:szCs w:val="24"/>
          <w:lang w:eastAsia="en-GB"/>
        </w:rPr>
        <w:t>He daily humbles himself and comes to us under humble appearances</w:t>
      </w:r>
      <w:r w:rsidR="002913EB" w:rsidRPr="00ED2EAA">
        <w:rPr>
          <w:rFonts w:ascii="Times New Roman" w:eastAsia="Times New Roman" w:hAnsi="Times New Roman" w:cs="Times New Roman"/>
          <w:color w:val="000000"/>
          <w:sz w:val="24"/>
          <w:szCs w:val="24"/>
          <w:lang w:eastAsia="en-GB"/>
        </w:rPr>
        <w:t>" (14:1). At the same time, in the Eucharist the glory of Christ's Resurrection is foretold in anticipation of his coming (2:2).</w:t>
      </w:r>
    </w:p>
    <w:p w:rsidR="002913EB" w:rsidRPr="00ED2EAA" w:rsidRDefault="002913EB" w:rsidP="00ED2EAA">
      <w:pPr>
        <w:spacing w:line="276" w:lineRule="auto"/>
        <w:jc w:val="both"/>
        <w:rPr>
          <w:rFonts w:ascii="Times New Roman" w:eastAsia="Times New Roman" w:hAnsi="Times New Roman" w:cs="Times New Roman"/>
          <w:color w:val="000000"/>
          <w:sz w:val="24"/>
          <w:szCs w:val="24"/>
          <w:lang w:eastAsia="en-GB"/>
        </w:rPr>
      </w:pPr>
      <w:r w:rsidRPr="00ED2EAA">
        <w:rPr>
          <w:rFonts w:ascii="Times New Roman" w:eastAsia="Times New Roman" w:hAnsi="Times New Roman" w:cs="Times New Roman"/>
          <w:color w:val="000000"/>
          <w:sz w:val="24"/>
          <w:szCs w:val="24"/>
          <w:lang w:eastAsia="en-GB"/>
        </w:rPr>
        <w:t>In it</w:t>
      </w:r>
      <w:r w:rsidR="00CA3479" w:rsidRPr="00ED2EAA">
        <w:rPr>
          <w:rFonts w:ascii="Times New Roman" w:eastAsia="Times New Roman" w:hAnsi="Times New Roman" w:cs="Times New Roman"/>
          <w:color w:val="000000"/>
          <w:sz w:val="24"/>
          <w:szCs w:val="24"/>
          <w:lang w:eastAsia="en-GB"/>
        </w:rPr>
        <w:t>,</w:t>
      </w:r>
      <w:r w:rsidRPr="00ED2EAA">
        <w:rPr>
          <w:rFonts w:ascii="Times New Roman" w:eastAsia="Times New Roman" w:hAnsi="Times New Roman" w:cs="Times New Roman"/>
          <w:color w:val="000000"/>
          <w:sz w:val="24"/>
          <w:szCs w:val="24"/>
          <w:lang w:eastAsia="en-GB"/>
        </w:rPr>
        <w:t xml:space="preserve"> </w:t>
      </w:r>
      <w:r w:rsidR="00CA3479" w:rsidRPr="00ED2EAA">
        <w:rPr>
          <w:rFonts w:ascii="Times New Roman" w:eastAsia="Times New Roman" w:hAnsi="Times New Roman" w:cs="Times New Roman"/>
          <w:color w:val="000000"/>
          <w:sz w:val="24"/>
          <w:szCs w:val="24"/>
          <w:lang w:eastAsia="en-GB"/>
        </w:rPr>
        <w:t>the sacrifice of Christ is re-presented (80:4); Christ</w:t>
      </w:r>
      <w:r w:rsidRPr="00ED2EAA">
        <w:rPr>
          <w:rFonts w:ascii="Times New Roman" w:eastAsia="Times New Roman" w:hAnsi="Times New Roman" w:cs="Times New Roman"/>
          <w:color w:val="000000"/>
          <w:sz w:val="24"/>
          <w:szCs w:val="24"/>
          <w:lang w:eastAsia="en-GB"/>
        </w:rPr>
        <w:t xml:space="preserve"> offers himself to the Father, interceding for his brothers and sisters (50:1), but also giving </w:t>
      </w:r>
      <w:r w:rsidR="00B06BC0" w:rsidRPr="00ED2EAA">
        <w:rPr>
          <w:rFonts w:ascii="Times New Roman" w:eastAsia="Times New Roman" w:hAnsi="Times New Roman" w:cs="Times New Roman"/>
          <w:color w:val="000000"/>
          <w:sz w:val="24"/>
          <w:szCs w:val="24"/>
          <w:lang w:eastAsia="en-GB"/>
        </w:rPr>
        <w:t>himself entirely to them</w:t>
      </w:r>
      <w:r w:rsidR="004C0380" w:rsidRPr="00ED2EAA">
        <w:rPr>
          <w:rFonts w:ascii="Times New Roman" w:eastAsia="Times New Roman" w:hAnsi="Times New Roman" w:cs="Times New Roman"/>
          <w:color w:val="000000"/>
          <w:sz w:val="24"/>
          <w:szCs w:val="24"/>
          <w:lang w:eastAsia="en-GB"/>
        </w:rPr>
        <w:t xml:space="preserve"> </w:t>
      </w:r>
      <w:r w:rsidRPr="00ED2EAA">
        <w:rPr>
          <w:rFonts w:ascii="Times New Roman" w:eastAsia="Times New Roman" w:hAnsi="Times New Roman" w:cs="Times New Roman"/>
          <w:color w:val="000000"/>
          <w:sz w:val="24"/>
          <w:szCs w:val="24"/>
          <w:lang w:eastAsia="en-GB"/>
        </w:rPr>
        <w:t>(48:</w:t>
      </w:r>
      <w:r w:rsidR="00AB796E" w:rsidRPr="00ED2EAA">
        <w:rPr>
          <w:rFonts w:ascii="Times New Roman" w:eastAsia="Times New Roman" w:hAnsi="Times New Roman" w:cs="Times New Roman"/>
          <w:color w:val="000000"/>
          <w:sz w:val="24"/>
          <w:szCs w:val="24"/>
          <w:lang w:eastAsia="en-GB"/>
        </w:rPr>
        <w:t>1). One must therefore</w:t>
      </w:r>
      <w:r w:rsidRPr="00ED2EAA">
        <w:rPr>
          <w:rFonts w:ascii="Times New Roman" w:eastAsia="Times New Roman" w:hAnsi="Times New Roman" w:cs="Times New Roman"/>
          <w:color w:val="000000"/>
          <w:sz w:val="24"/>
          <w:szCs w:val="24"/>
          <w:lang w:eastAsia="en-GB"/>
        </w:rPr>
        <w:t xml:space="preserve"> participate in it</w:t>
      </w:r>
      <w:r w:rsidR="00AB796E" w:rsidRPr="00ED2EAA">
        <w:rPr>
          <w:rFonts w:ascii="Times New Roman" w:eastAsia="Times New Roman" w:hAnsi="Times New Roman" w:cs="Times New Roman"/>
          <w:color w:val="000000"/>
          <w:sz w:val="24"/>
          <w:szCs w:val="24"/>
          <w:lang w:eastAsia="en-GB"/>
        </w:rPr>
        <w:t xml:space="preserve"> actively and</w:t>
      </w:r>
      <w:r w:rsidRPr="00ED2EAA">
        <w:rPr>
          <w:rFonts w:ascii="Times New Roman" w:eastAsia="Times New Roman" w:hAnsi="Times New Roman" w:cs="Times New Roman"/>
          <w:color w:val="000000"/>
          <w:sz w:val="24"/>
          <w:szCs w:val="24"/>
          <w:lang w:eastAsia="en-GB"/>
        </w:rPr>
        <w:t xml:space="preserve"> </w:t>
      </w:r>
      <w:r w:rsidR="00AB796E" w:rsidRPr="00ED2EAA">
        <w:rPr>
          <w:rFonts w:ascii="Times New Roman" w:eastAsia="Times New Roman" w:hAnsi="Times New Roman" w:cs="Times New Roman"/>
          <w:color w:val="000000"/>
          <w:sz w:val="24"/>
          <w:szCs w:val="24"/>
          <w:lang w:eastAsia="en-GB"/>
        </w:rPr>
        <w:t xml:space="preserve">with full </w:t>
      </w:r>
      <w:r w:rsidR="00323E1A" w:rsidRPr="00ED2EAA">
        <w:rPr>
          <w:rFonts w:ascii="Times New Roman" w:eastAsia="Times New Roman" w:hAnsi="Times New Roman" w:cs="Times New Roman"/>
          <w:color w:val="000000"/>
          <w:sz w:val="24"/>
          <w:szCs w:val="24"/>
          <w:lang w:eastAsia="en-GB"/>
        </w:rPr>
        <w:t>awareness, “holding</w:t>
      </w:r>
      <w:r w:rsidR="00AB796E" w:rsidRPr="00ED2EAA">
        <w:rPr>
          <w:rFonts w:ascii="Times New Roman" w:eastAsia="Times New Roman" w:hAnsi="Times New Roman" w:cs="Times New Roman"/>
          <w:color w:val="000000"/>
          <w:sz w:val="24"/>
          <w:szCs w:val="24"/>
          <w:lang w:eastAsia="en-GB"/>
        </w:rPr>
        <w:t xml:space="preserve"> back </w:t>
      </w:r>
      <w:r w:rsidR="0072097E" w:rsidRPr="00ED2EAA">
        <w:rPr>
          <w:rFonts w:ascii="Times New Roman" w:eastAsia="Times New Roman" w:hAnsi="Times New Roman" w:cs="Times New Roman"/>
          <w:color w:val="000000"/>
          <w:sz w:val="24"/>
          <w:szCs w:val="24"/>
          <w:lang w:eastAsia="en-GB"/>
        </w:rPr>
        <w:t>nothing of ourselves, so that “h</w:t>
      </w:r>
      <w:r w:rsidR="00AB796E" w:rsidRPr="00ED2EAA">
        <w:rPr>
          <w:rFonts w:ascii="Times New Roman" w:eastAsia="Times New Roman" w:hAnsi="Times New Roman" w:cs="Times New Roman"/>
          <w:color w:val="000000"/>
          <w:sz w:val="24"/>
          <w:szCs w:val="24"/>
          <w:lang w:eastAsia="en-GB"/>
        </w:rPr>
        <w:t>e who offered himself total</w:t>
      </w:r>
      <w:r w:rsidR="006A3B04" w:rsidRPr="00ED2EAA">
        <w:rPr>
          <w:rFonts w:ascii="Times New Roman" w:eastAsia="Times New Roman" w:hAnsi="Times New Roman" w:cs="Times New Roman"/>
          <w:color w:val="000000"/>
          <w:sz w:val="24"/>
          <w:szCs w:val="24"/>
          <w:lang w:eastAsia="en-GB"/>
        </w:rPr>
        <w:t>ly to us may receive us totally</w:t>
      </w:r>
      <w:r w:rsidR="00AB796E" w:rsidRPr="00ED2EAA">
        <w:rPr>
          <w:rFonts w:ascii="Times New Roman" w:eastAsia="Times New Roman" w:hAnsi="Times New Roman" w:cs="Times New Roman"/>
          <w:color w:val="000000"/>
          <w:sz w:val="24"/>
          <w:szCs w:val="24"/>
          <w:lang w:eastAsia="en-GB"/>
        </w:rPr>
        <w:t>”</w:t>
      </w:r>
      <w:r w:rsidR="006A3B04" w:rsidRPr="00ED2EAA">
        <w:rPr>
          <w:rFonts w:ascii="Times New Roman" w:eastAsia="Times New Roman" w:hAnsi="Times New Roman" w:cs="Times New Roman"/>
          <w:color w:val="000000"/>
          <w:sz w:val="24"/>
          <w:szCs w:val="24"/>
          <w:lang w:eastAsia="en-GB"/>
        </w:rPr>
        <w:t xml:space="preserve"> (48,1), as we</w:t>
      </w:r>
      <w:r w:rsidR="003C175E" w:rsidRPr="00ED2EAA">
        <w:rPr>
          <w:rFonts w:ascii="Times New Roman" w:eastAsia="Times New Roman" w:hAnsi="Times New Roman" w:cs="Times New Roman"/>
          <w:color w:val="000000"/>
          <w:sz w:val="24"/>
          <w:szCs w:val="24"/>
          <w:lang w:eastAsia="en-GB"/>
        </w:rPr>
        <w:t xml:space="preserve"> </w:t>
      </w:r>
      <w:r w:rsidR="006A3B04" w:rsidRPr="00ED2EAA">
        <w:rPr>
          <w:rFonts w:ascii="Times New Roman" w:eastAsia="Times New Roman" w:hAnsi="Times New Roman" w:cs="Times New Roman"/>
          <w:color w:val="000000"/>
          <w:sz w:val="24"/>
          <w:szCs w:val="24"/>
          <w:lang w:eastAsia="en-GB"/>
        </w:rPr>
        <w:t>offer</w:t>
      </w:r>
      <w:r w:rsidRPr="00ED2EAA">
        <w:rPr>
          <w:rFonts w:ascii="Times New Roman" w:eastAsia="Times New Roman" w:hAnsi="Times New Roman" w:cs="Times New Roman"/>
          <w:color w:val="000000"/>
          <w:sz w:val="24"/>
          <w:szCs w:val="24"/>
          <w:lang w:eastAsia="en-GB"/>
        </w:rPr>
        <w:t xml:space="preserve"> to the Father the toil and fruit of daily work (80,4), interceding for the dead (51,2).</w:t>
      </w: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The Euch</w:t>
      </w:r>
      <w:r w:rsidR="00943403" w:rsidRPr="00ED2EAA">
        <w:rPr>
          <w:rFonts w:ascii="Times New Roman" w:eastAsia="Times New Roman" w:hAnsi="Times New Roman" w:cs="Times New Roman"/>
          <w:color w:val="000000"/>
          <w:sz w:val="24"/>
          <w:szCs w:val="24"/>
          <w:lang w:eastAsia="en-GB"/>
        </w:rPr>
        <w:t>arist is also a banquet</w:t>
      </w:r>
      <w:r w:rsidR="006A3B04" w:rsidRPr="00ED2EAA">
        <w:rPr>
          <w:rFonts w:ascii="Times New Roman" w:eastAsia="Times New Roman" w:hAnsi="Times New Roman" w:cs="Times New Roman"/>
          <w:color w:val="000000"/>
          <w:sz w:val="24"/>
          <w:szCs w:val="24"/>
          <w:lang w:eastAsia="en-GB"/>
        </w:rPr>
        <w:t xml:space="preserve">, necessary so that we learn how to live as brothers </w:t>
      </w:r>
      <w:r w:rsidRPr="00ED2EAA">
        <w:rPr>
          <w:rFonts w:ascii="Times New Roman" w:eastAsia="Times New Roman" w:hAnsi="Times New Roman" w:cs="Times New Roman"/>
          <w:color w:val="000000"/>
          <w:sz w:val="24"/>
          <w:szCs w:val="24"/>
          <w:lang w:eastAsia="en-GB"/>
        </w:rPr>
        <w:t>(88,8), because in the br</w:t>
      </w:r>
      <w:r w:rsidR="0072097E" w:rsidRPr="00ED2EAA">
        <w:rPr>
          <w:rFonts w:ascii="Times New Roman" w:eastAsia="Times New Roman" w:hAnsi="Times New Roman" w:cs="Times New Roman"/>
          <w:color w:val="000000"/>
          <w:sz w:val="24"/>
          <w:szCs w:val="24"/>
          <w:lang w:eastAsia="en-GB"/>
        </w:rPr>
        <w:t>eaking of the Eucharistic bread</w:t>
      </w:r>
      <w:r w:rsidRPr="00ED2EAA">
        <w:rPr>
          <w:rFonts w:ascii="Times New Roman" w:eastAsia="Times New Roman" w:hAnsi="Times New Roman" w:cs="Times New Roman"/>
          <w:color w:val="000000"/>
          <w:sz w:val="24"/>
          <w:szCs w:val="24"/>
          <w:lang w:eastAsia="en-GB"/>
        </w:rPr>
        <w:t xml:space="preserve"> the faithful are raised to communion with Christ and with one</w:t>
      </w:r>
      <w:r w:rsidR="006A3B04" w:rsidRPr="00ED2EAA">
        <w:rPr>
          <w:rFonts w:ascii="Times New Roman" w:eastAsia="Times New Roman" w:hAnsi="Times New Roman" w:cs="Times New Roman"/>
          <w:color w:val="000000"/>
          <w:sz w:val="24"/>
          <w:szCs w:val="24"/>
          <w:lang w:eastAsia="en-GB"/>
        </w:rPr>
        <w:t xml:space="preserve"> another. This is why it should be a joyful celebration</w:t>
      </w:r>
      <w:r w:rsidRPr="00ED2EAA">
        <w:rPr>
          <w:rFonts w:ascii="Times New Roman" w:eastAsia="Times New Roman" w:hAnsi="Times New Roman" w:cs="Times New Roman"/>
          <w:color w:val="000000"/>
          <w:sz w:val="24"/>
          <w:szCs w:val="24"/>
          <w:lang w:eastAsia="en-GB"/>
        </w:rPr>
        <w:t xml:space="preserve"> (2,2)</w:t>
      </w:r>
      <w:r w:rsidR="006A3B04" w:rsidRPr="00ED2EAA">
        <w:rPr>
          <w:rFonts w:ascii="Times New Roman" w:eastAsia="Times New Roman" w:hAnsi="Times New Roman" w:cs="Times New Roman"/>
          <w:color w:val="000000"/>
          <w:sz w:val="24"/>
          <w:szCs w:val="24"/>
          <w:lang w:eastAsia="en-GB"/>
        </w:rPr>
        <w:t>. Also,</w:t>
      </w:r>
      <w:r w:rsidRPr="00ED2EAA">
        <w:rPr>
          <w:rFonts w:ascii="Times New Roman" w:eastAsia="Times New Roman" w:hAnsi="Times New Roman" w:cs="Times New Roman"/>
          <w:color w:val="000000"/>
          <w:sz w:val="24"/>
          <w:szCs w:val="24"/>
          <w:lang w:eastAsia="en-GB"/>
        </w:rPr>
        <w:t xml:space="preserve"> in order to manifest the unity of sacr</w:t>
      </w:r>
      <w:r w:rsidR="006A3B04" w:rsidRPr="00ED2EAA">
        <w:rPr>
          <w:rFonts w:ascii="Times New Roman" w:eastAsia="Times New Roman" w:hAnsi="Times New Roman" w:cs="Times New Roman"/>
          <w:color w:val="000000"/>
          <w:sz w:val="24"/>
          <w:szCs w:val="24"/>
          <w:lang w:eastAsia="en-GB"/>
        </w:rPr>
        <w:t>ifice, priesthood and brotherhood</w:t>
      </w:r>
      <w:r w:rsidRPr="00ED2EAA">
        <w:rPr>
          <w:rFonts w:ascii="Times New Roman" w:eastAsia="Times New Roman" w:hAnsi="Times New Roman" w:cs="Times New Roman"/>
          <w:color w:val="000000"/>
          <w:sz w:val="24"/>
          <w:szCs w:val="24"/>
          <w:lang w:eastAsia="en-GB"/>
        </w:rPr>
        <w:t>, a Mass of the fraternity is recommended, with the participation of all the brothers, every day or frequently (4</w:t>
      </w:r>
      <w:r w:rsidR="00943403" w:rsidRPr="00ED2EAA">
        <w:rPr>
          <w:rFonts w:ascii="Times New Roman" w:eastAsia="Times New Roman" w:hAnsi="Times New Roman" w:cs="Times New Roman"/>
          <w:color w:val="000000"/>
          <w:sz w:val="24"/>
          <w:szCs w:val="24"/>
          <w:lang w:eastAsia="en-GB"/>
        </w:rPr>
        <w:t>8,2). The celebration is important, not least because it</w:t>
      </w:r>
      <w:r w:rsidRPr="00ED2EAA">
        <w:rPr>
          <w:rFonts w:ascii="Times New Roman" w:eastAsia="Times New Roman" w:hAnsi="Times New Roman" w:cs="Times New Roman"/>
          <w:color w:val="000000"/>
          <w:sz w:val="24"/>
          <w:szCs w:val="24"/>
          <w:lang w:eastAsia="en-GB"/>
        </w:rPr>
        <w:t xml:space="preserve"> includes th</w:t>
      </w:r>
      <w:r w:rsidR="00943403" w:rsidRPr="00ED2EAA">
        <w:rPr>
          <w:rFonts w:ascii="Times New Roman" w:eastAsia="Times New Roman" w:hAnsi="Times New Roman" w:cs="Times New Roman"/>
          <w:color w:val="000000"/>
          <w:sz w:val="24"/>
          <w:szCs w:val="24"/>
          <w:lang w:eastAsia="en-GB"/>
        </w:rPr>
        <w:t>e table of the Word, so that it is part of the guardian’s ministry to ensure that a</w:t>
      </w:r>
      <w:r w:rsidRPr="00ED2EAA">
        <w:rPr>
          <w:rFonts w:ascii="Times New Roman" w:eastAsia="Times New Roman" w:hAnsi="Times New Roman" w:cs="Times New Roman"/>
          <w:color w:val="000000"/>
          <w:sz w:val="24"/>
          <w:szCs w:val="24"/>
          <w:lang w:eastAsia="en-GB"/>
        </w:rPr>
        <w:t xml:space="preserve"> homily</w:t>
      </w:r>
      <w:r w:rsidR="00943403" w:rsidRPr="00ED2EAA">
        <w:rPr>
          <w:rFonts w:ascii="Times New Roman" w:eastAsia="Times New Roman" w:hAnsi="Times New Roman" w:cs="Times New Roman"/>
          <w:color w:val="000000"/>
          <w:sz w:val="24"/>
          <w:szCs w:val="24"/>
          <w:lang w:eastAsia="en-GB"/>
        </w:rPr>
        <w:t xml:space="preserve"> is preached at the fraternity Mass.</w:t>
      </w:r>
      <w:r w:rsidRPr="00ED2EAA">
        <w:rPr>
          <w:rFonts w:ascii="Times New Roman" w:eastAsia="Times New Roman" w:hAnsi="Times New Roman" w:cs="Times New Roman"/>
          <w:color w:val="000000"/>
          <w:sz w:val="24"/>
          <w:szCs w:val="24"/>
          <w:lang w:eastAsia="en-GB"/>
        </w:rPr>
        <w:t xml:space="preserve"> (161,4).</w:t>
      </w:r>
    </w:p>
    <w:p w:rsidR="001F2670" w:rsidRPr="00ED2EAA" w:rsidRDefault="00674CEA"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We believe and profess that the Lord Jesus is</w:t>
      </w:r>
      <w:r w:rsidR="002913EB" w:rsidRPr="00ED2EAA">
        <w:rPr>
          <w:rFonts w:ascii="Times New Roman" w:eastAsia="Times New Roman" w:hAnsi="Times New Roman" w:cs="Times New Roman"/>
          <w:color w:val="000000"/>
          <w:sz w:val="24"/>
          <w:szCs w:val="24"/>
          <w:lang w:eastAsia="en-GB"/>
        </w:rPr>
        <w:t xml:space="preserve"> present in the consecrated species, and therefore it</w:t>
      </w:r>
      <w:r w:rsidR="0055252D" w:rsidRPr="00ED2EAA">
        <w:rPr>
          <w:rFonts w:ascii="Times New Roman" w:eastAsia="Times New Roman" w:hAnsi="Times New Roman" w:cs="Times New Roman"/>
          <w:color w:val="000000"/>
          <w:sz w:val="24"/>
          <w:szCs w:val="24"/>
          <w:lang w:eastAsia="en-GB"/>
        </w:rPr>
        <w:t xml:space="preserve"> is established that they must</w:t>
      </w:r>
      <w:r w:rsidR="002913EB" w:rsidRPr="00ED2EAA">
        <w:rPr>
          <w:rFonts w:ascii="Times New Roman" w:eastAsia="Times New Roman" w:hAnsi="Times New Roman" w:cs="Times New Roman"/>
          <w:color w:val="000000"/>
          <w:sz w:val="24"/>
          <w:szCs w:val="24"/>
          <w:lang w:eastAsia="en-GB"/>
        </w:rPr>
        <w:t xml:space="preserve"> be preserved "</w:t>
      </w:r>
      <w:r w:rsidR="0055252D" w:rsidRPr="00ED2EAA">
        <w:rPr>
          <w:rFonts w:ascii="Times New Roman" w:eastAsia="Times New Roman" w:hAnsi="Times New Roman" w:cs="Times New Roman"/>
          <w:color w:val="000000"/>
          <w:sz w:val="24"/>
          <w:szCs w:val="24"/>
          <w:lang w:eastAsia="en-GB"/>
        </w:rPr>
        <w:t>in the most fitting</w:t>
      </w:r>
      <w:r w:rsidR="002913EB" w:rsidRPr="00ED2EAA">
        <w:rPr>
          <w:rFonts w:ascii="Times New Roman" w:eastAsia="Times New Roman" w:hAnsi="Times New Roman" w:cs="Times New Roman"/>
          <w:color w:val="000000"/>
          <w:sz w:val="24"/>
          <w:szCs w:val="24"/>
          <w:lang w:eastAsia="en-GB"/>
        </w:rPr>
        <w:t xml:space="preserve"> place and manner" (4</w:t>
      </w:r>
      <w:r w:rsidR="0055252D" w:rsidRPr="00ED2EAA">
        <w:rPr>
          <w:rFonts w:ascii="Times New Roman" w:eastAsia="Times New Roman" w:hAnsi="Times New Roman" w:cs="Times New Roman"/>
          <w:color w:val="000000"/>
          <w:sz w:val="24"/>
          <w:szCs w:val="24"/>
          <w:lang w:eastAsia="en-GB"/>
        </w:rPr>
        <w:t>8:3), and that we should spend time before the Blessed Sacrament</w:t>
      </w:r>
      <w:r w:rsidR="002913EB" w:rsidRPr="00ED2EAA">
        <w:rPr>
          <w:rFonts w:ascii="Times New Roman" w:eastAsia="Times New Roman" w:hAnsi="Times New Roman" w:cs="Times New Roman"/>
          <w:color w:val="000000"/>
          <w:sz w:val="24"/>
          <w:szCs w:val="24"/>
          <w:lang w:eastAsia="en-GB"/>
        </w:rPr>
        <w:t xml:space="preserve"> i</w:t>
      </w:r>
      <w:r w:rsidR="0055252D" w:rsidRPr="00ED2EAA">
        <w:rPr>
          <w:rFonts w:ascii="Times New Roman" w:eastAsia="Times New Roman" w:hAnsi="Times New Roman" w:cs="Times New Roman"/>
          <w:color w:val="000000"/>
          <w:sz w:val="24"/>
          <w:szCs w:val="24"/>
          <w:lang w:eastAsia="en-GB"/>
        </w:rPr>
        <w:t>n adoration, “with</w:t>
      </w:r>
      <w:r w:rsidR="003C175E" w:rsidRPr="00ED2EAA">
        <w:rPr>
          <w:rFonts w:ascii="Times New Roman" w:eastAsia="Times New Roman" w:hAnsi="Times New Roman" w:cs="Times New Roman"/>
          <w:color w:val="000000"/>
          <w:sz w:val="24"/>
          <w:szCs w:val="24"/>
          <w:lang w:eastAsia="en-GB"/>
        </w:rPr>
        <w:t xml:space="preserve"> </w:t>
      </w:r>
      <w:r w:rsidR="0055252D" w:rsidRPr="00ED2EAA">
        <w:rPr>
          <w:rFonts w:ascii="Times New Roman" w:eastAsia="Times New Roman" w:hAnsi="Times New Roman" w:cs="Times New Roman"/>
          <w:color w:val="000000"/>
          <w:sz w:val="24"/>
          <w:szCs w:val="24"/>
          <w:lang w:eastAsia="en-GB"/>
        </w:rPr>
        <w:t xml:space="preserve">faith, humble reverence, and devotion </w:t>
      </w:r>
      <w:r w:rsidR="002913EB" w:rsidRPr="00ED2EAA">
        <w:rPr>
          <w:rFonts w:ascii="Times New Roman" w:eastAsia="Times New Roman" w:hAnsi="Times New Roman" w:cs="Times New Roman"/>
          <w:color w:val="000000"/>
          <w:sz w:val="24"/>
          <w:szCs w:val="24"/>
          <w:lang w:eastAsia="en-GB"/>
        </w:rPr>
        <w:t>" (48:4).</w:t>
      </w:r>
    </w:p>
    <w:p w:rsidR="002913EB" w:rsidRPr="00ED2EAA" w:rsidRDefault="001F2670"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The Eucharist is the source of</w:t>
      </w:r>
      <w:r w:rsidR="002913EB" w:rsidRPr="00ED2EAA">
        <w:rPr>
          <w:rFonts w:ascii="Times New Roman" w:eastAsia="Times New Roman" w:hAnsi="Times New Roman" w:cs="Times New Roman"/>
          <w:color w:val="000000"/>
          <w:sz w:val="24"/>
          <w:szCs w:val="24"/>
          <w:lang w:eastAsia="en-GB"/>
        </w:rPr>
        <w:t xml:space="preserve"> pastoral charity</w:t>
      </w:r>
      <w:r w:rsidRPr="00ED2EAA">
        <w:rPr>
          <w:rFonts w:ascii="Times New Roman" w:eastAsia="Times New Roman" w:hAnsi="Times New Roman" w:cs="Times New Roman"/>
          <w:color w:val="000000"/>
          <w:sz w:val="24"/>
          <w:szCs w:val="24"/>
          <w:lang w:eastAsia="en-GB"/>
        </w:rPr>
        <w:t>,</w:t>
      </w:r>
      <w:r w:rsidR="002913EB" w:rsidRPr="00ED2EAA">
        <w:rPr>
          <w:rFonts w:ascii="Times New Roman" w:eastAsia="Times New Roman" w:hAnsi="Times New Roman" w:cs="Times New Roman"/>
          <w:color w:val="000000"/>
          <w:sz w:val="24"/>
          <w:szCs w:val="24"/>
          <w:lang w:eastAsia="en-GB"/>
        </w:rPr>
        <w:t xml:space="preserve"> which urges the brothers to give themselves in chastity (171,2) for the good of their neighbour (151,3).</w:t>
      </w:r>
    </w:p>
    <w:p w:rsidR="002913EB" w:rsidRPr="00ED2EAA" w:rsidRDefault="002913EB" w:rsidP="00ED2EAA">
      <w:pPr>
        <w:spacing w:after="0" w:line="276" w:lineRule="auto"/>
        <w:jc w:val="both"/>
        <w:rPr>
          <w:rFonts w:ascii="Times New Roman" w:eastAsia="Times New Roman" w:hAnsi="Times New Roman" w:cs="Times New Roman"/>
          <w:sz w:val="24"/>
          <w:szCs w:val="24"/>
          <w:lang w:eastAsia="en-GB"/>
        </w:rPr>
      </w:pP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 xml:space="preserve">4.4. The </w:t>
      </w:r>
      <w:r w:rsidRPr="00ED2EAA">
        <w:rPr>
          <w:rFonts w:ascii="Times New Roman" w:eastAsia="Times New Roman" w:hAnsi="Times New Roman" w:cs="Times New Roman"/>
          <w:i/>
          <w:color w:val="000000"/>
          <w:sz w:val="24"/>
          <w:szCs w:val="24"/>
          <w:lang w:eastAsia="en-GB"/>
        </w:rPr>
        <w:t>sacrament of reconciliation</w:t>
      </w:r>
      <w:r w:rsidR="00F30DBC" w:rsidRPr="00ED2EAA">
        <w:rPr>
          <w:rFonts w:ascii="Times New Roman" w:eastAsia="Times New Roman" w:hAnsi="Times New Roman" w:cs="Times New Roman"/>
          <w:color w:val="000000"/>
          <w:sz w:val="24"/>
          <w:szCs w:val="24"/>
          <w:lang w:eastAsia="en-GB"/>
        </w:rPr>
        <w:t xml:space="preserve"> is </w:t>
      </w:r>
      <w:r w:rsidRPr="00ED2EAA">
        <w:rPr>
          <w:rFonts w:ascii="Times New Roman" w:eastAsia="Times New Roman" w:hAnsi="Times New Roman" w:cs="Times New Roman"/>
          <w:color w:val="000000"/>
          <w:sz w:val="24"/>
          <w:szCs w:val="24"/>
          <w:lang w:eastAsia="en-GB"/>
        </w:rPr>
        <w:t>to be greatly esteemed</w:t>
      </w:r>
      <w:r w:rsidR="00BF51C9" w:rsidRPr="00ED2EAA">
        <w:rPr>
          <w:rFonts w:ascii="Times New Roman" w:eastAsia="Times New Roman" w:hAnsi="Times New Roman" w:cs="Times New Roman"/>
          <w:color w:val="000000"/>
          <w:sz w:val="24"/>
          <w:szCs w:val="24"/>
          <w:lang w:eastAsia="en-GB"/>
        </w:rPr>
        <w:t xml:space="preserve"> and</w:t>
      </w:r>
      <w:r w:rsidR="00F30DBC" w:rsidRPr="00ED2EAA">
        <w:rPr>
          <w:rFonts w:ascii="Times New Roman" w:eastAsia="Times New Roman" w:hAnsi="Times New Roman" w:cs="Times New Roman"/>
          <w:color w:val="000000"/>
          <w:sz w:val="24"/>
          <w:szCs w:val="24"/>
          <w:lang w:eastAsia="en-GB"/>
        </w:rPr>
        <w:t xml:space="preserve"> frequently</w:t>
      </w:r>
      <w:r w:rsidR="00BF51C9" w:rsidRPr="00ED2EAA">
        <w:rPr>
          <w:rFonts w:ascii="Times New Roman" w:eastAsia="Times New Roman" w:hAnsi="Times New Roman" w:cs="Times New Roman"/>
          <w:color w:val="000000"/>
          <w:sz w:val="24"/>
          <w:szCs w:val="24"/>
          <w:lang w:eastAsia="en-GB"/>
        </w:rPr>
        <w:t xml:space="preserve"> celebrated</w:t>
      </w:r>
      <w:r w:rsidR="00F30DBC" w:rsidRPr="00ED2EAA">
        <w:rPr>
          <w:rFonts w:ascii="Times New Roman" w:eastAsia="Times New Roman" w:hAnsi="Times New Roman" w:cs="Times New Roman"/>
          <w:color w:val="000000"/>
          <w:sz w:val="24"/>
          <w:szCs w:val="24"/>
          <w:lang w:eastAsia="en-GB"/>
        </w:rPr>
        <w:t xml:space="preserve"> (114,4</w:t>
      </w:r>
      <w:r w:rsidR="00BF51C9" w:rsidRPr="00ED2EAA">
        <w:rPr>
          <w:rFonts w:ascii="Times New Roman" w:eastAsia="Times New Roman" w:hAnsi="Times New Roman" w:cs="Times New Roman"/>
          <w:color w:val="000000"/>
          <w:sz w:val="24"/>
          <w:szCs w:val="24"/>
          <w:lang w:eastAsia="en-GB"/>
        </w:rPr>
        <w:t xml:space="preserve">). </w:t>
      </w:r>
      <w:r w:rsidR="00F30DBC" w:rsidRPr="00ED2EAA">
        <w:rPr>
          <w:rFonts w:ascii="Times New Roman" w:eastAsia="Times New Roman" w:hAnsi="Times New Roman" w:cs="Times New Roman"/>
          <w:color w:val="000000"/>
          <w:sz w:val="24"/>
          <w:szCs w:val="24"/>
          <w:lang w:eastAsia="en-GB"/>
        </w:rPr>
        <w:t>It</w:t>
      </w:r>
      <w:r w:rsidRPr="00ED2EAA">
        <w:rPr>
          <w:rFonts w:ascii="Times New Roman" w:eastAsia="Times New Roman" w:hAnsi="Times New Roman" w:cs="Times New Roman"/>
          <w:color w:val="000000"/>
          <w:sz w:val="24"/>
          <w:szCs w:val="24"/>
          <w:lang w:eastAsia="en-GB"/>
        </w:rPr>
        <w:t xml:space="preserve"> is presented as the place where, by the work</w:t>
      </w:r>
      <w:r w:rsidR="0072097E" w:rsidRPr="00ED2EAA">
        <w:rPr>
          <w:rFonts w:ascii="Times New Roman" w:eastAsia="Times New Roman" w:hAnsi="Times New Roman" w:cs="Times New Roman"/>
          <w:color w:val="000000"/>
          <w:sz w:val="24"/>
          <w:szCs w:val="24"/>
          <w:lang w:eastAsia="en-GB"/>
        </w:rPr>
        <w:t>ing</w:t>
      </w:r>
      <w:r w:rsidRPr="00ED2EAA">
        <w:rPr>
          <w:rFonts w:ascii="Times New Roman" w:eastAsia="Times New Roman" w:hAnsi="Times New Roman" w:cs="Times New Roman"/>
          <w:color w:val="000000"/>
          <w:sz w:val="24"/>
          <w:szCs w:val="24"/>
          <w:lang w:eastAsia="en-GB"/>
        </w:rPr>
        <w:t xml:space="preserve"> of the Holy Spirit, "who is the remission of sins", we experience</w:t>
      </w:r>
      <w:r w:rsidR="006D77DA" w:rsidRPr="00ED2EAA">
        <w:rPr>
          <w:rFonts w:ascii="Times New Roman" w:eastAsia="Times New Roman" w:hAnsi="Times New Roman" w:cs="Times New Roman"/>
          <w:color w:val="000000"/>
          <w:sz w:val="24"/>
          <w:szCs w:val="24"/>
          <w:lang w:eastAsia="en-GB"/>
        </w:rPr>
        <w:t xml:space="preserve"> on the one hand</w:t>
      </w:r>
      <w:r w:rsidRPr="00ED2EAA">
        <w:rPr>
          <w:rFonts w:ascii="Times New Roman" w:eastAsia="Times New Roman" w:hAnsi="Times New Roman" w:cs="Times New Roman"/>
          <w:color w:val="000000"/>
          <w:sz w:val="24"/>
          <w:szCs w:val="24"/>
          <w:lang w:eastAsia="en-GB"/>
        </w:rPr>
        <w:t xml:space="preserve"> the benefits of the Paschal Mystery, </w:t>
      </w:r>
      <w:r w:rsidR="00F30DBC" w:rsidRPr="00ED2EAA">
        <w:rPr>
          <w:rFonts w:ascii="Times New Roman" w:eastAsia="Times New Roman" w:hAnsi="Times New Roman" w:cs="Times New Roman"/>
          <w:color w:val="000000"/>
          <w:sz w:val="24"/>
          <w:szCs w:val="24"/>
          <w:lang w:eastAsia="en-GB"/>
        </w:rPr>
        <w:t>and on the other,</w:t>
      </w:r>
      <w:r w:rsidRPr="00ED2EAA">
        <w:rPr>
          <w:rFonts w:ascii="Times New Roman" w:eastAsia="Times New Roman" w:hAnsi="Times New Roman" w:cs="Times New Roman"/>
          <w:color w:val="000000"/>
          <w:sz w:val="24"/>
          <w:szCs w:val="24"/>
          <w:lang w:eastAsia="en-GB"/>
        </w:rPr>
        <w:t xml:space="preserve"> </w:t>
      </w:r>
      <w:r w:rsidR="00F30DBC" w:rsidRPr="00ED2EAA">
        <w:rPr>
          <w:rFonts w:ascii="Times New Roman" w:eastAsia="Times New Roman" w:hAnsi="Times New Roman" w:cs="Times New Roman"/>
          <w:color w:val="000000"/>
          <w:sz w:val="24"/>
          <w:szCs w:val="24"/>
          <w:lang w:eastAsia="en-GB"/>
        </w:rPr>
        <w:t xml:space="preserve">we share "more deeply </w:t>
      </w:r>
      <w:r w:rsidRPr="00ED2EAA">
        <w:rPr>
          <w:rFonts w:ascii="Times New Roman" w:eastAsia="Times New Roman" w:hAnsi="Times New Roman" w:cs="Times New Roman"/>
          <w:color w:val="000000"/>
          <w:sz w:val="24"/>
          <w:szCs w:val="24"/>
          <w:lang w:eastAsia="en-GB"/>
        </w:rPr>
        <w:t>in the Eucharist and the mystery of the Church" (114,1). The individual as well as the community dimension is emphasized (114</w:t>
      </w:r>
      <w:r w:rsidR="00F30DBC" w:rsidRPr="00ED2EAA">
        <w:rPr>
          <w:rFonts w:ascii="Times New Roman" w:eastAsia="Times New Roman" w:hAnsi="Times New Roman" w:cs="Times New Roman"/>
          <w:color w:val="000000"/>
          <w:sz w:val="24"/>
          <w:szCs w:val="24"/>
          <w:lang w:eastAsia="en-GB"/>
        </w:rPr>
        <w:t>:6), with the aim of restor</w:t>
      </w:r>
      <w:r w:rsidRPr="00ED2EAA">
        <w:rPr>
          <w:rFonts w:ascii="Times New Roman" w:eastAsia="Times New Roman" w:hAnsi="Times New Roman" w:cs="Times New Roman"/>
          <w:color w:val="000000"/>
          <w:sz w:val="24"/>
          <w:szCs w:val="24"/>
          <w:lang w:eastAsia="en-GB"/>
        </w:rPr>
        <w:t xml:space="preserve">ing </w:t>
      </w:r>
      <w:r w:rsidR="00F30DBC" w:rsidRPr="00ED2EAA">
        <w:rPr>
          <w:rFonts w:ascii="Times New Roman" w:eastAsia="Times New Roman" w:hAnsi="Times New Roman" w:cs="Times New Roman"/>
          <w:color w:val="000000"/>
          <w:sz w:val="24"/>
          <w:szCs w:val="24"/>
          <w:lang w:eastAsia="en-GB"/>
        </w:rPr>
        <w:t>union with the Saviour and reconciliation</w:t>
      </w:r>
      <w:r w:rsidRPr="00ED2EAA">
        <w:rPr>
          <w:rFonts w:ascii="Times New Roman" w:eastAsia="Times New Roman" w:hAnsi="Times New Roman" w:cs="Times New Roman"/>
          <w:color w:val="000000"/>
          <w:sz w:val="24"/>
          <w:szCs w:val="24"/>
          <w:lang w:eastAsia="en-GB"/>
        </w:rPr>
        <w:t xml:space="preserve"> with the Church (114:2). The reconciliation which God gives to the brothers in the sacrament overflows into mutual forgiveness within the fraternity (114,4). Th</w:t>
      </w:r>
      <w:r w:rsidR="0072097E" w:rsidRPr="00ED2EAA">
        <w:rPr>
          <w:rFonts w:ascii="Times New Roman" w:eastAsia="Times New Roman" w:hAnsi="Times New Roman" w:cs="Times New Roman"/>
          <w:color w:val="000000"/>
          <w:sz w:val="24"/>
          <w:szCs w:val="24"/>
          <w:lang w:eastAsia="en-GB"/>
        </w:rPr>
        <w:t>e brothers</w:t>
      </w:r>
      <w:r w:rsidR="00F30DBC" w:rsidRPr="00ED2EAA">
        <w:rPr>
          <w:rFonts w:ascii="Times New Roman" w:eastAsia="Times New Roman" w:hAnsi="Times New Roman" w:cs="Times New Roman"/>
          <w:color w:val="000000"/>
          <w:sz w:val="24"/>
          <w:szCs w:val="24"/>
          <w:lang w:eastAsia="en-GB"/>
        </w:rPr>
        <w:t xml:space="preserve"> may confess freely to</w:t>
      </w:r>
      <w:r w:rsidRPr="00ED2EAA">
        <w:rPr>
          <w:rFonts w:ascii="Times New Roman" w:eastAsia="Times New Roman" w:hAnsi="Times New Roman" w:cs="Times New Roman"/>
          <w:color w:val="000000"/>
          <w:sz w:val="24"/>
          <w:szCs w:val="24"/>
          <w:lang w:eastAsia="en-GB"/>
        </w:rPr>
        <w:t xml:space="preserve"> any priest who has received t</w:t>
      </w:r>
      <w:r w:rsidR="00F30DBC" w:rsidRPr="00ED2EAA">
        <w:rPr>
          <w:rFonts w:ascii="Times New Roman" w:eastAsia="Times New Roman" w:hAnsi="Times New Roman" w:cs="Times New Roman"/>
          <w:color w:val="000000"/>
          <w:sz w:val="24"/>
          <w:szCs w:val="24"/>
          <w:lang w:eastAsia="en-GB"/>
        </w:rPr>
        <w:t>he faculty from any Ordinary (115</w:t>
      </w:r>
      <w:r w:rsidRPr="00ED2EAA">
        <w:rPr>
          <w:rFonts w:ascii="Times New Roman" w:eastAsia="Times New Roman" w:hAnsi="Times New Roman" w:cs="Times New Roman"/>
          <w:color w:val="000000"/>
          <w:sz w:val="24"/>
          <w:szCs w:val="24"/>
          <w:lang w:eastAsia="en-GB"/>
        </w:rPr>
        <w:t>,3).</w:t>
      </w:r>
    </w:p>
    <w:p w:rsidR="002913EB" w:rsidRPr="00ED2EAA" w:rsidRDefault="00A7193E"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 xml:space="preserve">In the constitutional text, sacramental reconciliation is associated with the </w:t>
      </w:r>
      <w:r w:rsidR="0072097E" w:rsidRPr="00ED2EAA">
        <w:rPr>
          <w:rFonts w:ascii="Times New Roman" w:eastAsia="Times New Roman" w:hAnsi="Times New Roman" w:cs="Times New Roman"/>
          <w:color w:val="000000"/>
          <w:sz w:val="24"/>
          <w:szCs w:val="24"/>
          <w:lang w:eastAsia="en-GB"/>
        </w:rPr>
        <w:t>recommendation to practis</w:t>
      </w:r>
      <w:r w:rsidR="002913EB" w:rsidRPr="00ED2EAA">
        <w:rPr>
          <w:rFonts w:ascii="Times New Roman" w:eastAsia="Times New Roman" w:hAnsi="Times New Roman" w:cs="Times New Roman"/>
          <w:color w:val="000000"/>
          <w:sz w:val="24"/>
          <w:szCs w:val="24"/>
          <w:lang w:eastAsia="en-GB"/>
        </w:rPr>
        <w:t>e daily examination of consci</w:t>
      </w:r>
      <w:r w:rsidRPr="00ED2EAA">
        <w:rPr>
          <w:rFonts w:ascii="Times New Roman" w:eastAsia="Times New Roman" w:hAnsi="Times New Roman" w:cs="Times New Roman"/>
          <w:color w:val="000000"/>
          <w:sz w:val="24"/>
          <w:szCs w:val="24"/>
          <w:lang w:eastAsia="en-GB"/>
        </w:rPr>
        <w:t>ence and spiritual direction</w:t>
      </w:r>
      <w:r w:rsidR="002913EB" w:rsidRPr="00ED2EAA">
        <w:rPr>
          <w:rFonts w:ascii="Times New Roman" w:eastAsia="Times New Roman" w:hAnsi="Times New Roman" w:cs="Times New Roman"/>
          <w:color w:val="000000"/>
          <w:sz w:val="24"/>
          <w:szCs w:val="24"/>
          <w:lang w:eastAsia="en-GB"/>
        </w:rPr>
        <w:t xml:space="preserve"> (114,5).</w:t>
      </w:r>
    </w:p>
    <w:p w:rsidR="002913EB" w:rsidRPr="00ED2EAA" w:rsidRDefault="002913EB" w:rsidP="00ED2EAA">
      <w:pPr>
        <w:spacing w:after="0" w:line="276" w:lineRule="auto"/>
        <w:jc w:val="both"/>
        <w:rPr>
          <w:rFonts w:ascii="Times New Roman" w:eastAsia="Times New Roman" w:hAnsi="Times New Roman" w:cs="Times New Roman"/>
          <w:sz w:val="24"/>
          <w:szCs w:val="24"/>
          <w:lang w:eastAsia="en-GB"/>
        </w:rPr>
      </w:pP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lastRenderedPageBreak/>
        <w:t>4.5. The Constitutio</w:t>
      </w:r>
      <w:r w:rsidR="00A7193E" w:rsidRPr="00ED2EAA">
        <w:rPr>
          <w:rFonts w:ascii="Times New Roman" w:eastAsia="Times New Roman" w:hAnsi="Times New Roman" w:cs="Times New Roman"/>
          <w:color w:val="000000"/>
          <w:sz w:val="24"/>
          <w:szCs w:val="24"/>
          <w:lang w:eastAsia="en-GB"/>
        </w:rPr>
        <w:t xml:space="preserve">ns also include </w:t>
      </w:r>
      <w:r w:rsidR="00A7193E" w:rsidRPr="00ED2EAA">
        <w:rPr>
          <w:rFonts w:ascii="Times New Roman" w:eastAsia="Times New Roman" w:hAnsi="Times New Roman" w:cs="Times New Roman"/>
          <w:i/>
          <w:color w:val="000000"/>
          <w:sz w:val="24"/>
          <w:szCs w:val="24"/>
          <w:lang w:eastAsia="en-GB"/>
        </w:rPr>
        <w:t>sacred Orders</w:t>
      </w:r>
      <w:r w:rsidR="003C175E" w:rsidRPr="00ED2EAA">
        <w:rPr>
          <w:rStyle w:val="Rimandonotaapidipagina"/>
          <w:rFonts w:ascii="Times New Roman" w:eastAsia="Times New Roman" w:hAnsi="Times New Roman" w:cs="Times New Roman"/>
          <w:i/>
          <w:color w:val="000000"/>
          <w:sz w:val="24"/>
          <w:szCs w:val="24"/>
          <w:lang w:eastAsia="en-GB"/>
        </w:rPr>
        <w:footnoteReference w:id="30"/>
      </w:r>
      <w:r w:rsidR="00D46206" w:rsidRPr="00ED2EAA">
        <w:rPr>
          <w:rFonts w:ascii="Times New Roman" w:eastAsia="Times New Roman" w:hAnsi="Times New Roman" w:cs="Times New Roman"/>
          <w:color w:val="000000"/>
          <w:sz w:val="24"/>
          <w:szCs w:val="24"/>
          <w:lang w:eastAsia="en-GB"/>
        </w:rPr>
        <w:t xml:space="preserve"> within</w:t>
      </w:r>
      <w:r w:rsidRPr="00ED2EAA">
        <w:rPr>
          <w:rFonts w:ascii="Times New Roman" w:eastAsia="Times New Roman" w:hAnsi="Times New Roman" w:cs="Times New Roman"/>
          <w:color w:val="000000"/>
          <w:sz w:val="24"/>
          <w:szCs w:val="24"/>
          <w:lang w:eastAsia="en-GB"/>
        </w:rPr>
        <w:t xml:space="preserve"> their own perspective. </w:t>
      </w:r>
    </w:p>
    <w:p w:rsidR="002913EB" w:rsidRPr="00ED2EAA" w:rsidRDefault="00A7193E"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 xml:space="preserve">From the </w:t>
      </w:r>
      <w:r w:rsidR="002913EB" w:rsidRPr="00ED2EAA">
        <w:rPr>
          <w:rFonts w:ascii="Times New Roman" w:eastAsia="Times New Roman" w:hAnsi="Times New Roman" w:cs="Times New Roman"/>
          <w:color w:val="000000"/>
          <w:sz w:val="24"/>
          <w:szCs w:val="24"/>
          <w:lang w:eastAsia="en-GB"/>
        </w:rPr>
        <w:t>point of view</w:t>
      </w:r>
      <w:r w:rsidRPr="00ED2EAA">
        <w:rPr>
          <w:rFonts w:ascii="Times New Roman" w:eastAsia="Times New Roman" w:hAnsi="Times New Roman" w:cs="Times New Roman"/>
          <w:color w:val="000000"/>
          <w:sz w:val="24"/>
          <w:szCs w:val="24"/>
          <w:lang w:eastAsia="en-GB"/>
        </w:rPr>
        <w:t xml:space="preserve"> of formation, the only prescription is that</w:t>
      </w:r>
      <w:r w:rsidR="002913EB" w:rsidRPr="00ED2EAA">
        <w:rPr>
          <w:rFonts w:ascii="Times New Roman" w:eastAsia="Times New Roman" w:hAnsi="Times New Roman" w:cs="Times New Roman"/>
          <w:color w:val="000000"/>
          <w:sz w:val="24"/>
          <w:szCs w:val="24"/>
          <w:lang w:eastAsia="en-GB"/>
        </w:rPr>
        <w:t xml:space="preserve"> preparation of the brothers for the priesthood should take place according to the norms of the Church (39,4).</w:t>
      </w: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With regard to the exercise of</w:t>
      </w:r>
      <w:r w:rsidR="00A7193E" w:rsidRPr="00ED2EAA">
        <w:rPr>
          <w:rFonts w:ascii="Times New Roman" w:eastAsia="Times New Roman" w:hAnsi="Times New Roman" w:cs="Times New Roman"/>
          <w:color w:val="000000"/>
          <w:sz w:val="24"/>
          <w:szCs w:val="24"/>
          <w:lang w:eastAsia="en-GB"/>
        </w:rPr>
        <w:t xml:space="preserve"> the ordained ministry by brothers</w:t>
      </w:r>
      <w:r w:rsidRPr="00ED2EAA">
        <w:rPr>
          <w:rFonts w:ascii="Times New Roman" w:eastAsia="Times New Roman" w:hAnsi="Times New Roman" w:cs="Times New Roman"/>
          <w:color w:val="000000"/>
          <w:sz w:val="24"/>
          <w:szCs w:val="24"/>
          <w:lang w:eastAsia="en-GB"/>
        </w:rPr>
        <w:t xml:space="preserve"> who are priests, referenc</w:t>
      </w:r>
      <w:r w:rsidR="00A7193E" w:rsidRPr="00ED2EAA">
        <w:rPr>
          <w:rFonts w:ascii="Times New Roman" w:eastAsia="Times New Roman" w:hAnsi="Times New Roman" w:cs="Times New Roman"/>
          <w:color w:val="000000"/>
          <w:sz w:val="24"/>
          <w:szCs w:val="24"/>
          <w:lang w:eastAsia="en-GB"/>
        </w:rPr>
        <w:t xml:space="preserve">e is made to their readiness to administer the sacraments either in virtue of their office or when invited to do so by the clergy </w:t>
      </w:r>
      <w:r w:rsidRPr="00ED2EAA">
        <w:rPr>
          <w:rFonts w:ascii="Times New Roman" w:eastAsia="Times New Roman" w:hAnsi="Times New Roman" w:cs="Times New Roman"/>
          <w:color w:val="000000"/>
          <w:sz w:val="24"/>
          <w:szCs w:val="24"/>
          <w:lang w:eastAsia="en-GB"/>
        </w:rPr>
        <w:t>(151,2), after d</w:t>
      </w:r>
      <w:r w:rsidR="00A7193E" w:rsidRPr="00ED2EAA">
        <w:rPr>
          <w:rFonts w:ascii="Times New Roman" w:eastAsia="Times New Roman" w:hAnsi="Times New Roman" w:cs="Times New Roman"/>
          <w:color w:val="000000"/>
          <w:sz w:val="24"/>
          <w:szCs w:val="24"/>
          <w:lang w:eastAsia="en-GB"/>
        </w:rPr>
        <w:t>iligent preparation,</w:t>
      </w:r>
      <w:r w:rsidR="00A7193E" w:rsidRPr="00ED2EAA">
        <w:rPr>
          <w:rFonts w:ascii="Times New Roman" w:hAnsi="Times New Roman" w:cs="Times New Roman"/>
          <w:color w:val="000000" w:themeColor="text1"/>
          <w:sz w:val="24"/>
          <w:szCs w:val="24"/>
        </w:rPr>
        <w:t xml:space="preserve"> </w:t>
      </w:r>
      <w:r w:rsidR="00A7193E" w:rsidRPr="00ED2EAA">
        <w:rPr>
          <w:rFonts w:ascii="Times New Roman" w:eastAsia="Times New Roman" w:hAnsi="Times New Roman" w:cs="Times New Roman"/>
          <w:color w:val="000000"/>
          <w:sz w:val="24"/>
          <w:szCs w:val="24"/>
          <w:lang w:eastAsia="en-GB"/>
        </w:rPr>
        <w:t xml:space="preserve">desiring to imitate what they celebrate and to conform their lives to the mystery of the Lord’s cross </w:t>
      </w:r>
      <w:r w:rsidRPr="00ED2EAA">
        <w:rPr>
          <w:rFonts w:ascii="Times New Roman" w:eastAsia="Times New Roman" w:hAnsi="Times New Roman" w:cs="Times New Roman"/>
          <w:color w:val="000000"/>
          <w:sz w:val="24"/>
          <w:szCs w:val="24"/>
          <w:lang w:eastAsia="en-GB"/>
        </w:rPr>
        <w:t>(151,3).</w:t>
      </w: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In order to manifest "the unity of sacr</w:t>
      </w:r>
      <w:r w:rsidR="00A7193E" w:rsidRPr="00ED2EAA">
        <w:rPr>
          <w:rFonts w:ascii="Times New Roman" w:eastAsia="Times New Roman" w:hAnsi="Times New Roman" w:cs="Times New Roman"/>
          <w:color w:val="000000"/>
          <w:sz w:val="24"/>
          <w:szCs w:val="24"/>
          <w:lang w:eastAsia="en-GB"/>
        </w:rPr>
        <w:t>ifice, priesthood and brotherhood</w:t>
      </w:r>
      <w:r w:rsidRPr="00ED2EAA">
        <w:rPr>
          <w:rFonts w:ascii="Times New Roman" w:eastAsia="Times New Roman" w:hAnsi="Times New Roman" w:cs="Times New Roman"/>
          <w:color w:val="000000"/>
          <w:sz w:val="24"/>
          <w:szCs w:val="24"/>
          <w:lang w:eastAsia="en-GB"/>
        </w:rPr>
        <w:t>" (48,2) it is recommended that a daily or at least frequent Mass of the fraternity be celebrated, with the participatio</w:t>
      </w:r>
      <w:r w:rsidR="00A7193E" w:rsidRPr="00ED2EAA">
        <w:rPr>
          <w:rFonts w:ascii="Times New Roman" w:eastAsia="Times New Roman" w:hAnsi="Times New Roman" w:cs="Times New Roman"/>
          <w:color w:val="000000"/>
          <w:sz w:val="24"/>
          <w:szCs w:val="24"/>
          <w:lang w:eastAsia="en-GB"/>
        </w:rPr>
        <w:t>n of all the brothers,</w:t>
      </w:r>
      <w:r w:rsidRPr="00ED2EAA">
        <w:rPr>
          <w:rFonts w:ascii="Times New Roman" w:eastAsia="Times New Roman" w:hAnsi="Times New Roman" w:cs="Times New Roman"/>
          <w:color w:val="000000"/>
          <w:sz w:val="24"/>
          <w:szCs w:val="24"/>
          <w:lang w:eastAsia="en-GB"/>
        </w:rPr>
        <w:t xml:space="preserve"> therefore also</w:t>
      </w:r>
      <w:r w:rsidR="00A7193E" w:rsidRPr="00ED2EAA">
        <w:rPr>
          <w:rFonts w:ascii="Times New Roman" w:eastAsia="Times New Roman" w:hAnsi="Times New Roman" w:cs="Times New Roman"/>
          <w:color w:val="000000"/>
          <w:sz w:val="24"/>
          <w:szCs w:val="24"/>
          <w:lang w:eastAsia="en-GB"/>
        </w:rPr>
        <w:t xml:space="preserve"> including the</w:t>
      </w:r>
      <w:r w:rsidRPr="00ED2EAA">
        <w:rPr>
          <w:rFonts w:ascii="Times New Roman" w:eastAsia="Times New Roman" w:hAnsi="Times New Roman" w:cs="Times New Roman"/>
          <w:color w:val="000000"/>
          <w:sz w:val="24"/>
          <w:szCs w:val="24"/>
          <w:lang w:eastAsia="en-GB"/>
        </w:rPr>
        <w:t xml:space="preserve"> priests (48,2).</w:t>
      </w: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With regard to sacramental re</w:t>
      </w:r>
      <w:r w:rsidR="00814D39" w:rsidRPr="00ED2EAA">
        <w:rPr>
          <w:rFonts w:ascii="Times New Roman" w:eastAsia="Times New Roman" w:hAnsi="Times New Roman" w:cs="Times New Roman"/>
          <w:color w:val="000000"/>
          <w:sz w:val="24"/>
          <w:szCs w:val="24"/>
          <w:lang w:eastAsia="en-GB"/>
        </w:rPr>
        <w:t>conciliation, the text states</w:t>
      </w:r>
      <w:r w:rsidRPr="00ED2EAA">
        <w:rPr>
          <w:rFonts w:ascii="Times New Roman" w:eastAsia="Times New Roman" w:hAnsi="Times New Roman" w:cs="Times New Roman"/>
          <w:color w:val="000000"/>
          <w:sz w:val="24"/>
          <w:szCs w:val="24"/>
          <w:lang w:eastAsia="en-GB"/>
        </w:rPr>
        <w:t xml:space="preserve"> that this ministry "</w:t>
      </w:r>
      <w:r w:rsidR="00814D39" w:rsidRPr="00ED2EAA">
        <w:rPr>
          <w:rFonts w:ascii="Times New Roman" w:eastAsia="Times New Roman" w:hAnsi="Times New Roman" w:cs="Times New Roman"/>
          <w:color w:val="000000"/>
          <w:sz w:val="24"/>
          <w:szCs w:val="24"/>
          <w:lang w:eastAsia="en-GB"/>
        </w:rPr>
        <w:t>is particularly appropriate to us as lesser brothers</w:t>
      </w:r>
      <w:r w:rsidRPr="00ED2EAA">
        <w:rPr>
          <w:rFonts w:ascii="Times New Roman" w:eastAsia="Times New Roman" w:hAnsi="Times New Roman" w:cs="Times New Roman"/>
          <w:color w:val="000000"/>
          <w:sz w:val="24"/>
          <w:szCs w:val="24"/>
          <w:lang w:eastAsia="en-GB"/>
        </w:rPr>
        <w:t xml:space="preserve"> </w:t>
      </w:r>
      <w:r w:rsidR="00814D39" w:rsidRPr="00ED2EAA">
        <w:rPr>
          <w:rFonts w:ascii="Times New Roman" w:eastAsia="Times New Roman" w:hAnsi="Times New Roman" w:cs="Times New Roman"/>
          <w:color w:val="000000"/>
          <w:sz w:val="24"/>
          <w:szCs w:val="24"/>
          <w:lang w:eastAsia="en-GB"/>
        </w:rPr>
        <w:t>(152,1)</w:t>
      </w:r>
      <w:r w:rsidRPr="00ED2EAA">
        <w:rPr>
          <w:rFonts w:ascii="Times New Roman" w:eastAsia="Times New Roman" w:hAnsi="Times New Roman" w:cs="Times New Roman"/>
          <w:color w:val="000000"/>
          <w:sz w:val="24"/>
          <w:szCs w:val="24"/>
          <w:lang w:eastAsia="en-GB"/>
        </w:rPr>
        <w:t>,</w:t>
      </w:r>
      <w:r w:rsidR="00814D39" w:rsidRPr="00ED2EAA">
        <w:rPr>
          <w:rFonts w:ascii="Times New Roman" w:eastAsia="Times New Roman" w:hAnsi="Times New Roman" w:cs="Times New Roman"/>
          <w:color w:val="000000"/>
          <w:sz w:val="24"/>
          <w:szCs w:val="24"/>
          <w:lang w:eastAsia="en-GB"/>
        </w:rPr>
        <w:t xml:space="preserve"> since it makes it possible</w:t>
      </w:r>
      <w:r w:rsidRPr="00ED2EAA">
        <w:rPr>
          <w:rFonts w:ascii="Times New Roman" w:eastAsia="Times New Roman" w:hAnsi="Times New Roman" w:cs="Times New Roman"/>
          <w:color w:val="000000"/>
          <w:sz w:val="24"/>
          <w:szCs w:val="24"/>
          <w:lang w:eastAsia="en-GB"/>
        </w:rPr>
        <w:t xml:space="preserve"> </w:t>
      </w:r>
      <w:r w:rsidR="00814D39" w:rsidRPr="00ED2EAA">
        <w:rPr>
          <w:rFonts w:ascii="Times New Roman" w:eastAsia="Times New Roman" w:hAnsi="Times New Roman" w:cs="Times New Roman"/>
          <w:color w:val="000000"/>
          <w:sz w:val="24"/>
          <w:szCs w:val="24"/>
          <w:lang w:eastAsia="en-GB"/>
        </w:rPr>
        <w:t xml:space="preserve">for us to be </w:t>
      </w:r>
      <w:r w:rsidRPr="00ED2EAA">
        <w:rPr>
          <w:rFonts w:ascii="Times New Roman" w:eastAsia="Times New Roman" w:hAnsi="Times New Roman" w:cs="Times New Roman"/>
          <w:color w:val="000000"/>
          <w:sz w:val="24"/>
          <w:szCs w:val="24"/>
          <w:lang w:eastAsia="en-GB"/>
        </w:rPr>
        <w:t>close to sinners. Confessors are therefore called to dispen</w:t>
      </w:r>
      <w:r w:rsidR="00814D39" w:rsidRPr="00ED2EAA">
        <w:rPr>
          <w:rFonts w:ascii="Times New Roman" w:eastAsia="Times New Roman" w:hAnsi="Times New Roman" w:cs="Times New Roman"/>
          <w:color w:val="000000"/>
          <w:sz w:val="24"/>
          <w:szCs w:val="24"/>
          <w:lang w:eastAsia="en-GB"/>
        </w:rPr>
        <w:t>se God's mercy in forgiving sin</w:t>
      </w:r>
      <w:r w:rsidRPr="00ED2EAA">
        <w:rPr>
          <w:rFonts w:ascii="Times New Roman" w:eastAsia="Times New Roman" w:hAnsi="Times New Roman" w:cs="Times New Roman"/>
          <w:color w:val="000000"/>
          <w:sz w:val="24"/>
          <w:szCs w:val="24"/>
          <w:lang w:eastAsia="en-GB"/>
        </w:rPr>
        <w:t xml:space="preserve">, faithfully and willingly (152,1), </w:t>
      </w:r>
      <w:r w:rsidR="00814D39" w:rsidRPr="00ED2EAA">
        <w:rPr>
          <w:rFonts w:ascii="Times New Roman" w:eastAsia="Times New Roman" w:hAnsi="Times New Roman" w:cs="Times New Roman"/>
          <w:color w:val="000000"/>
          <w:sz w:val="24"/>
          <w:szCs w:val="24"/>
          <w:lang w:eastAsia="en-GB"/>
        </w:rPr>
        <w:t xml:space="preserve">and to grow continually in pastoral wisdom and in the proper exercise of their ministry </w:t>
      </w:r>
      <w:r w:rsidRPr="00ED2EAA">
        <w:rPr>
          <w:rFonts w:ascii="Times New Roman" w:eastAsia="Times New Roman" w:hAnsi="Times New Roman" w:cs="Times New Roman"/>
          <w:color w:val="000000"/>
          <w:sz w:val="24"/>
          <w:szCs w:val="24"/>
          <w:lang w:eastAsia="en-GB"/>
        </w:rPr>
        <w:t xml:space="preserve">(152,3). They must know how to combine zeal for the holiness of God and his mercy with "respect for the dignity of the human </w:t>
      </w:r>
      <w:r w:rsidR="00D46206" w:rsidRPr="00ED2EAA">
        <w:rPr>
          <w:rFonts w:ascii="Times New Roman" w:eastAsia="Times New Roman" w:hAnsi="Times New Roman" w:cs="Times New Roman"/>
          <w:color w:val="000000"/>
          <w:sz w:val="24"/>
          <w:szCs w:val="24"/>
          <w:lang w:eastAsia="en-GB"/>
        </w:rPr>
        <w:t>person, with</w:t>
      </w:r>
      <w:r w:rsidR="00814D39" w:rsidRPr="00ED2EAA">
        <w:rPr>
          <w:rFonts w:ascii="Times New Roman" w:eastAsia="Times New Roman" w:hAnsi="Times New Roman" w:cs="Times New Roman"/>
          <w:color w:val="000000"/>
          <w:sz w:val="24"/>
          <w:szCs w:val="24"/>
          <w:lang w:eastAsia="en-GB"/>
        </w:rPr>
        <w:t xml:space="preserve"> </w:t>
      </w:r>
      <w:r w:rsidRPr="00ED2EAA">
        <w:rPr>
          <w:rFonts w:ascii="Times New Roman" w:eastAsia="Times New Roman" w:hAnsi="Times New Roman" w:cs="Times New Roman"/>
          <w:color w:val="000000"/>
          <w:sz w:val="24"/>
          <w:szCs w:val="24"/>
          <w:lang w:eastAsia="en-GB"/>
        </w:rPr>
        <w:t>charity</w:t>
      </w:r>
      <w:r w:rsidR="00D46206" w:rsidRPr="00ED2EAA">
        <w:rPr>
          <w:rFonts w:ascii="Times New Roman" w:eastAsia="Times New Roman" w:hAnsi="Times New Roman" w:cs="Times New Roman"/>
          <w:color w:val="000000"/>
          <w:sz w:val="24"/>
          <w:szCs w:val="24"/>
          <w:lang w:eastAsia="en-GB"/>
        </w:rPr>
        <w:t xml:space="preserve">, </w:t>
      </w:r>
      <w:r w:rsidRPr="00ED2EAA">
        <w:rPr>
          <w:rFonts w:ascii="Times New Roman" w:eastAsia="Times New Roman" w:hAnsi="Times New Roman" w:cs="Times New Roman"/>
          <w:color w:val="000000"/>
          <w:sz w:val="24"/>
          <w:szCs w:val="24"/>
          <w:lang w:eastAsia="en-GB"/>
        </w:rPr>
        <w:t>patience and prudence" (152,2), and they are recommended "not to be angry or upset about the sin of anyone, but to treat the penitent wi</w:t>
      </w:r>
      <w:r w:rsidR="00814D39" w:rsidRPr="00ED2EAA">
        <w:rPr>
          <w:rFonts w:ascii="Times New Roman" w:eastAsia="Times New Roman" w:hAnsi="Times New Roman" w:cs="Times New Roman"/>
          <w:color w:val="000000"/>
          <w:sz w:val="24"/>
          <w:szCs w:val="24"/>
          <w:lang w:eastAsia="en-GB"/>
        </w:rPr>
        <w:t>th all goodness in the Lord" (115</w:t>
      </w:r>
      <w:r w:rsidRPr="00ED2EAA">
        <w:rPr>
          <w:rFonts w:ascii="Times New Roman" w:eastAsia="Times New Roman" w:hAnsi="Times New Roman" w:cs="Times New Roman"/>
          <w:color w:val="000000"/>
          <w:sz w:val="24"/>
          <w:szCs w:val="24"/>
          <w:lang w:eastAsia="en-GB"/>
        </w:rPr>
        <w:t>,4)</w:t>
      </w:r>
      <w:r w:rsidR="003C175E" w:rsidRPr="00ED2EAA">
        <w:rPr>
          <w:rStyle w:val="Rimandonotaapidipagina"/>
          <w:rFonts w:ascii="Times New Roman" w:eastAsia="Times New Roman" w:hAnsi="Times New Roman" w:cs="Times New Roman"/>
          <w:color w:val="000000"/>
          <w:sz w:val="24"/>
          <w:szCs w:val="24"/>
          <w:lang w:eastAsia="en-GB"/>
        </w:rPr>
        <w:footnoteReference w:id="31"/>
      </w:r>
      <w:r w:rsidRPr="00ED2EAA">
        <w:rPr>
          <w:rFonts w:ascii="Times New Roman" w:eastAsia="Times New Roman" w:hAnsi="Times New Roman" w:cs="Times New Roman"/>
          <w:color w:val="000000"/>
          <w:sz w:val="24"/>
          <w:szCs w:val="24"/>
          <w:lang w:eastAsia="en-GB"/>
        </w:rPr>
        <w:t>. </w:t>
      </w:r>
    </w:p>
    <w:p w:rsidR="002913EB" w:rsidRPr="00ED2EAA" w:rsidRDefault="002913EB" w:rsidP="00ED2EAA">
      <w:pPr>
        <w:spacing w:after="0" w:line="276" w:lineRule="auto"/>
        <w:jc w:val="both"/>
        <w:rPr>
          <w:rFonts w:ascii="Times New Roman" w:eastAsia="Times New Roman" w:hAnsi="Times New Roman" w:cs="Times New Roman"/>
          <w:sz w:val="24"/>
          <w:szCs w:val="24"/>
          <w:lang w:eastAsia="en-GB"/>
        </w:rPr>
      </w:pP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 xml:space="preserve">4.6. The </w:t>
      </w:r>
      <w:r w:rsidRPr="00ED2EAA">
        <w:rPr>
          <w:rFonts w:ascii="Times New Roman" w:eastAsia="Times New Roman" w:hAnsi="Times New Roman" w:cs="Times New Roman"/>
          <w:i/>
          <w:color w:val="000000"/>
          <w:sz w:val="24"/>
          <w:szCs w:val="24"/>
          <w:lang w:eastAsia="en-GB"/>
        </w:rPr>
        <w:t>anointing of the sick</w:t>
      </w:r>
      <w:r w:rsidRPr="00ED2EAA">
        <w:rPr>
          <w:rFonts w:ascii="Times New Roman" w:eastAsia="Times New Roman" w:hAnsi="Times New Roman" w:cs="Times New Roman"/>
          <w:color w:val="000000"/>
          <w:sz w:val="24"/>
          <w:szCs w:val="24"/>
          <w:lang w:eastAsia="en-GB"/>
        </w:rPr>
        <w:t xml:space="preserve"> is</w:t>
      </w:r>
      <w:r w:rsidR="00C12E9E" w:rsidRPr="00ED2EAA">
        <w:rPr>
          <w:rFonts w:ascii="Times New Roman" w:eastAsia="Times New Roman" w:hAnsi="Times New Roman" w:cs="Times New Roman"/>
          <w:color w:val="000000"/>
          <w:sz w:val="24"/>
          <w:szCs w:val="24"/>
          <w:lang w:eastAsia="en-GB"/>
        </w:rPr>
        <w:t xml:space="preserve"> referred to implicitly, when ministers are reminded</w:t>
      </w:r>
      <w:r w:rsidR="00D46206" w:rsidRPr="00ED2EAA">
        <w:rPr>
          <w:rFonts w:ascii="Times New Roman" w:eastAsia="Times New Roman" w:hAnsi="Times New Roman" w:cs="Times New Roman"/>
          <w:color w:val="000000"/>
          <w:sz w:val="24"/>
          <w:szCs w:val="24"/>
          <w:lang w:eastAsia="en-GB"/>
        </w:rPr>
        <w:t>, in the case of a brother</w:t>
      </w:r>
      <w:r w:rsidRPr="00ED2EAA">
        <w:rPr>
          <w:rFonts w:ascii="Times New Roman" w:eastAsia="Times New Roman" w:hAnsi="Times New Roman" w:cs="Times New Roman"/>
          <w:color w:val="000000"/>
          <w:sz w:val="24"/>
          <w:szCs w:val="24"/>
          <w:lang w:eastAsia="en-GB"/>
        </w:rPr>
        <w:t xml:space="preserve"> suffering from a serious illness, to inform </w:t>
      </w:r>
      <w:r w:rsidR="00C12E9E" w:rsidRPr="00ED2EAA">
        <w:rPr>
          <w:rFonts w:ascii="Times New Roman" w:eastAsia="Times New Roman" w:hAnsi="Times New Roman" w:cs="Times New Roman"/>
          <w:color w:val="000000"/>
          <w:sz w:val="24"/>
          <w:szCs w:val="24"/>
          <w:lang w:eastAsia="en-GB"/>
        </w:rPr>
        <w:t>him of his condition and prepare</w:t>
      </w:r>
      <w:r w:rsidRPr="00ED2EAA">
        <w:rPr>
          <w:rFonts w:ascii="Times New Roman" w:eastAsia="Times New Roman" w:hAnsi="Times New Roman" w:cs="Times New Roman"/>
          <w:color w:val="000000"/>
          <w:sz w:val="24"/>
          <w:szCs w:val="24"/>
          <w:lang w:eastAsia="en-GB"/>
        </w:rPr>
        <w:t xml:space="preserve"> him "to receive the sacraments" (92,4)</w:t>
      </w:r>
      <w:r w:rsidR="003C175E" w:rsidRPr="00ED2EAA">
        <w:rPr>
          <w:rStyle w:val="Rimandonotaapidipagina"/>
          <w:rFonts w:ascii="Times New Roman" w:eastAsia="Times New Roman" w:hAnsi="Times New Roman" w:cs="Times New Roman"/>
          <w:color w:val="000000"/>
          <w:sz w:val="24"/>
          <w:szCs w:val="24"/>
          <w:lang w:eastAsia="en-GB"/>
        </w:rPr>
        <w:footnoteReference w:id="32"/>
      </w:r>
      <w:r w:rsidRPr="00ED2EAA">
        <w:rPr>
          <w:rFonts w:ascii="Times New Roman" w:eastAsia="Times New Roman" w:hAnsi="Times New Roman" w:cs="Times New Roman"/>
          <w:color w:val="000000"/>
          <w:sz w:val="24"/>
          <w:szCs w:val="24"/>
          <w:lang w:eastAsia="en-GB"/>
        </w:rPr>
        <w:t>. </w:t>
      </w:r>
    </w:p>
    <w:p w:rsidR="002913EB" w:rsidRPr="00ED2EAA" w:rsidRDefault="002913EB" w:rsidP="00ED2EAA">
      <w:pPr>
        <w:spacing w:after="0" w:line="276" w:lineRule="auto"/>
        <w:jc w:val="both"/>
        <w:rPr>
          <w:rFonts w:ascii="Times New Roman" w:eastAsia="Times New Roman" w:hAnsi="Times New Roman" w:cs="Times New Roman"/>
          <w:sz w:val="24"/>
          <w:szCs w:val="24"/>
          <w:lang w:eastAsia="en-GB"/>
        </w:rPr>
      </w:pP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4.7. Finally, althoug</w:t>
      </w:r>
      <w:r w:rsidR="00C12E9E" w:rsidRPr="00ED2EAA">
        <w:rPr>
          <w:rFonts w:ascii="Times New Roman" w:eastAsia="Times New Roman" w:hAnsi="Times New Roman" w:cs="Times New Roman"/>
          <w:color w:val="000000"/>
          <w:sz w:val="24"/>
          <w:szCs w:val="24"/>
          <w:lang w:eastAsia="en-GB"/>
        </w:rPr>
        <w:t>h the Constitutions are addressed</w:t>
      </w:r>
      <w:r w:rsidRPr="00ED2EAA">
        <w:rPr>
          <w:rFonts w:ascii="Times New Roman" w:eastAsia="Times New Roman" w:hAnsi="Times New Roman" w:cs="Times New Roman"/>
          <w:color w:val="000000"/>
          <w:sz w:val="24"/>
          <w:szCs w:val="24"/>
          <w:lang w:eastAsia="en-GB"/>
        </w:rPr>
        <w:t xml:space="preserve"> to consecrated celibates, the sacrament of </w:t>
      </w:r>
      <w:r w:rsidRPr="00ED2EAA">
        <w:rPr>
          <w:rFonts w:ascii="Times New Roman" w:eastAsia="Times New Roman" w:hAnsi="Times New Roman" w:cs="Times New Roman"/>
          <w:i/>
          <w:color w:val="000000"/>
          <w:sz w:val="24"/>
          <w:szCs w:val="24"/>
          <w:lang w:eastAsia="en-GB"/>
        </w:rPr>
        <w:t xml:space="preserve">marriage </w:t>
      </w:r>
      <w:r w:rsidRPr="00ED2EAA">
        <w:rPr>
          <w:rFonts w:ascii="Times New Roman" w:eastAsia="Times New Roman" w:hAnsi="Times New Roman" w:cs="Times New Roman"/>
          <w:color w:val="000000"/>
          <w:sz w:val="24"/>
          <w:szCs w:val="24"/>
          <w:lang w:eastAsia="en-GB"/>
        </w:rPr>
        <w:t>also finds</w:t>
      </w:r>
      <w:r w:rsidR="00C12E9E" w:rsidRPr="00ED2EAA">
        <w:rPr>
          <w:rFonts w:ascii="Times New Roman" w:eastAsia="Times New Roman" w:hAnsi="Times New Roman" w:cs="Times New Roman"/>
          <w:color w:val="000000"/>
          <w:sz w:val="24"/>
          <w:szCs w:val="24"/>
          <w:lang w:eastAsia="en-GB"/>
        </w:rPr>
        <w:t xml:space="preserve"> a place in them. Marriage is the foundation of </w:t>
      </w:r>
      <w:r w:rsidRPr="00ED2EAA">
        <w:rPr>
          <w:rFonts w:ascii="Times New Roman" w:eastAsia="Times New Roman" w:hAnsi="Times New Roman" w:cs="Times New Roman"/>
          <w:color w:val="000000"/>
          <w:sz w:val="24"/>
          <w:szCs w:val="24"/>
          <w:lang w:eastAsia="en-GB"/>
        </w:rPr>
        <w:t>the family, which is "t</w:t>
      </w:r>
      <w:r w:rsidR="00C12E9E" w:rsidRPr="00ED2EAA">
        <w:rPr>
          <w:rFonts w:ascii="Times New Roman" w:eastAsia="Times New Roman" w:hAnsi="Times New Roman" w:cs="Times New Roman"/>
          <w:color w:val="000000"/>
          <w:sz w:val="24"/>
          <w:szCs w:val="24"/>
          <w:lang w:eastAsia="en-GB"/>
        </w:rPr>
        <w:t>he domestic Church and a living</w:t>
      </w:r>
      <w:r w:rsidRPr="00ED2EAA">
        <w:rPr>
          <w:rFonts w:ascii="Times New Roman" w:eastAsia="Times New Roman" w:hAnsi="Times New Roman" w:cs="Times New Roman"/>
          <w:color w:val="000000"/>
          <w:sz w:val="24"/>
          <w:szCs w:val="24"/>
          <w:lang w:eastAsia="en-GB"/>
        </w:rPr>
        <w:t xml:space="preserve"> cell of society" (149,4). Both the vocation to the consecrated life and the vocation to marria</w:t>
      </w:r>
      <w:r w:rsidR="00C12E9E" w:rsidRPr="00ED2EAA">
        <w:rPr>
          <w:rFonts w:ascii="Times New Roman" w:eastAsia="Times New Roman" w:hAnsi="Times New Roman" w:cs="Times New Roman"/>
          <w:color w:val="000000"/>
          <w:sz w:val="24"/>
          <w:szCs w:val="24"/>
          <w:lang w:eastAsia="en-GB"/>
        </w:rPr>
        <w:t>ge and the family find their meaning and value in the “</w:t>
      </w:r>
      <w:r w:rsidRPr="00ED2EAA">
        <w:rPr>
          <w:rFonts w:ascii="Times New Roman" w:eastAsia="Times New Roman" w:hAnsi="Times New Roman" w:cs="Times New Roman"/>
          <w:color w:val="000000"/>
          <w:sz w:val="24"/>
          <w:szCs w:val="24"/>
          <w:lang w:eastAsia="en-GB"/>
        </w:rPr>
        <w:t xml:space="preserve">absolute </w:t>
      </w:r>
      <w:r w:rsidR="00C12E9E" w:rsidRPr="00ED2EAA">
        <w:rPr>
          <w:rFonts w:ascii="Times New Roman" w:eastAsia="Times New Roman" w:hAnsi="Times New Roman" w:cs="Times New Roman"/>
          <w:color w:val="000000"/>
          <w:sz w:val="24"/>
          <w:szCs w:val="24"/>
          <w:lang w:eastAsia="en-GB"/>
        </w:rPr>
        <w:t xml:space="preserve">claims of the </w:t>
      </w:r>
      <w:r w:rsidRPr="00ED2EAA">
        <w:rPr>
          <w:rFonts w:ascii="Times New Roman" w:eastAsia="Times New Roman" w:hAnsi="Times New Roman" w:cs="Times New Roman"/>
          <w:color w:val="000000"/>
          <w:sz w:val="24"/>
          <w:szCs w:val="24"/>
          <w:lang w:eastAsia="en-GB"/>
        </w:rPr>
        <w:t>Kingdom" (173,7).</w:t>
      </w:r>
    </w:p>
    <w:p w:rsidR="002913EB" w:rsidRPr="00ED2EAA" w:rsidRDefault="002913EB" w:rsidP="00ED2EAA">
      <w:pPr>
        <w:spacing w:after="0" w:line="276" w:lineRule="auto"/>
        <w:jc w:val="both"/>
        <w:rPr>
          <w:rFonts w:ascii="Times New Roman" w:eastAsia="Times New Roman" w:hAnsi="Times New Roman" w:cs="Times New Roman"/>
          <w:sz w:val="24"/>
          <w:szCs w:val="24"/>
          <w:lang w:eastAsia="en-GB"/>
        </w:rPr>
      </w:pP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lastRenderedPageBreak/>
        <w:t xml:space="preserve">5. Obviously, since the Constitutions are a normative text addressed to a religious Order, </w:t>
      </w:r>
      <w:r w:rsidRPr="00ED2EAA">
        <w:rPr>
          <w:rFonts w:ascii="Times New Roman" w:eastAsia="Times New Roman" w:hAnsi="Times New Roman" w:cs="Times New Roman"/>
          <w:i/>
          <w:color w:val="000000"/>
          <w:sz w:val="24"/>
          <w:szCs w:val="24"/>
          <w:lang w:eastAsia="en-GB"/>
        </w:rPr>
        <w:t>the consecrated life</w:t>
      </w:r>
      <w:r w:rsidRPr="00ED2EAA">
        <w:rPr>
          <w:rFonts w:ascii="Times New Roman" w:eastAsia="Times New Roman" w:hAnsi="Times New Roman" w:cs="Times New Roman"/>
          <w:color w:val="000000"/>
          <w:sz w:val="24"/>
          <w:szCs w:val="24"/>
          <w:lang w:eastAsia="en-GB"/>
        </w:rPr>
        <w:t xml:space="preserve"> </w:t>
      </w:r>
      <w:r w:rsidR="00FE158E" w:rsidRPr="00ED2EAA">
        <w:rPr>
          <w:rFonts w:ascii="Times New Roman" w:eastAsia="Times New Roman" w:hAnsi="Times New Roman" w:cs="Times New Roman"/>
          <w:color w:val="000000"/>
          <w:sz w:val="24"/>
          <w:szCs w:val="24"/>
          <w:lang w:eastAsia="en-GB"/>
        </w:rPr>
        <w:t xml:space="preserve">in its various aspects </w:t>
      </w:r>
      <w:r w:rsidR="00CE78D2" w:rsidRPr="00ED2EAA">
        <w:rPr>
          <w:rFonts w:ascii="Times New Roman" w:eastAsia="Times New Roman" w:hAnsi="Times New Roman" w:cs="Times New Roman"/>
          <w:color w:val="000000"/>
          <w:sz w:val="24"/>
          <w:szCs w:val="24"/>
          <w:lang w:eastAsia="en-GB"/>
        </w:rPr>
        <w:t>appears constantly throughout. It would require a study</w:t>
      </w:r>
      <w:r w:rsidR="00FE158E" w:rsidRPr="00ED2EAA">
        <w:rPr>
          <w:rFonts w:ascii="Times New Roman" w:eastAsia="Times New Roman" w:hAnsi="Times New Roman" w:cs="Times New Roman"/>
          <w:color w:val="000000"/>
          <w:sz w:val="24"/>
          <w:szCs w:val="24"/>
          <w:lang w:eastAsia="en-GB"/>
        </w:rPr>
        <w:t xml:space="preserve"> in its own right, so we will limit ourselves to</w:t>
      </w:r>
      <w:r w:rsidR="002F24AF" w:rsidRPr="00ED2EAA">
        <w:rPr>
          <w:rFonts w:ascii="Times New Roman" w:eastAsia="Times New Roman" w:hAnsi="Times New Roman" w:cs="Times New Roman"/>
          <w:color w:val="000000"/>
          <w:sz w:val="24"/>
          <w:szCs w:val="24"/>
          <w:lang w:eastAsia="en-GB"/>
        </w:rPr>
        <w:t xml:space="preserve"> commenting on</w:t>
      </w:r>
      <w:r w:rsidRPr="00ED2EAA">
        <w:rPr>
          <w:rFonts w:ascii="Times New Roman" w:eastAsia="Times New Roman" w:hAnsi="Times New Roman" w:cs="Times New Roman"/>
          <w:color w:val="000000"/>
          <w:sz w:val="24"/>
          <w:szCs w:val="24"/>
          <w:lang w:eastAsia="en-GB"/>
        </w:rPr>
        <w:t xml:space="preserve"> </w:t>
      </w:r>
      <w:r w:rsidR="002F24AF" w:rsidRPr="00ED2EAA">
        <w:rPr>
          <w:rFonts w:ascii="Times New Roman" w:eastAsia="Times New Roman" w:hAnsi="Times New Roman" w:cs="Times New Roman"/>
          <w:color w:val="000000"/>
          <w:sz w:val="24"/>
          <w:szCs w:val="24"/>
          <w:lang w:eastAsia="en-GB"/>
        </w:rPr>
        <w:t>a few essential features</w:t>
      </w:r>
      <w:r w:rsidRPr="00ED2EAA">
        <w:rPr>
          <w:rFonts w:ascii="Times New Roman" w:eastAsia="Times New Roman" w:hAnsi="Times New Roman" w:cs="Times New Roman"/>
          <w:color w:val="000000"/>
          <w:sz w:val="24"/>
          <w:szCs w:val="24"/>
          <w:lang w:eastAsia="en-GB"/>
        </w:rPr>
        <w:t>.</w:t>
      </w: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The nature and purpose of the three ev</w:t>
      </w:r>
      <w:r w:rsidR="002F24AF" w:rsidRPr="00ED2EAA">
        <w:rPr>
          <w:rFonts w:ascii="Times New Roman" w:eastAsia="Times New Roman" w:hAnsi="Times New Roman" w:cs="Times New Roman"/>
          <w:color w:val="000000"/>
          <w:sz w:val="24"/>
          <w:szCs w:val="24"/>
          <w:lang w:eastAsia="en-GB"/>
        </w:rPr>
        <w:t xml:space="preserve">angelical counsels can only be found </w:t>
      </w:r>
      <w:r w:rsidRPr="00ED2EAA">
        <w:rPr>
          <w:rFonts w:ascii="Times New Roman" w:eastAsia="Times New Roman" w:hAnsi="Times New Roman" w:cs="Times New Roman"/>
          <w:color w:val="000000"/>
          <w:sz w:val="24"/>
          <w:szCs w:val="24"/>
          <w:lang w:eastAsia="en-GB"/>
        </w:rPr>
        <w:t xml:space="preserve">in a </w:t>
      </w:r>
      <w:r w:rsidRPr="00ED2EAA">
        <w:rPr>
          <w:rFonts w:ascii="Times New Roman" w:eastAsia="Times New Roman" w:hAnsi="Times New Roman" w:cs="Times New Roman"/>
          <w:i/>
          <w:color w:val="000000"/>
          <w:sz w:val="24"/>
          <w:szCs w:val="24"/>
          <w:lang w:eastAsia="en-GB"/>
        </w:rPr>
        <w:t>Christological and Trinitarian</w:t>
      </w:r>
      <w:r w:rsidR="002F24AF" w:rsidRPr="00ED2EAA">
        <w:rPr>
          <w:rFonts w:ascii="Times New Roman" w:eastAsia="Times New Roman" w:hAnsi="Times New Roman" w:cs="Times New Roman"/>
          <w:color w:val="000000"/>
          <w:sz w:val="24"/>
          <w:szCs w:val="24"/>
          <w:lang w:eastAsia="en-GB"/>
        </w:rPr>
        <w:t xml:space="preserve"> context</w:t>
      </w:r>
      <w:r w:rsidRPr="00ED2EAA">
        <w:rPr>
          <w:rFonts w:ascii="Times New Roman" w:eastAsia="Times New Roman" w:hAnsi="Times New Roman" w:cs="Times New Roman"/>
          <w:color w:val="000000"/>
          <w:sz w:val="24"/>
          <w:szCs w:val="24"/>
          <w:lang w:eastAsia="en-GB"/>
        </w:rPr>
        <w:t xml:space="preserve">. </w:t>
      </w:r>
      <w:r w:rsidR="002F24AF" w:rsidRPr="00ED2EAA">
        <w:rPr>
          <w:rFonts w:ascii="Times New Roman" w:eastAsia="Times New Roman" w:hAnsi="Times New Roman" w:cs="Times New Roman"/>
          <w:color w:val="000000"/>
          <w:sz w:val="24"/>
          <w:szCs w:val="24"/>
          <w:lang w:eastAsia="en-GB"/>
        </w:rPr>
        <w:t xml:space="preserve">Formation for the consecrated life is in fact </w:t>
      </w:r>
      <w:r w:rsidR="00CE78D2" w:rsidRPr="00ED2EAA">
        <w:rPr>
          <w:rFonts w:ascii="Times New Roman" w:eastAsia="Times New Roman" w:hAnsi="Times New Roman" w:cs="Times New Roman"/>
          <w:color w:val="000000"/>
          <w:sz w:val="24"/>
          <w:szCs w:val="24"/>
          <w:lang w:eastAsia="en-GB"/>
        </w:rPr>
        <w:t>“a</w:t>
      </w:r>
      <w:r w:rsidR="002F24AF" w:rsidRPr="00ED2EAA">
        <w:rPr>
          <w:rFonts w:ascii="Times New Roman" w:eastAsia="Times New Roman" w:hAnsi="Times New Roman" w:cs="Times New Roman"/>
          <w:color w:val="000000"/>
          <w:sz w:val="24"/>
          <w:szCs w:val="24"/>
          <w:lang w:eastAsia="en-GB"/>
        </w:rPr>
        <w:t xml:space="preserve"> journey of discipleship guided by the Holy Spirit, leading one progressively to assimilate the sentiments of Christ, the Son of the Father, and to shape one’s life according to His obedient, poor, and chaste life </w:t>
      </w:r>
      <w:r w:rsidR="000E187D" w:rsidRPr="00ED2EAA">
        <w:rPr>
          <w:rFonts w:ascii="Times New Roman" w:eastAsia="Times New Roman" w:hAnsi="Times New Roman" w:cs="Times New Roman"/>
          <w:color w:val="000000"/>
          <w:sz w:val="24"/>
          <w:szCs w:val="24"/>
          <w:lang w:eastAsia="en-GB"/>
        </w:rPr>
        <w:t xml:space="preserve">" (23:1). Starting from a </w:t>
      </w:r>
      <w:r w:rsidRPr="00ED2EAA">
        <w:rPr>
          <w:rFonts w:ascii="Times New Roman" w:eastAsia="Times New Roman" w:hAnsi="Times New Roman" w:cs="Times New Roman"/>
          <w:color w:val="000000"/>
          <w:sz w:val="24"/>
          <w:szCs w:val="24"/>
          <w:lang w:eastAsia="en-GB"/>
        </w:rPr>
        <w:t>consideration of the vow of chastity, the Constitutions note that the consecrated life is "</w:t>
      </w:r>
      <w:r w:rsidR="002F24AF" w:rsidRPr="00ED2EAA">
        <w:rPr>
          <w:rFonts w:ascii="Times New Roman" w:eastAsia="Times New Roman" w:hAnsi="Times New Roman" w:cs="Times New Roman"/>
          <w:color w:val="000000"/>
          <w:sz w:val="24"/>
          <w:szCs w:val="24"/>
          <w:lang w:eastAsia="en-GB"/>
        </w:rPr>
        <w:t>a reflection of the divine beauty, infinite in splendour, in those who let themselves be transfigured by the power of the Holy Spirit. (169,3). It is the grace and</w:t>
      </w:r>
      <w:r w:rsidRPr="00ED2EAA">
        <w:rPr>
          <w:rFonts w:ascii="Times New Roman" w:eastAsia="Times New Roman" w:hAnsi="Times New Roman" w:cs="Times New Roman"/>
          <w:color w:val="000000"/>
          <w:sz w:val="24"/>
          <w:szCs w:val="24"/>
          <w:lang w:eastAsia="en-GB"/>
        </w:rPr>
        <w:t xml:space="preserve"> work of the Holy Spirit</w:t>
      </w:r>
      <w:r w:rsidR="002F24AF" w:rsidRPr="00ED2EAA">
        <w:rPr>
          <w:rFonts w:ascii="Times New Roman" w:eastAsia="Times New Roman" w:hAnsi="Times New Roman" w:cs="Times New Roman"/>
          <w:color w:val="000000"/>
          <w:sz w:val="24"/>
          <w:szCs w:val="24"/>
          <w:lang w:eastAsia="en-GB"/>
        </w:rPr>
        <w:t>, who transfigures and moulds us into the likeness of Christ in his virginal</w:t>
      </w:r>
      <w:r w:rsidRPr="00ED2EAA">
        <w:rPr>
          <w:rFonts w:ascii="Times New Roman" w:eastAsia="Times New Roman" w:hAnsi="Times New Roman" w:cs="Times New Roman"/>
          <w:color w:val="000000"/>
          <w:sz w:val="24"/>
          <w:szCs w:val="24"/>
          <w:lang w:eastAsia="en-GB"/>
        </w:rPr>
        <w:t xml:space="preserve"> life (169,3.4).</w:t>
      </w: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 xml:space="preserve">The </w:t>
      </w:r>
      <w:r w:rsidRPr="00ED2EAA">
        <w:rPr>
          <w:rFonts w:ascii="Times New Roman" w:eastAsia="Times New Roman" w:hAnsi="Times New Roman" w:cs="Times New Roman"/>
          <w:i/>
          <w:color w:val="000000"/>
          <w:sz w:val="24"/>
          <w:szCs w:val="24"/>
          <w:lang w:eastAsia="en-GB"/>
        </w:rPr>
        <w:t>ecclesiological dimension</w:t>
      </w:r>
      <w:r w:rsidRPr="00ED2EAA">
        <w:rPr>
          <w:rFonts w:ascii="Times New Roman" w:eastAsia="Times New Roman" w:hAnsi="Times New Roman" w:cs="Times New Roman"/>
          <w:color w:val="000000"/>
          <w:sz w:val="24"/>
          <w:szCs w:val="24"/>
          <w:lang w:eastAsia="en-GB"/>
        </w:rPr>
        <w:t xml:space="preserve"> of the consecrated life is proclaimed. It is in fact "</w:t>
      </w:r>
      <w:r w:rsidR="000E187D" w:rsidRPr="00ED2EAA">
        <w:rPr>
          <w:rFonts w:ascii="Times New Roman" w:eastAsia="Times New Roman" w:hAnsi="Times New Roman" w:cs="Times New Roman"/>
          <w:color w:val="000000"/>
          <w:sz w:val="24"/>
          <w:szCs w:val="24"/>
          <w:lang w:eastAsia="en-GB"/>
        </w:rPr>
        <w:t>an outstanding gift that the Church has received from the Lord. Profoundly rooted in the example and teaching of Christ, it expresses the innermost nature of the Christian calling and belongs to the life of the Church, to its holiness, and to its mission</w:t>
      </w:r>
      <w:r w:rsidRPr="00ED2EAA">
        <w:rPr>
          <w:rFonts w:ascii="Times New Roman" w:eastAsia="Times New Roman" w:hAnsi="Times New Roman" w:cs="Times New Roman"/>
          <w:color w:val="000000"/>
          <w:sz w:val="24"/>
          <w:szCs w:val="24"/>
          <w:lang w:eastAsia="en-GB"/>
        </w:rPr>
        <w:t>" (10:2)</w:t>
      </w:r>
      <w:r w:rsidR="003C175E" w:rsidRPr="00ED2EAA">
        <w:rPr>
          <w:rStyle w:val="Rimandonotaapidipagina"/>
          <w:rFonts w:ascii="Times New Roman" w:eastAsia="Times New Roman" w:hAnsi="Times New Roman" w:cs="Times New Roman"/>
          <w:color w:val="000000"/>
          <w:sz w:val="24"/>
          <w:szCs w:val="24"/>
          <w:lang w:eastAsia="en-GB"/>
        </w:rPr>
        <w:footnoteReference w:id="33"/>
      </w:r>
      <w:r w:rsidRPr="00ED2EAA">
        <w:rPr>
          <w:rFonts w:ascii="Times New Roman" w:eastAsia="Times New Roman" w:hAnsi="Times New Roman" w:cs="Times New Roman"/>
          <w:color w:val="000000"/>
          <w:sz w:val="24"/>
          <w:szCs w:val="24"/>
          <w:lang w:eastAsia="en-GB"/>
        </w:rPr>
        <w:t>. </w:t>
      </w:r>
    </w:p>
    <w:p w:rsidR="002913EB" w:rsidRPr="00ED2EAA" w:rsidRDefault="008D6E57"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T</w:t>
      </w:r>
      <w:r w:rsidR="002913EB" w:rsidRPr="00ED2EAA">
        <w:rPr>
          <w:rFonts w:ascii="Times New Roman" w:eastAsia="Times New Roman" w:hAnsi="Times New Roman" w:cs="Times New Roman"/>
          <w:color w:val="000000"/>
          <w:sz w:val="24"/>
          <w:szCs w:val="24"/>
          <w:lang w:eastAsia="en-GB"/>
        </w:rPr>
        <w:t>he particular reference to ch</w:t>
      </w:r>
      <w:r w:rsidRPr="00ED2EAA">
        <w:rPr>
          <w:rFonts w:ascii="Times New Roman" w:eastAsia="Times New Roman" w:hAnsi="Times New Roman" w:cs="Times New Roman"/>
          <w:color w:val="000000"/>
          <w:sz w:val="24"/>
          <w:szCs w:val="24"/>
          <w:lang w:eastAsia="en-GB"/>
        </w:rPr>
        <w:t>astity goes on to highlight</w:t>
      </w:r>
      <w:r w:rsidR="002913EB" w:rsidRPr="00ED2EAA">
        <w:rPr>
          <w:rFonts w:ascii="Times New Roman" w:eastAsia="Times New Roman" w:hAnsi="Times New Roman" w:cs="Times New Roman"/>
          <w:color w:val="000000"/>
          <w:sz w:val="24"/>
          <w:szCs w:val="24"/>
          <w:lang w:eastAsia="en-GB"/>
        </w:rPr>
        <w:t xml:space="preserve"> the </w:t>
      </w:r>
      <w:r w:rsidR="002913EB" w:rsidRPr="00ED2EAA">
        <w:rPr>
          <w:rFonts w:ascii="Times New Roman" w:eastAsia="Times New Roman" w:hAnsi="Times New Roman" w:cs="Times New Roman"/>
          <w:i/>
          <w:color w:val="000000"/>
          <w:sz w:val="24"/>
          <w:szCs w:val="24"/>
          <w:lang w:eastAsia="en-GB"/>
        </w:rPr>
        <w:t>eschatological dimension</w:t>
      </w:r>
      <w:r w:rsidR="003C175E" w:rsidRPr="00ED2EAA">
        <w:rPr>
          <w:rStyle w:val="Rimandonotaapidipagina"/>
          <w:rFonts w:ascii="Times New Roman" w:eastAsia="Times New Roman" w:hAnsi="Times New Roman" w:cs="Times New Roman"/>
          <w:i/>
          <w:color w:val="000000"/>
          <w:sz w:val="24"/>
          <w:szCs w:val="24"/>
          <w:lang w:eastAsia="en-GB"/>
        </w:rPr>
        <w:footnoteReference w:id="34"/>
      </w:r>
      <w:r w:rsidR="002913EB" w:rsidRPr="00ED2EAA">
        <w:rPr>
          <w:rFonts w:ascii="Times New Roman" w:eastAsia="Times New Roman" w:hAnsi="Times New Roman" w:cs="Times New Roman"/>
          <w:color w:val="000000"/>
          <w:sz w:val="24"/>
          <w:szCs w:val="24"/>
          <w:lang w:eastAsia="en-GB"/>
        </w:rPr>
        <w:t xml:space="preserve"> of the consecrated life. </w:t>
      </w:r>
      <w:r w:rsidRPr="00ED2EAA">
        <w:rPr>
          <w:rFonts w:ascii="Times New Roman" w:eastAsia="Times New Roman" w:hAnsi="Times New Roman" w:cs="Times New Roman"/>
          <w:color w:val="000000"/>
          <w:sz w:val="24"/>
          <w:szCs w:val="24"/>
          <w:lang w:eastAsia="en-GB"/>
        </w:rPr>
        <w:t xml:space="preserve"> The Holy Spirit, in fact, gives</w:t>
      </w:r>
      <w:r w:rsidR="002913EB" w:rsidRPr="00ED2EAA">
        <w:rPr>
          <w:rFonts w:ascii="Times New Roman" w:eastAsia="Times New Roman" w:hAnsi="Times New Roman" w:cs="Times New Roman"/>
          <w:color w:val="000000"/>
          <w:sz w:val="24"/>
          <w:szCs w:val="24"/>
          <w:lang w:eastAsia="en-GB"/>
        </w:rPr>
        <w:t xml:space="preserve"> the consecrated person </w:t>
      </w:r>
      <w:r w:rsidRPr="00ED2EAA">
        <w:rPr>
          <w:rFonts w:ascii="Times New Roman" w:eastAsia="Times New Roman" w:hAnsi="Times New Roman" w:cs="Times New Roman"/>
          <w:color w:val="000000"/>
          <w:sz w:val="24"/>
          <w:szCs w:val="24"/>
          <w:lang w:eastAsia="en-GB"/>
        </w:rPr>
        <w:t xml:space="preserve">a </w:t>
      </w:r>
      <w:r w:rsidR="002913EB" w:rsidRPr="00ED2EAA">
        <w:rPr>
          <w:rFonts w:ascii="Times New Roman" w:eastAsia="Times New Roman" w:hAnsi="Times New Roman" w:cs="Times New Roman"/>
          <w:color w:val="000000"/>
          <w:sz w:val="24"/>
          <w:szCs w:val="24"/>
          <w:lang w:eastAsia="en-GB"/>
        </w:rPr>
        <w:t xml:space="preserve">share in the full and exclusive dedication of the </w:t>
      </w:r>
      <w:r w:rsidRPr="00ED2EAA">
        <w:rPr>
          <w:rFonts w:ascii="Times New Roman" w:eastAsia="Times New Roman" w:hAnsi="Times New Roman" w:cs="Times New Roman"/>
          <w:color w:val="000000"/>
          <w:sz w:val="24"/>
          <w:szCs w:val="24"/>
          <w:lang w:eastAsia="en-GB"/>
        </w:rPr>
        <w:t>Church to Christ her</w:t>
      </w:r>
      <w:r w:rsidR="002913EB" w:rsidRPr="00ED2EAA">
        <w:rPr>
          <w:rFonts w:ascii="Times New Roman" w:eastAsia="Times New Roman" w:hAnsi="Times New Roman" w:cs="Times New Roman"/>
          <w:color w:val="000000"/>
          <w:sz w:val="24"/>
          <w:szCs w:val="24"/>
          <w:lang w:eastAsia="en-GB"/>
        </w:rPr>
        <w:t xml:space="preserve"> Spouse, in preparation "for the definitive enc</w:t>
      </w:r>
      <w:r w:rsidRPr="00ED2EAA">
        <w:rPr>
          <w:rFonts w:ascii="Times New Roman" w:eastAsia="Times New Roman" w:hAnsi="Times New Roman" w:cs="Times New Roman"/>
          <w:color w:val="000000"/>
          <w:sz w:val="24"/>
          <w:szCs w:val="24"/>
          <w:lang w:eastAsia="en-GB"/>
        </w:rPr>
        <w:t>ounter with him". (169,4). Our consecrated brotherhood is a distinctive “proclamation of the life to come, in which those who have risen are brothers and sisters in the presence of God, who will be all in all for them</w:t>
      </w:r>
      <w:r w:rsidR="002913EB" w:rsidRPr="00ED2EAA">
        <w:rPr>
          <w:rFonts w:ascii="Times New Roman" w:eastAsia="Times New Roman" w:hAnsi="Times New Roman" w:cs="Times New Roman"/>
          <w:color w:val="000000"/>
          <w:sz w:val="24"/>
          <w:szCs w:val="24"/>
          <w:lang w:eastAsia="en-GB"/>
        </w:rPr>
        <w:t xml:space="preserve"> (169,6).</w:t>
      </w:r>
    </w:p>
    <w:p w:rsidR="002913EB" w:rsidRPr="00ED2EAA" w:rsidRDefault="002913EB" w:rsidP="00ED2EAA">
      <w:pPr>
        <w:spacing w:after="0" w:line="276" w:lineRule="auto"/>
        <w:jc w:val="both"/>
        <w:rPr>
          <w:rFonts w:ascii="Times New Roman" w:eastAsia="Times New Roman" w:hAnsi="Times New Roman" w:cs="Times New Roman"/>
          <w:sz w:val="24"/>
          <w:szCs w:val="24"/>
          <w:lang w:eastAsia="en-GB"/>
        </w:rPr>
      </w:pPr>
    </w:p>
    <w:p w:rsidR="002913EB" w:rsidRPr="00ED2EAA" w:rsidRDefault="002913EB" w:rsidP="00ED2EAA">
      <w:pPr>
        <w:spacing w:line="276" w:lineRule="auto"/>
        <w:jc w:val="both"/>
        <w:rPr>
          <w:rFonts w:ascii="Times New Roman" w:eastAsia="Times New Roman" w:hAnsi="Times New Roman" w:cs="Times New Roman"/>
          <w:b/>
          <w:i/>
          <w:sz w:val="24"/>
          <w:szCs w:val="24"/>
          <w:lang w:eastAsia="en-GB"/>
        </w:rPr>
      </w:pPr>
      <w:r w:rsidRPr="00ED2EAA">
        <w:rPr>
          <w:rFonts w:ascii="Times New Roman" w:eastAsia="Times New Roman" w:hAnsi="Times New Roman" w:cs="Times New Roman"/>
          <w:sz w:val="24"/>
          <w:szCs w:val="24"/>
          <w:lang w:eastAsia="en-GB"/>
        </w:rPr>
        <w:t xml:space="preserve">3.3. </w:t>
      </w:r>
      <w:r w:rsidR="00600BC8" w:rsidRPr="00ED2EAA">
        <w:rPr>
          <w:rFonts w:ascii="Times New Roman" w:eastAsia="Times New Roman" w:hAnsi="Times New Roman" w:cs="Times New Roman"/>
          <w:b/>
          <w:i/>
          <w:sz w:val="24"/>
          <w:szCs w:val="24"/>
          <w:lang w:eastAsia="en-GB"/>
        </w:rPr>
        <w:t>The mystery of the human person</w:t>
      </w:r>
      <w:r w:rsidRPr="00ED2EAA">
        <w:rPr>
          <w:rFonts w:ascii="Times New Roman" w:eastAsia="Times New Roman" w:hAnsi="Times New Roman" w:cs="Times New Roman"/>
          <w:b/>
          <w:i/>
          <w:sz w:val="24"/>
          <w:szCs w:val="24"/>
          <w:lang w:eastAsia="en-GB"/>
        </w:rPr>
        <w:t xml:space="preserve"> </w:t>
      </w:r>
      <w:r w:rsidRPr="00ED2EAA">
        <w:rPr>
          <w:rFonts w:ascii="Times New Roman" w:eastAsia="Times New Roman" w:hAnsi="Times New Roman" w:cs="Times New Roman"/>
          <w:b/>
          <w:i/>
          <w:color w:val="000000"/>
          <w:sz w:val="24"/>
          <w:szCs w:val="24"/>
          <w:lang w:eastAsia="en-GB"/>
        </w:rPr>
        <w:t>in the cosmos, in history, in eternity</w:t>
      </w:r>
    </w:p>
    <w:p w:rsidR="002913EB" w:rsidRPr="00ED2EAA" w:rsidRDefault="00D832C3"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 xml:space="preserve">Anthropological questions are also scattered throughout </w:t>
      </w:r>
      <w:r w:rsidR="00765040" w:rsidRPr="00ED2EAA">
        <w:rPr>
          <w:rFonts w:ascii="Times New Roman" w:eastAsia="Times New Roman" w:hAnsi="Times New Roman" w:cs="Times New Roman"/>
          <w:color w:val="000000"/>
          <w:sz w:val="24"/>
          <w:szCs w:val="24"/>
          <w:lang w:eastAsia="en-GB"/>
        </w:rPr>
        <w:t>t</w:t>
      </w:r>
      <w:r w:rsidR="00242C7C" w:rsidRPr="00ED2EAA">
        <w:rPr>
          <w:rFonts w:ascii="Times New Roman" w:eastAsia="Times New Roman" w:hAnsi="Times New Roman" w:cs="Times New Roman"/>
          <w:color w:val="000000"/>
          <w:sz w:val="24"/>
          <w:szCs w:val="24"/>
          <w:lang w:eastAsia="en-GB"/>
        </w:rPr>
        <w:t>he constitutional text</w:t>
      </w:r>
      <w:r w:rsidR="003C175E" w:rsidRPr="00ED2EAA">
        <w:rPr>
          <w:rStyle w:val="Rimandonotaapidipagina"/>
          <w:rFonts w:ascii="Times New Roman" w:eastAsia="Times New Roman" w:hAnsi="Times New Roman" w:cs="Times New Roman"/>
          <w:color w:val="000000"/>
          <w:sz w:val="24"/>
          <w:szCs w:val="24"/>
          <w:lang w:eastAsia="en-GB"/>
        </w:rPr>
        <w:footnoteReference w:id="35"/>
      </w:r>
      <w:r w:rsidR="0000756B" w:rsidRPr="00ED2EAA">
        <w:rPr>
          <w:rFonts w:ascii="Times New Roman" w:eastAsia="Times New Roman" w:hAnsi="Times New Roman" w:cs="Times New Roman"/>
          <w:color w:val="000000"/>
          <w:sz w:val="24"/>
          <w:szCs w:val="24"/>
          <w:lang w:eastAsia="en-GB"/>
        </w:rPr>
        <w:t>. We will begin by considering the human person</w:t>
      </w:r>
      <w:r w:rsidR="002913EB" w:rsidRPr="00ED2EAA">
        <w:rPr>
          <w:rFonts w:ascii="Times New Roman" w:eastAsia="Times New Roman" w:hAnsi="Times New Roman" w:cs="Times New Roman"/>
          <w:color w:val="000000"/>
          <w:sz w:val="24"/>
          <w:szCs w:val="24"/>
          <w:lang w:eastAsia="en-GB"/>
        </w:rPr>
        <w:t xml:space="preserve"> in his </w:t>
      </w:r>
      <w:r w:rsidR="00CA625D" w:rsidRPr="00ED2EAA">
        <w:rPr>
          <w:rFonts w:ascii="Times New Roman" w:eastAsia="Times New Roman" w:hAnsi="Times New Roman" w:cs="Times New Roman"/>
          <w:color w:val="000000"/>
          <w:sz w:val="24"/>
          <w:szCs w:val="24"/>
          <w:lang w:eastAsia="en-GB"/>
        </w:rPr>
        <w:t>make</w:t>
      </w:r>
      <w:r w:rsidR="00E777F0" w:rsidRPr="00ED2EAA">
        <w:rPr>
          <w:rFonts w:ascii="Times New Roman" w:eastAsia="Times New Roman" w:hAnsi="Times New Roman" w:cs="Times New Roman"/>
          <w:color w:val="000000"/>
          <w:sz w:val="24"/>
          <w:szCs w:val="24"/>
          <w:lang w:eastAsia="en-GB"/>
        </w:rPr>
        <w:t>-</w:t>
      </w:r>
      <w:r w:rsidR="00CA625D" w:rsidRPr="00ED2EAA">
        <w:rPr>
          <w:rFonts w:ascii="Times New Roman" w:eastAsia="Times New Roman" w:hAnsi="Times New Roman" w:cs="Times New Roman"/>
          <w:color w:val="000000"/>
          <w:sz w:val="24"/>
          <w:szCs w:val="24"/>
          <w:lang w:eastAsia="en-GB"/>
        </w:rPr>
        <w:t>up</w:t>
      </w:r>
      <w:r w:rsidR="002913EB" w:rsidRPr="00ED2EAA">
        <w:rPr>
          <w:rFonts w:ascii="Times New Roman" w:eastAsia="Times New Roman" w:hAnsi="Times New Roman" w:cs="Times New Roman"/>
          <w:color w:val="000000"/>
          <w:sz w:val="24"/>
          <w:szCs w:val="24"/>
          <w:lang w:eastAsia="en-GB"/>
        </w:rPr>
        <w:t xml:space="preserve"> and dynamism. </w:t>
      </w:r>
      <w:proofErr w:type="gramStart"/>
      <w:r w:rsidR="002913EB" w:rsidRPr="00ED2EAA">
        <w:rPr>
          <w:rFonts w:ascii="Times New Roman" w:eastAsia="Times New Roman" w:hAnsi="Times New Roman" w:cs="Times New Roman"/>
          <w:color w:val="000000"/>
          <w:sz w:val="24"/>
          <w:szCs w:val="24"/>
          <w:lang w:eastAsia="en-GB"/>
        </w:rPr>
        <w:t>Final</w:t>
      </w:r>
      <w:r w:rsidR="002A46AA" w:rsidRPr="00ED2EAA">
        <w:rPr>
          <w:rFonts w:ascii="Times New Roman" w:eastAsia="Times New Roman" w:hAnsi="Times New Roman" w:cs="Times New Roman"/>
          <w:color w:val="000000"/>
          <w:sz w:val="24"/>
          <w:szCs w:val="24"/>
          <w:lang w:eastAsia="en-GB"/>
        </w:rPr>
        <w:t>ly</w:t>
      </w:r>
      <w:proofErr w:type="gramEnd"/>
      <w:r w:rsidR="002A46AA" w:rsidRPr="00ED2EAA">
        <w:rPr>
          <w:rFonts w:ascii="Times New Roman" w:eastAsia="Times New Roman" w:hAnsi="Times New Roman" w:cs="Times New Roman"/>
          <w:color w:val="000000"/>
          <w:sz w:val="24"/>
          <w:szCs w:val="24"/>
          <w:lang w:eastAsia="en-GB"/>
        </w:rPr>
        <w:t xml:space="preserve"> we will c</w:t>
      </w:r>
      <w:r w:rsidR="00765040" w:rsidRPr="00ED2EAA">
        <w:rPr>
          <w:rFonts w:ascii="Times New Roman" w:eastAsia="Times New Roman" w:hAnsi="Times New Roman" w:cs="Times New Roman"/>
          <w:color w:val="000000"/>
          <w:sz w:val="24"/>
          <w:szCs w:val="24"/>
          <w:lang w:eastAsia="en-GB"/>
        </w:rPr>
        <w:t xml:space="preserve">ollect the fragments concerning </w:t>
      </w:r>
      <w:r w:rsidR="002913EB" w:rsidRPr="00ED2EAA">
        <w:rPr>
          <w:rFonts w:ascii="Times New Roman" w:eastAsia="Times New Roman" w:hAnsi="Times New Roman" w:cs="Times New Roman"/>
          <w:color w:val="000000"/>
          <w:sz w:val="24"/>
          <w:szCs w:val="24"/>
          <w:lang w:eastAsia="en-GB"/>
        </w:rPr>
        <w:t>the theology of creation and</w:t>
      </w:r>
      <w:r w:rsidR="00765040" w:rsidRPr="00ED2EAA">
        <w:rPr>
          <w:rFonts w:ascii="Times New Roman" w:eastAsia="Times New Roman" w:hAnsi="Times New Roman" w:cs="Times New Roman"/>
          <w:color w:val="000000"/>
          <w:sz w:val="24"/>
          <w:szCs w:val="24"/>
          <w:lang w:eastAsia="en-GB"/>
        </w:rPr>
        <w:t xml:space="preserve"> of history, and</w:t>
      </w:r>
      <w:r w:rsidR="002A46AA" w:rsidRPr="00ED2EAA">
        <w:rPr>
          <w:rFonts w:ascii="Times New Roman" w:eastAsia="Times New Roman" w:hAnsi="Times New Roman" w:cs="Times New Roman"/>
          <w:color w:val="000000"/>
          <w:sz w:val="24"/>
          <w:szCs w:val="24"/>
          <w:lang w:eastAsia="en-GB"/>
        </w:rPr>
        <w:t xml:space="preserve"> </w:t>
      </w:r>
      <w:r w:rsidR="002913EB" w:rsidRPr="00ED2EAA">
        <w:rPr>
          <w:rFonts w:ascii="Times New Roman" w:eastAsia="Times New Roman" w:hAnsi="Times New Roman" w:cs="Times New Roman"/>
          <w:color w:val="000000"/>
          <w:sz w:val="24"/>
          <w:szCs w:val="24"/>
          <w:lang w:eastAsia="en-GB"/>
        </w:rPr>
        <w:t>eschatology.</w:t>
      </w:r>
    </w:p>
    <w:p w:rsidR="002913EB" w:rsidRPr="00ED2EAA" w:rsidRDefault="002913EB" w:rsidP="00ED2EAA">
      <w:pPr>
        <w:spacing w:after="0" w:line="276" w:lineRule="auto"/>
        <w:jc w:val="both"/>
        <w:rPr>
          <w:rFonts w:ascii="Times New Roman" w:eastAsia="Times New Roman" w:hAnsi="Times New Roman" w:cs="Times New Roman"/>
          <w:sz w:val="24"/>
          <w:szCs w:val="24"/>
          <w:lang w:eastAsia="en-GB"/>
        </w:rPr>
      </w:pPr>
    </w:p>
    <w:p w:rsidR="002913EB" w:rsidRPr="00ED2EAA" w:rsidRDefault="002A46AA"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1. Let us</w:t>
      </w:r>
      <w:r w:rsidR="002913EB" w:rsidRPr="00ED2EAA">
        <w:rPr>
          <w:rFonts w:ascii="Times New Roman" w:eastAsia="Times New Roman" w:hAnsi="Times New Roman" w:cs="Times New Roman"/>
          <w:color w:val="000000"/>
          <w:sz w:val="24"/>
          <w:szCs w:val="24"/>
          <w:lang w:eastAsia="en-GB"/>
        </w:rPr>
        <w:t xml:space="preserve"> look</w:t>
      </w:r>
      <w:r w:rsidR="00CA625D" w:rsidRPr="00ED2EAA">
        <w:rPr>
          <w:rFonts w:ascii="Times New Roman" w:eastAsia="Times New Roman" w:hAnsi="Times New Roman" w:cs="Times New Roman"/>
          <w:color w:val="000000"/>
          <w:sz w:val="24"/>
          <w:szCs w:val="24"/>
          <w:lang w:eastAsia="en-GB"/>
        </w:rPr>
        <w:t xml:space="preserve"> first at the structure of the human person. According to</w:t>
      </w:r>
      <w:r w:rsidR="002913EB" w:rsidRPr="00ED2EAA">
        <w:rPr>
          <w:rFonts w:ascii="Times New Roman" w:eastAsia="Times New Roman" w:hAnsi="Times New Roman" w:cs="Times New Roman"/>
          <w:color w:val="000000"/>
          <w:sz w:val="24"/>
          <w:szCs w:val="24"/>
          <w:lang w:eastAsia="en-GB"/>
        </w:rPr>
        <w:t xml:space="preserve"> traditional ecclesial anthro</w:t>
      </w:r>
      <w:r w:rsidRPr="00ED2EAA">
        <w:rPr>
          <w:rFonts w:ascii="Times New Roman" w:eastAsia="Times New Roman" w:hAnsi="Times New Roman" w:cs="Times New Roman"/>
          <w:color w:val="000000"/>
          <w:sz w:val="24"/>
          <w:szCs w:val="24"/>
          <w:lang w:eastAsia="en-GB"/>
        </w:rPr>
        <w:t>pology, man is understood as a</w:t>
      </w:r>
      <w:r w:rsidR="002913EB" w:rsidRPr="00ED2EAA">
        <w:rPr>
          <w:rFonts w:ascii="Times New Roman" w:eastAsia="Times New Roman" w:hAnsi="Times New Roman" w:cs="Times New Roman"/>
          <w:color w:val="000000"/>
          <w:sz w:val="24"/>
          <w:szCs w:val="24"/>
          <w:lang w:eastAsia="en-GB"/>
        </w:rPr>
        <w:t xml:space="preserve"> </w:t>
      </w:r>
      <w:r w:rsidR="002913EB" w:rsidRPr="00ED2EAA">
        <w:rPr>
          <w:rFonts w:ascii="Times New Roman" w:eastAsia="Times New Roman" w:hAnsi="Times New Roman" w:cs="Times New Roman"/>
          <w:i/>
          <w:color w:val="000000"/>
          <w:sz w:val="24"/>
          <w:szCs w:val="24"/>
          <w:lang w:eastAsia="en-GB"/>
        </w:rPr>
        <w:t>unity of soul and body</w:t>
      </w:r>
      <w:r w:rsidR="002913EB" w:rsidRPr="00ED2EAA">
        <w:rPr>
          <w:rFonts w:ascii="Times New Roman" w:eastAsia="Times New Roman" w:hAnsi="Times New Roman" w:cs="Times New Roman"/>
          <w:color w:val="000000"/>
          <w:sz w:val="24"/>
          <w:szCs w:val="24"/>
          <w:lang w:eastAsia="en-GB"/>
        </w:rPr>
        <w:t xml:space="preserve">, as </w:t>
      </w:r>
      <w:r w:rsidRPr="00ED2EAA">
        <w:rPr>
          <w:rFonts w:ascii="Times New Roman" w:eastAsia="Times New Roman" w:hAnsi="Times New Roman" w:cs="Times New Roman"/>
          <w:color w:val="000000"/>
          <w:sz w:val="24"/>
          <w:szCs w:val="24"/>
          <w:lang w:eastAsia="en-GB"/>
        </w:rPr>
        <w:t>is explicitly stated with reference</w:t>
      </w:r>
      <w:r w:rsidR="002913EB" w:rsidRPr="00ED2EAA">
        <w:rPr>
          <w:rFonts w:ascii="Times New Roman" w:eastAsia="Times New Roman" w:hAnsi="Times New Roman" w:cs="Times New Roman"/>
          <w:color w:val="000000"/>
          <w:sz w:val="24"/>
          <w:szCs w:val="24"/>
          <w:lang w:eastAsia="en-GB"/>
        </w:rPr>
        <w:t xml:space="preserve"> to what is necessary in case of illness (92,1). Let us </w:t>
      </w:r>
      <w:r w:rsidR="006864A9" w:rsidRPr="00ED2EAA">
        <w:rPr>
          <w:rFonts w:ascii="Times New Roman" w:eastAsia="Times New Roman" w:hAnsi="Times New Roman" w:cs="Times New Roman"/>
          <w:color w:val="000000"/>
          <w:sz w:val="24"/>
          <w:szCs w:val="24"/>
          <w:lang w:eastAsia="en-GB"/>
        </w:rPr>
        <w:t>analyse</w:t>
      </w:r>
      <w:r w:rsidR="002913EB" w:rsidRPr="00ED2EAA">
        <w:rPr>
          <w:rFonts w:ascii="Times New Roman" w:eastAsia="Times New Roman" w:hAnsi="Times New Roman" w:cs="Times New Roman"/>
          <w:color w:val="000000"/>
          <w:sz w:val="24"/>
          <w:szCs w:val="24"/>
          <w:lang w:eastAsia="en-GB"/>
        </w:rPr>
        <w:t xml:space="preserve"> the various aspects.</w:t>
      </w:r>
    </w:p>
    <w:p w:rsidR="002913EB" w:rsidRPr="00ED2EAA" w:rsidRDefault="002913EB" w:rsidP="00ED2EAA">
      <w:pPr>
        <w:spacing w:after="0" w:line="276" w:lineRule="auto"/>
        <w:jc w:val="both"/>
        <w:rPr>
          <w:rFonts w:ascii="Times New Roman" w:eastAsia="Times New Roman" w:hAnsi="Times New Roman" w:cs="Times New Roman"/>
          <w:sz w:val="24"/>
          <w:szCs w:val="24"/>
          <w:lang w:eastAsia="en-GB"/>
        </w:rPr>
      </w:pP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1.1. Dwelling</w:t>
      </w:r>
      <w:r w:rsidR="002A46AA" w:rsidRPr="00ED2EAA">
        <w:rPr>
          <w:rFonts w:ascii="Times New Roman" w:eastAsia="Times New Roman" w:hAnsi="Times New Roman" w:cs="Times New Roman"/>
          <w:color w:val="000000"/>
          <w:sz w:val="24"/>
          <w:szCs w:val="24"/>
          <w:lang w:eastAsia="en-GB"/>
        </w:rPr>
        <w:t xml:space="preserve"> first on human interiority</w:t>
      </w:r>
      <w:r w:rsidRPr="00ED2EAA">
        <w:rPr>
          <w:rFonts w:ascii="Times New Roman" w:eastAsia="Times New Roman" w:hAnsi="Times New Roman" w:cs="Times New Roman"/>
          <w:color w:val="000000"/>
          <w:sz w:val="24"/>
          <w:szCs w:val="24"/>
          <w:lang w:eastAsia="en-GB"/>
        </w:rPr>
        <w:t xml:space="preserve">, the reference to the </w:t>
      </w:r>
      <w:r w:rsidRPr="00ED2EAA">
        <w:rPr>
          <w:rFonts w:ascii="Times New Roman" w:eastAsia="Times New Roman" w:hAnsi="Times New Roman" w:cs="Times New Roman"/>
          <w:i/>
          <w:color w:val="000000"/>
          <w:sz w:val="24"/>
          <w:szCs w:val="24"/>
          <w:lang w:eastAsia="en-GB"/>
        </w:rPr>
        <w:t>soul</w:t>
      </w:r>
      <w:r w:rsidRPr="00ED2EAA">
        <w:rPr>
          <w:rFonts w:ascii="Times New Roman" w:eastAsia="Times New Roman" w:hAnsi="Times New Roman" w:cs="Times New Roman"/>
          <w:color w:val="000000"/>
          <w:sz w:val="24"/>
          <w:szCs w:val="24"/>
          <w:lang w:eastAsia="en-GB"/>
        </w:rPr>
        <w:t xml:space="preserve"> appears, since idleness (78,4) an</w:t>
      </w:r>
      <w:r w:rsidR="006864A9" w:rsidRPr="00ED2EAA">
        <w:rPr>
          <w:rFonts w:ascii="Times New Roman" w:eastAsia="Times New Roman" w:hAnsi="Times New Roman" w:cs="Times New Roman"/>
          <w:color w:val="000000"/>
          <w:sz w:val="24"/>
          <w:szCs w:val="24"/>
          <w:lang w:eastAsia="en-GB"/>
        </w:rPr>
        <w:t>d failures in</w:t>
      </w:r>
      <w:r w:rsidRPr="00ED2EAA">
        <w:rPr>
          <w:rFonts w:ascii="Times New Roman" w:eastAsia="Times New Roman" w:hAnsi="Times New Roman" w:cs="Times New Roman"/>
          <w:color w:val="000000"/>
          <w:sz w:val="24"/>
          <w:szCs w:val="24"/>
          <w:lang w:eastAsia="en-GB"/>
        </w:rPr>
        <w:t xml:space="preserve"> poverty (93,2) are </w:t>
      </w:r>
      <w:r w:rsidR="006864A9" w:rsidRPr="00ED2EAA">
        <w:rPr>
          <w:rFonts w:ascii="Times New Roman" w:eastAsia="Times New Roman" w:hAnsi="Times New Roman" w:cs="Times New Roman"/>
          <w:color w:val="000000"/>
          <w:sz w:val="24"/>
          <w:szCs w:val="24"/>
          <w:lang w:eastAsia="en-GB"/>
        </w:rPr>
        <w:t xml:space="preserve">its </w:t>
      </w:r>
      <w:r w:rsidRPr="00ED2EAA">
        <w:rPr>
          <w:rFonts w:ascii="Times New Roman" w:eastAsia="Times New Roman" w:hAnsi="Times New Roman" w:cs="Times New Roman"/>
          <w:color w:val="000000"/>
          <w:sz w:val="24"/>
          <w:szCs w:val="24"/>
          <w:lang w:eastAsia="en-GB"/>
        </w:rPr>
        <w:t>enemies</w:t>
      </w:r>
      <w:r w:rsidR="003C175E" w:rsidRPr="00ED2EAA">
        <w:rPr>
          <w:rStyle w:val="Rimandonotaapidipagina"/>
          <w:rFonts w:ascii="Times New Roman" w:eastAsia="Times New Roman" w:hAnsi="Times New Roman" w:cs="Times New Roman"/>
          <w:color w:val="000000"/>
          <w:sz w:val="24"/>
          <w:szCs w:val="24"/>
          <w:lang w:eastAsia="en-GB"/>
        </w:rPr>
        <w:footnoteReference w:id="36"/>
      </w:r>
      <w:r w:rsidRPr="00ED2EAA">
        <w:rPr>
          <w:rFonts w:ascii="Times New Roman" w:eastAsia="Times New Roman" w:hAnsi="Times New Roman" w:cs="Times New Roman"/>
          <w:color w:val="000000"/>
          <w:sz w:val="24"/>
          <w:szCs w:val="24"/>
          <w:lang w:eastAsia="en-GB"/>
        </w:rPr>
        <w:t>. </w:t>
      </w:r>
    </w:p>
    <w:p w:rsidR="002913EB" w:rsidRPr="00ED2EAA" w:rsidRDefault="00CA625D"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Next, a</w:t>
      </w:r>
      <w:r w:rsidR="00B30D28" w:rsidRPr="00ED2EAA">
        <w:rPr>
          <w:rFonts w:ascii="Times New Roman" w:eastAsia="Times New Roman" w:hAnsi="Times New Roman" w:cs="Times New Roman"/>
          <w:color w:val="000000"/>
          <w:sz w:val="24"/>
          <w:szCs w:val="24"/>
          <w:lang w:eastAsia="en-GB"/>
        </w:rPr>
        <w:t>n "inner</w:t>
      </w:r>
      <w:r w:rsidRPr="00ED2EAA">
        <w:rPr>
          <w:rFonts w:ascii="Times New Roman" w:eastAsia="Times New Roman" w:hAnsi="Times New Roman" w:cs="Times New Roman"/>
          <w:color w:val="000000"/>
          <w:sz w:val="24"/>
          <w:szCs w:val="24"/>
          <w:lang w:eastAsia="en-GB"/>
        </w:rPr>
        <w:t xml:space="preserve"> man" is</w:t>
      </w:r>
      <w:r w:rsidR="002913EB" w:rsidRPr="00ED2EAA">
        <w:rPr>
          <w:rFonts w:ascii="Times New Roman" w:eastAsia="Times New Roman" w:hAnsi="Times New Roman" w:cs="Times New Roman"/>
          <w:color w:val="000000"/>
          <w:sz w:val="24"/>
          <w:szCs w:val="24"/>
          <w:lang w:eastAsia="en-GB"/>
        </w:rPr>
        <w:t xml:space="preserve"> </w:t>
      </w:r>
      <w:r w:rsidR="004D72AC" w:rsidRPr="00ED2EAA">
        <w:rPr>
          <w:rFonts w:ascii="Times New Roman" w:eastAsia="Times New Roman" w:hAnsi="Times New Roman" w:cs="Times New Roman"/>
          <w:color w:val="000000"/>
          <w:sz w:val="24"/>
          <w:szCs w:val="24"/>
          <w:lang w:eastAsia="en-GB"/>
        </w:rPr>
        <w:t>in</w:t>
      </w:r>
      <w:r w:rsidR="002913EB" w:rsidRPr="00ED2EAA">
        <w:rPr>
          <w:rFonts w:ascii="Times New Roman" w:eastAsia="Times New Roman" w:hAnsi="Times New Roman" w:cs="Times New Roman"/>
          <w:color w:val="000000"/>
          <w:sz w:val="24"/>
          <w:szCs w:val="24"/>
          <w:lang w:eastAsia="en-GB"/>
        </w:rPr>
        <w:t>voked, who listens to the voice of God</w:t>
      </w:r>
      <w:r w:rsidR="004D72AC" w:rsidRPr="00ED2EAA">
        <w:rPr>
          <w:rFonts w:ascii="Times New Roman" w:eastAsia="Times New Roman" w:hAnsi="Times New Roman" w:cs="Times New Roman"/>
          <w:color w:val="000000"/>
          <w:sz w:val="24"/>
          <w:szCs w:val="24"/>
          <w:lang w:eastAsia="en-GB"/>
        </w:rPr>
        <w:t xml:space="preserve"> in prayer</w:t>
      </w:r>
      <w:r w:rsidR="002913EB" w:rsidRPr="00ED2EAA">
        <w:rPr>
          <w:rFonts w:ascii="Times New Roman" w:eastAsia="Times New Roman" w:hAnsi="Times New Roman" w:cs="Times New Roman"/>
          <w:color w:val="000000"/>
          <w:sz w:val="24"/>
          <w:szCs w:val="24"/>
          <w:lang w:eastAsia="en-GB"/>
        </w:rPr>
        <w:t xml:space="preserve"> (45:1).</w:t>
      </w:r>
    </w:p>
    <w:p w:rsidR="002262F1" w:rsidRPr="00ED2EAA" w:rsidRDefault="002A46AA"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There are more frequent</w:t>
      </w:r>
      <w:r w:rsidR="002913EB" w:rsidRPr="00ED2EAA">
        <w:rPr>
          <w:rFonts w:ascii="Times New Roman" w:eastAsia="Times New Roman" w:hAnsi="Times New Roman" w:cs="Times New Roman"/>
          <w:color w:val="000000"/>
          <w:sz w:val="24"/>
          <w:szCs w:val="24"/>
          <w:lang w:eastAsia="en-GB"/>
        </w:rPr>
        <w:t xml:space="preserve"> reference</w:t>
      </w:r>
      <w:r w:rsidRPr="00ED2EAA">
        <w:rPr>
          <w:rFonts w:ascii="Times New Roman" w:eastAsia="Times New Roman" w:hAnsi="Times New Roman" w:cs="Times New Roman"/>
          <w:color w:val="000000"/>
          <w:sz w:val="24"/>
          <w:szCs w:val="24"/>
          <w:lang w:eastAsia="en-GB"/>
        </w:rPr>
        <w:t>s</w:t>
      </w:r>
      <w:r w:rsidR="002913EB" w:rsidRPr="00ED2EAA">
        <w:rPr>
          <w:rFonts w:ascii="Times New Roman" w:eastAsia="Times New Roman" w:hAnsi="Times New Roman" w:cs="Times New Roman"/>
          <w:color w:val="000000"/>
          <w:sz w:val="24"/>
          <w:szCs w:val="24"/>
          <w:lang w:eastAsia="en-GB"/>
        </w:rPr>
        <w:t xml:space="preserve"> to the </w:t>
      </w:r>
      <w:r w:rsidR="002913EB" w:rsidRPr="00ED2EAA">
        <w:rPr>
          <w:rFonts w:ascii="Times New Roman" w:eastAsia="Times New Roman" w:hAnsi="Times New Roman" w:cs="Times New Roman"/>
          <w:i/>
          <w:color w:val="000000"/>
          <w:sz w:val="24"/>
          <w:szCs w:val="24"/>
          <w:lang w:eastAsia="en-GB"/>
        </w:rPr>
        <w:t>heart</w:t>
      </w:r>
      <w:r w:rsidR="00B30D28" w:rsidRPr="00ED2EAA">
        <w:rPr>
          <w:rFonts w:ascii="Times New Roman" w:eastAsia="Times New Roman" w:hAnsi="Times New Roman" w:cs="Times New Roman"/>
          <w:color w:val="000000"/>
          <w:sz w:val="24"/>
          <w:szCs w:val="24"/>
          <w:lang w:eastAsia="en-GB"/>
        </w:rPr>
        <w:t xml:space="preserve">. </w:t>
      </w:r>
      <w:r w:rsidR="002913EB" w:rsidRPr="00ED2EAA">
        <w:rPr>
          <w:rFonts w:ascii="Times New Roman" w:eastAsia="Times New Roman" w:hAnsi="Times New Roman" w:cs="Times New Roman"/>
          <w:color w:val="000000"/>
          <w:sz w:val="24"/>
          <w:szCs w:val="24"/>
          <w:lang w:eastAsia="en-GB"/>
        </w:rPr>
        <w:t xml:space="preserve"> God speaks</w:t>
      </w:r>
      <w:r w:rsidR="00B30D28" w:rsidRPr="00ED2EAA">
        <w:rPr>
          <w:rFonts w:ascii="Times New Roman" w:eastAsia="Times New Roman" w:hAnsi="Times New Roman" w:cs="Times New Roman"/>
          <w:color w:val="000000"/>
          <w:sz w:val="24"/>
          <w:szCs w:val="24"/>
          <w:lang w:eastAsia="en-GB"/>
        </w:rPr>
        <w:t xml:space="preserve"> to the human heart (45,1.2), where he has sown</w:t>
      </w:r>
      <w:r w:rsidR="002913EB" w:rsidRPr="00ED2EAA">
        <w:rPr>
          <w:rFonts w:ascii="Times New Roman" w:eastAsia="Times New Roman" w:hAnsi="Times New Roman" w:cs="Times New Roman"/>
          <w:color w:val="000000"/>
          <w:sz w:val="24"/>
          <w:szCs w:val="24"/>
          <w:lang w:eastAsia="en-GB"/>
        </w:rPr>
        <w:t xml:space="preserve"> "good and beautiful things" (156,1), especially the Holy Spirit (45,5). </w:t>
      </w:r>
      <w:proofErr w:type="gramStart"/>
      <w:r w:rsidR="002913EB" w:rsidRPr="00ED2EAA">
        <w:rPr>
          <w:rFonts w:ascii="Times New Roman" w:eastAsia="Times New Roman" w:hAnsi="Times New Roman" w:cs="Times New Roman"/>
          <w:color w:val="000000"/>
          <w:sz w:val="24"/>
          <w:szCs w:val="24"/>
          <w:lang w:eastAsia="en-GB"/>
        </w:rPr>
        <w:t>Therefore</w:t>
      </w:r>
      <w:proofErr w:type="gramEnd"/>
      <w:r w:rsidR="00B30D28" w:rsidRPr="00ED2EAA">
        <w:rPr>
          <w:rFonts w:ascii="Times New Roman" w:eastAsia="Times New Roman" w:hAnsi="Times New Roman" w:cs="Times New Roman"/>
          <w:color w:val="000000"/>
          <w:sz w:val="24"/>
          <w:szCs w:val="24"/>
          <w:lang w:eastAsia="en-GB"/>
        </w:rPr>
        <w:t xml:space="preserve"> man is called to store</w:t>
      </w:r>
      <w:r w:rsidRPr="00ED2EAA">
        <w:rPr>
          <w:rFonts w:ascii="Times New Roman" w:eastAsia="Times New Roman" w:hAnsi="Times New Roman" w:cs="Times New Roman"/>
          <w:color w:val="000000"/>
          <w:sz w:val="24"/>
          <w:szCs w:val="24"/>
          <w:lang w:eastAsia="en-GB"/>
        </w:rPr>
        <w:t xml:space="preserve"> up</w:t>
      </w:r>
      <w:r w:rsidR="002913EB" w:rsidRPr="00ED2EAA">
        <w:rPr>
          <w:rFonts w:ascii="Times New Roman" w:eastAsia="Times New Roman" w:hAnsi="Times New Roman" w:cs="Times New Roman"/>
          <w:color w:val="000000"/>
          <w:sz w:val="24"/>
          <w:szCs w:val="24"/>
          <w:lang w:eastAsia="en-GB"/>
        </w:rPr>
        <w:t xml:space="preserve"> the</w:t>
      </w:r>
      <w:r w:rsidR="00B30D28" w:rsidRPr="00ED2EAA">
        <w:rPr>
          <w:rFonts w:ascii="Times New Roman" w:eastAsia="Times New Roman" w:hAnsi="Times New Roman" w:cs="Times New Roman"/>
          <w:color w:val="000000"/>
          <w:sz w:val="24"/>
          <w:szCs w:val="24"/>
          <w:lang w:eastAsia="en-GB"/>
        </w:rPr>
        <w:t xml:space="preserve"> word of God in his heart, like</w:t>
      </w:r>
      <w:r w:rsidR="002913EB" w:rsidRPr="00ED2EAA">
        <w:rPr>
          <w:rFonts w:ascii="Times New Roman" w:eastAsia="Times New Roman" w:hAnsi="Times New Roman" w:cs="Times New Roman"/>
          <w:color w:val="000000"/>
          <w:sz w:val="24"/>
          <w:szCs w:val="24"/>
          <w:lang w:eastAsia="en-GB"/>
        </w:rPr>
        <w:t xml:space="preserve"> Mary (1:5; 150:4: Lk 2:19.51). With an open and trusting heart man speaks to God in the liturgy (53,1) and in personal prayer (54,1), and with </w:t>
      </w:r>
      <w:r w:rsidR="000C33E3" w:rsidRPr="00ED2EAA">
        <w:rPr>
          <w:rFonts w:ascii="Times New Roman" w:eastAsia="Times New Roman" w:hAnsi="Times New Roman" w:cs="Times New Roman"/>
          <w:color w:val="000000"/>
          <w:sz w:val="24"/>
          <w:szCs w:val="24"/>
          <w:lang w:eastAsia="en-GB"/>
        </w:rPr>
        <w:t>a heart “freed by grace" (22</w:t>
      </w:r>
      <w:r w:rsidR="002913EB" w:rsidRPr="00ED2EAA">
        <w:rPr>
          <w:rFonts w:ascii="Times New Roman" w:eastAsia="Times New Roman" w:hAnsi="Times New Roman" w:cs="Times New Roman"/>
          <w:color w:val="000000"/>
          <w:sz w:val="24"/>
          <w:szCs w:val="24"/>
          <w:lang w:eastAsia="en-GB"/>
        </w:rPr>
        <w:t>,1) man unites himself to Christ, remaining i</w:t>
      </w:r>
      <w:r w:rsidR="000C33E3" w:rsidRPr="00ED2EAA">
        <w:rPr>
          <w:rFonts w:ascii="Times New Roman" w:eastAsia="Times New Roman" w:hAnsi="Times New Roman" w:cs="Times New Roman"/>
          <w:color w:val="000000"/>
          <w:sz w:val="24"/>
          <w:szCs w:val="24"/>
          <w:lang w:eastAsia="en-GB"/>
        </w:rPr>
        <w:t>ndissolubly bound to Christ (170</w:t>
      </w:r>
      <w:r w:rsidR="00765040" w:rsidRPr="00ED2EAA">
        <w:rPr>
          <w:rFonts w:ascii="Times New Roman" w:eastAsia="Times New Roman" w:hAnsi="Times New Roman" w:cs="Times New Roman"/>
          <w:color w:val="000000"/>
          <w:sz w:val="24"/>
          <w:szCs w:val="24"/>
          <w:lang w:eastAsia="en-GB"/>
        </w:rPr>
        <w:t>,1). A friar</w:t>
      </w:r>
      <w:r w:rsidR="002913EB" w:rsidRPr="00ED2EAA">
        <w:rPr>
          <w:rFonts w:ascii="Times New Roman" w:eastAsia="Times New Roman" w:hAnsi="Times New Roman" w:cs="Times New Roman"/>
          <w:color w:val="000000"/>
          <w:sz w:val="24"/>
          <w:szCs w:val="24"/>
          <w:lang w:eastAsia="en-GB"/>
        </w:rPr>
        <w:t xml:space="preserve"> lives his consecration with a humbl</w:t>
      </w:r>
      <w:r w:rsidR="000C33E3" w:rsidRPr="00ED2EAA">
        <w:rPr>
          <w:rFonts w:ascii="Times New Roman" w:eastAsia="Times New Roman" w:hAnsi="Times New Roman" w:cs="Times New Roman"/>
          <w:color w:val="000000"/>
          <w:sz w:val="24"/>
          <w:szCs w:val="24"/>
          <w:lang w:eastAsia="en-GB"/>
        </w:rPr>
        <w:t>e heart like that of Francis (60,6</w:t>
      </w:r>
      <w:r w:rsidR="002913EB" w:rsidRPr="00ED2EAA">
        <w:rPr>
          <w:rFonts w:ascii="Times New Roman" w:eastAsia="Times New Roman" w:hAnsi="Times New Roman" w:cs="Times New Roman"/>
          <w:color w:val="000000"/>
          <w:sz w:val="24"/>
          <w:szCs w:val="24"/>
          <w:lang w:eastAsia="en-GB"/>
        </w:rPr>
        <w:t xml:space="preserve">), "generous and faithful" (2,3; 189,1), "undivided" (22,4), happy (171,1; 184,3), pure (44,4; 45,8; 188,3), simple (149,7), true and sincere (168,1), free (169,5), "docile and open" (59,1), totally satisfied only by the beauty of God (177,2). </w:t>
      </w:r>
      <w:r w:rsidR="00765040" w:rsidRPr="00ED2EAA">
        <w:rPr>
          <w:rFonts w:ascii="Times New Roman" w:eastAsia="Times New Roman" w:hAnsi="Times New Roman" w:cs="Times New Roman"/>
          <w:color w:val="000000"/>
          <w:sz w:val="24"/>
          <w:szCs w:val="24"/>
          <w:lang w:eastAsia="en-GB"/>
        </w:rPr>
        <w:t>With "his whole heart" the brother</w:t>
      </w:r>
      <w:r w:rsidR="002913EB" w:rsidRPr="00ED2EAA">
        <w:rPr>
          <w:rFonts w:ascii="Times New Roman" w:eastAsia="Times New Roman" w:hAnsi="Times New Roman" w:cs="Times New Roman"/>
          <w:color w:val="000000"/>
          <w:sz w:val="24"/>
          <w:szCs w:val="24"/>
          <w:lang w:eastAsia="en-GB"/>
        </w:rPr>
        <w:t xml:space="preserve"> entru</w:t>
      </w:r>
      <w:r w:rsidRPr="00ED2EAA">
        <w:rPr>
          <w:rFonts w:ascii="Times New Roman" w:eastAsia="Times New Roman" w:hAnsi="Times New Roman" w:cs="Times New Roman"/>
          <w:color w:val="000000"/>
          <w:sz w:val="24"/>
          <w:szCs w:val="24"/>
          <w:lang w:eastAsia="en-GB"/>
        </w:rPr>
        <w:t>sts himself to the fraternity at</w:t>
      </w:r>
      <w:r w:rsidR="002913EB" w:rsidRPr="00ED2EAA">
        <w:rPr>
          <w:rFonts w:ascii="Times New Roman" w:eastAsia="Times New Roman" w:hAnsi="Times New Roman" w:cs="Times New Roman"/>
          <w:color w:val="000000"/>
          <w:sz w:val="24"/>
          <w:szCs w:val="24"/>
          <w:lang w:eastAsia="en-GB"/>
        </w:rPr>
        <w:t xml:space="preserve"> profession (21,4), welcomes the richness of the liturgy (52,3), </w:t>
      </w:r>
      <w:r w:rsidRPr="00ED2EAA">
        <w:rPr>
          <w:rFonts w:ascii="Times New Roman" w:eastAsia="Times New Roman" w:hAnsi="Times New Roman" w:cs="Times New Roman"/>
          <w:color w:val="000000"/>
          <w:sz w:val="24"/>
          <w:szCs w:val="24"/>
          <w:lang w:eastAsia="en-GB"/>
        </w:rPr>
        <w:t xml:space="preserve">and </w:t>
      </w:r>
      <w:r w:rsidR="002913EB" w:rsidRPr="00ED2EAA">
        <w:rPr>
          <w:rFonts w:ascii="Times New Roman" w:eastAsia="Times New Roman" w:hAnsi="Times New Roman" w:cs="Times New Roman"/>
          <w:color w:val="000000"/>
          <w:sz w:val="24"/>
          <w:szCs w:val="24"/>
          <w:lang w:eastAsia="en-GB"/>
        </w:rPr>
        <w:t>serves the poor (108,3). The</w:t>
      </w:r>
      <w:r w:rsidRPr="00ED2EAA">
        <w:rPr>
          <w:rFonts w:ascii="Times New Roman" w:eastAsia="Times New Roman" w:hAnsi="Times New Roman" w:cs="Times New Roman"/>
          <w:color w:val="000000"/>
          <w:sz w:val="24"/>
          <w:szCs w:val="24"/>
          <w:lang w:eastAsia="en-GB"/>
        </w:rPr>
        <w:t xml:space="preserve"> heart is also the seat of attachments</w:t>
      </w:r>
      <w:r w:rsidR="002913EB" w:rsidRPr="00ED2EAA">
        <w:rPr>
          <w:rFonts w:ascii="Times New Roman" w:eastAsia="Times New Roman" w:hAnsi="Times New Roman" w:cs="Times New Roman"/>
          <w:color w:val="000000"/>
          <w:sz w:val="24"/>
          <w:szCs w:val="24"/>
          <w:lang w:eastAsia="en-GB"/>
        </w:rPr>
        <w:t xml:space="preserve"> (77,1) and affection, because in </w:t>
      </w:r>
      <w:proofErr w:type="gramStart"/>
      <w:r w:rsidR="002913EB" w:rsidRPr="00ED2EAA">
        <w:rPr>
          <w:rFonts w:ascii="Times New Roman" w:eastAsia="Times New Roman" w:hAnsi="Times New Roman" w:cs="Times New Roman"/>
          <w:color w:val="000000"/>
          <w:sz w:val="24"/>
          <w:szCs w:val="24"/>
          <w:lang w:eastAsia="en-GB"/>
        </w:rPr>
        <w:t>it</w:t>
      </w:r>
      <w:proofErr w:type="gramEnd"/>
      <w:r w:rsidR="002913EB" w:rsidRPr="00ED2EAA">
        <w:rPr>
          <w:rFonts w:ascii="Times New Roman" w:eastAsia="Times New Roman" w:hAnsi="Times New Roman" w:cs="Times New Roman"/>
          <w:color w:val="000000"/>
          <w:sz w:val="24"/>
          <w:szCs w:val="24"/>
          <w:lang w:eastAsia="en-GB"/>
        </w:rPr>
        <w:t xml:space="preserve"> Franciscan prayer takes place, which is precisely affective (46,6), and from it</w:t>
      </w:r>
      <w:r w:rsidRPr="00ED2EAA">
        <w:rPr>
          <w:rFonts w:ascii="Times New Roman" w:eastAsia="Times New Roman" w:hAnsi="Times New Roman" w:cs="Times New Roman"/>
          <w:color w:val="000000"/>
          <w:sz w:val="24"/>
          <w:szCs w:val="24"/>
          <w:lang w:eastAsia="en-GB"/>
        </w:rPr>
        <w:t xml:space="preserve"> burst forth</w:t>
      </w:r>
      <w:r w:rsidR="002913EB" w:rsidRPr="00ED2EAA">
        <w:rPr>
          <w:rFonts w:ascii="Times New Roman" w:eastAsia="Times New Roman" w:hAnsi="Times New Roman" w:cs="Times New Roman"/>
          <w:color w:val="000000"/>
          <w:sz w:val="24"/>
          <w:szCs w:val="24"/>
          <w:lang w:eastAsia="en-GB"/>
        </w:rPr>
        <w:t xml:space="preserve"> "ado</w:t>
      </w:r>
      <w:r w:rsidRPr="00ED2EAA">
        <w:rPr>
          <w:rFonts w:ascii="Times New Roman" w:eastAsia="Times New Roman" w:hAnsi="Times New Roman" w:cs="Times New Roman"/>
          <w:color w:val="000000"/>
          <w:sz w:val="24"/>
          <w:szCs w:val="24"/>
          <w:lang w:eastAsia="en-GB"/>
        </w:rPr>
        <w:t>ration, thanksgiving, wonder</w:t>
      </w:r>
      <w:r w:rsidR="002913EB" w:rsidRPr="00ED2EAA">
        <w:rPr>
          <w:rFonts w:ascii="Times New Roman" w:eastAsia="Times New Roman" w:hAnsi="Times New Roman" w:cs="Times New Roman"/>
          <w:color w:val="000000"/>
          <w:sz w:val="24"/>
          <w:szCs w:val="24"/>
          <w:lang w:eastAsia="en-GB"/>
        </w:rPr>
        <w:t xml:space="preserve"> and praise" (46,6). However, the heart can fall into apostasy and become "worldly"</w:t>
      </w:r>
      <w:r w:rsidR="000C33E3" w:rsidRPr="00ED2EAA">
        <w:rPr>
          <w:rFonts w:ascii="Times New Roman" w:eastAsia="Times New Roman" w:hAnsi="Times New Roman" w:cs="Times New Roman"/>
          <w:color w:val="000000"/>
          <w:sz w:val="24"/>
          <w:szCs w:val="24"/>
          <w:lang w:eastAsia="en-GB"/>
        </w:rPr>
        <w:t xml:space="preserve"> (44,3), and slide into loneliness</w:t>
      </w:r>
      <w:r w:rsidR="002913EB" w:rsidRPr="00ED2EAA">
        <w:rPr>
          <w:rFonts w:ascii="Times New Roman" w:eastAsia="Times New Roman" w:hAnsi="Times New Roman" w:cs="Times New Roman"/>
          <w:color w:val="000000"/>
          <w:sz w:val="24"/>
          <w:szCs w:val="24"/>
          <w:lang w:eastAsia="en-GB"/>
        </w:rPr>
        <w:t xml:space="preserve"> (171,3). </w:t>
      </w:r>
      <w:proofErr w:type="gramStart"/>
      <w:r w:rsidR="002913EB" w:rsidRPr="00ED2EAA">
        <w:rPr>
          <w:rFonts w:ascii="Times New Roman" w:eastAsia="Times New Roman" w:hAnsi="Times New Roman" w:cs="Times New Roman"/>
          <w:color w:val="000000"/>
          <w:sz w:val="24"/>
          <w:szCs w:val="24"/>
          <w:lang w:eastAsia="en-GB"/>
        </w:rPr>
        <w:t>Therefore</w:t>
      </w:r>
      <w:proofErr w:type="gramEnd"/>
      <w:r w:rsidR="002913EB" w:rsidRPr="00ED2EAA">
        <w:rPr>
          <w:rFonts w:ascii="Times New Roman" w:eastAsia="Times New Roman" w:hAnsi="Times New Roman" w:cs="Times New Roman"/>
          <w:color w:val="000000"/>
          <w:sz w:val="24"/>
          <w:szCs w:val="24"/>
          <w:lang w:eastAsia="en-GB"/>
        </w:rPr>
        <w:t xml:space="preserve"> it is called to experience repentance (146,1) and sorrow </w:t>
      </w:r>
      <w:r w:rsidR="000C33E3" w:rsidRPr="00ED2EAA">
        <w:rPr>
          <w:rFonts w:ascii="Times New Roman" w:eastAsia="Times New Roman" w:hAnsi="Times New Roman" w:cs="Times New Roman"/>
          <w:color w:val="000000"/>
          <w:sz w:val="24"/>
          <w:szCs w:val="24"/>
          <w:lang w:eastAsia="en-GB"/>
        </w:rPr>
        <w:t>for sins (113,1), and to practis</w:t>
      </w:r>
      <w:r w:rsidR="002913EB" w:rsidRPr="00ED2EAA">
        <w:rPr>
          <w:rFonts w:ascii="Times New Roman" w:eastAsia="Times New Roman" w:hAnsi="Times New Roman" w:cs="Times New Roman"/>
          <w:color w:val="000000"/>
          <w:sz w:val="24"/>
          <w:szCs w:val="24"/>
          <w:lang w:eastAsia="en-GB"/>
        </w:rPr>
        <w:t>e continual conversion (5,2; 81,4; 110,1)</w:t>
      </w:r>
      <w:r w:rsidR="003C175E" w:rsidRPr="00ED2EAA">
        <w:rPr>
          <w:rStyle w:val="Rimandonotaapidipagina"/>
          <w:rFonts w:ascii="Times New Roman" w:eastAsia="Times New Roman" w:hAnsi="Times New Roman" w:cs="Times New Roman"/>
          <w:color w:val="000000"/>
          <w:sz w:val="24"/>
          <w:szCs w:val="24"/>
          <w:lang w:eastAsia="en-GB"/>
        </w:rPr>
        <w:footnoteReference w:id="37"/>
      </w:r>
      <w:r w:rsidR="002913EB" w:rsidRPr="00ED2EAA">
        <w:rPr>
          <w:rFonts w:ascii="Times New Roman" w:eastAsia="Times New Roman" w:hAnsi="Times New Roman" w:cs="Times New Roman"/>
          <w:color w:val="000000"/>
          <w:sz w:val="24"/>
          <w:szCs w:val="24"/>
          <w:lang w:eastAsia="en-GB"/>
        </w:rPr>
        <w:t>. </w:t>
      </w:r>
    </w:p>
    <w:p w:rsidR="002913EB" w:rsidRPr="00ED2EAA" w:rsidRDefault="002262F1"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sz w:val="24"/>
          <w:szCs w:val="24"/>
          <w:lang w:eastAsia="en-GB"/>
        </w:rPr>
        <w:t xml:space="preserve">Another category which we ascribe to the domain of interiority is the </w:t>
      </w:r>
      <w:r w:rsidRPr="00ED2EAA">
        <w:rPr>
          <w:rFonts w:ascii="Times New Roman" w:eastAsia="Times New Roman" w:hAnsi="Times New Roman" w:cs="Times New Roman"/>
          <w:i/>
          <w:iCs/>
          <w:sz w:val="24"/>
          <w:szCs w:val="24"/>
          <w:lang w:eastAsia="en-GB"/>
        </w:rPr>
        <w:t>mind</w:t>
      </w:r>
      <w:r w:rsidRPr="00ED2EAA">
        <w:rPr>
          <w:rFonts w:ascii="Times New Roman" w:eastAsia="Times New Roman" w:hAnsi="Times New Roman" w:cs="Times New Roman"/>
          <w:sz w:val="24"/>
          <w:szCs w:val="24"/>
          <w:lang w:eastAsia="en-GB"/>
        </w:rPr>
        <w:t>. Taking the word in its biblical sense, the Constitutions recommend</w:t>
      </w:r>
      <w:r w:rsidRPr="00ED2EAA">
        <w:rPr>
          <w:rFonts w:ascii="Times New Roman" w:eastAsia="Times New Roman" w:hAnsi="Times New Roman" w:cs="Times New Roman"/>
          <w:i/>
          <w:sz w:val="24"/>
          <w:szCs w:val="24"/>
          <w:lang w:eastAsia="en-GB"/>
        </w:rPr>
        <w:t xml:space="preserve"> </w:t>
      </w:r>
      <w:r w:rsidRPr="00ED2EAA">
        <w:rPr>
          <w:rFonts w:ascii="Times New Roman" w:eastAsia="Times New Roman" w:hAnsi="Times New Roman" w:cs="Times New Roman"/>
          <w:sz w:val="24"/>
          <w:szCs w:val="24"/>
          <w:lang w:eastAsia="en-GB"/>
        </w:rPr>
        <w:t>that we devote ourselves to God’s</w:t>
      </w:r>
      <w:r w:rsidR="002913EB" w:rsidRPr="00ED2EAA">
        <w:rPr>
          <w:rFonts w:ascii="Times New Roman" w:eastAsia="Times New Roman" w:hAnsi="Times New Roman" w:cs="Times New Roman"/>
          <w:color w:val="000000"/>
          <w:sz w:val="24"/>
          <w:szCs w:val="24"/>
          <w:lang w:eastAsia="en-GB"/>
        </w:rPr>
        <w:t xml:space="preserve"> </w:t>
      </w:r>
      <w:r w:rsidRPr="00ED2EAA">
        <w:rPr>
          <w:rFonts w:ascii="Times New Roman" w:eastAsia="Times New Roman" w:hAnsi="Times New Roman" w:cs="Times New Roman"/>
          <w:color w:val="000000"/>
          <w:sz w:val="24"/>
          <w:szCs w:val="24"/>
          <w:lang w:eastAsia="en-GB"/>
        </w:rPr>
        <w:t>service</w:t>
      </w:r>
      <w:r w:rsidR="002913EB" w:rsidRPr="00ED2EAA">
        <w:rPr>
          <w:rFonts w:ascii="Times New Roman" w:eastAsia="Times New Roman" w:hAnsi="Times New Roman" w:cs="Times New Roman"/>
          <w:color w:val="000000"/>
          <w:sz w:val="24"/>
          <w:szCs w:val="24"/>
          <w:lang w:eastAsia="en-GB"/>
        </w:rPr>
        <w:t xml:space="preserve"> with "</w:t>
      </w:r>
      <w:r w:rsidR="000C33E3" w:rsidRPr="00ED2EAA">
        <w:rPr>
          <w:rFonts w:ascii="Times New Roman" w:eastAsia="Times New Roman" w:hAnsi="Times New Roman" w:cs="Times New Roman"/>
          <w:color w:val="000000"/>
          <w:sz w:val="24"/>
          <w:szCs w:val="24"/>
          <w:lang w:eastAsia="en-GB"/>
        </w:rPr>
        <w:t xml:space="preserve">a </w:t>
      </w:r>
      <w:r w:rsidR="002913EB" w:rsidRPr="00ED2EAA">
        <w:rPr>
          <w:rFonts w:ascii="Times New Roman" w:eastAsia="Times New Roman" w:hAnsi="Times New Roman" w:cs="Times New Roman"/>
          <w:color w:val="000000"/>
          <w:sz w:val="24"/>
          <w:szCs w:val="24"/>
          <w:lang w:eastAsia="en-GB"/>
        </w:rPr>
        <w:t>pure mind" (59,1). In a more intellectual sense, the mind is seen as a way of accessing</w:t>
      </w:r>
      <w:r w:rsidRPr="00ED2EAA">
        <w:rPr>
          <w:rFonts w:ascii="Times New Roman" w:eastAsia="Times New Roman" w:hAnsi="Times New Roman" w:cs="Times New Roman"/>
          <w:color w:val="000000"/>
          <w:sz w:val="24"/>
          <w:szCs w:val="24"/>
          <w:lang w:eastAsia="en-GB"/>
        </w:rPr>
        <w:t xml:space="preserve"> or seeing</w:t>
      </w:r>
      <w:r w:rsidR="002913EB" w:rsidRPr="00ED2EAA">
        <w:rPr>
          <w:rFonts w:ascii="Times New Roman" w:eastAsia="Times New Roman" w:hAnsi="Times New Roman" w:cs="Times New Roman"/>
          <w:color w:val="000000"/>
          <w:sz w:val="24"/>
          <w:szCs w:val="24"/>
          <w:lang w:eastAsia="en-GB"/>
        </w:rPr>
        <w:t xml:space="preserve"> r</w:t>
      </w:r>
      <w:r w:rsidRPr="00ED2EAA">
        <w:rPr>
          <w:rFonts w:ascii="Times New Roman" w:eastAsia="Times New Roman" w:hAnsi="Times New Roman" w:cs="Times New Roman"/>
          <w:color w:val="000000"/>
          <w:sz w:val="24"/>
          <w:szCs w:val="24"/>
          <w:lang w:eastAsia="en-GB"/>
        </w:rPr>
        <w:t>eality,</w:t>
      </w:r>
      <w:r w:rsidR="002913EB" w:rsidRPr="00ED2EAA">
        <w:rPr>
          <w:rFonts w:ascii="Times New Roman" w:eastAsia="Times New Roman" w:hAnsi="Times New Roman" w:cs="Times New Roman"/>
          <w:color w:val="000000"/>
          <w:sz w:val="24"/>
          <w:szCs w:val="24"/>
          <w:lang w:eastAsia="en-GB"/>
        </w:rPr>
        <w:t xml:space="preserve"> ("the eyes of the mind": 53,5). </w:t>
      </w:r>
      <w:r w:rsidRPr="00ED2EAA">
        <w:rPr>
          <w:rFonts w:ascii="Times New Roman" w:eastAsia="Times New Roman" w:hAnsi="Times New Roman" w:cs="Times New Roman"/>
          <w:color w:val="000000"/>
          <w:sz w:val="24"/>
          <w:szCs w:val="24"/>
          <w:lang w:eastAsia="en-GB"/>
        </w:rPr>
        <w:t>I</w:t>
      </w:r>
      <w:r w:rsidR="002913EB" w:rsidRPr="00ED2EAA">
        <w:rPr>
          <w:rFonts w:ascii="Times New Roman" w:eastAsia="Times New Roman" w:hAnsi="Times New Roman" w:cs="Times New Roman"/>
          <w:color w:val="000000"/>
          <w:sz w:val="24"/>
          <w:szCs w:val="24"/>
          <w:lang w:eastAsia="en-GB"/>
        </w:rPr>
        <w:t>n formation</w:t>
      </w:r>
      <w:r w:rsidRPr="00ED2EAA">
        <w:rPr>
          <w:rFonts w:ascii="Times New Roman" w:eastAsia="Times New Roman" w:hAnsi="Times New Roman" w:cs="Times New Roman"/>
          <w:color w:val="000000"/>
          <w:sz w:val="24"/>
          <w:szCs w:val="24"/>
          <w:lang w:eastAsia="en-GB"/>
        </w:rPr>
        <w:t xml:space="preserve"> it must be cultivated</w:t>
      </w:r>
      <w:r w:rsidR="002913EB" w:rsidRPr="00ED2EAA">
        <w:rPr>
          <w:rFonts w:ascii="Times New Roman" w:eastAsia="Times New Roman" w:hAnsi="Times New Roman" w:cs="Times New Roman"/>
          <w:color w:val="000000"/>
          <w:sz w:val="24"/>
          <w:szCs w:val="24"/>
          <w:lang w:eastAsia="en-GB"/>
        </w:rPr>
        <w:t>, but in harmo</w:t>
      </w:r>
      <w:r w:rsidRPr="00ED2EAA">
        <w:rPr>
          <w:rFonts w:ascii="Times New Roman" w:eastAsia="Times New Roman" w:hAnsi="Times New Roman" w:cs="Times New Roman"/>
          <w:color w:val="000000"/>
          <w:sz w:val="24"/>
          <w:szCs w:val="24"/>
          <w:lang w:eastAsia="en-GB"/>
        </w:rPr>
        <w:t>ny with the heart (38,5), even as the harmony of heart and voice enlighten it in prayer</w:t>
      </w:r>
      <w:r w:rsidR="002913EB" w:rsidRPr="00ED2EAA">
        <w:rPr>
          <w:rFonts w:ascii="Times New Roman" w:eastAsia="Times New Roman" w:hAnsi="Times New Roman" w:cs="Times New Roman"/>
          <w:color w:val="000000"/>
          <w:sz w:val="24"/>
          <w:szCs w:val="24"/>
          <w:lang w:eastAsia="en-GB"/>
        </w:rPr>
        <w:t xml:space="preserve"> (47,6)</w:t>
      </w:r>
      <w:r w:rsidR="003C175E" w:rsidRPr="00ED2EAA">
        <w:rPr>
          <w:rStyle w:val="Rimandonotaapidipagina"/>
          <w:rFonts w:ascii="Times New Roman" w:eastAsia="Times New Roman" w:hAnsi="Times New Roman" w:cs="Times New Roman"/>
          <w:color w:val="000000"/>
          <w:sz w:val="24"/>
          <w:szCs w:val="24"/>
          <w:lang w:eastAsia="en-GB"/>
        </w:rPr>
        <w:footnoteReference w:id="38"/>
      </w:r>
      <w:r w:rsidR="002913EB" w:rsidRPr="00ED2EAA">
        <w:rPr>
          <w:rFonts w:ascii="Times New Roman" w:eastAsia="Times New Roman" w:hAnsi="Times New Roman" w:cs="Times New Roman"/>
          <w:color w:val="000000"/>
          <w:sz w:val="24"/>
          <w:szCs w:val="24"/>
          <w:lang w:eastAsia="en-GB"/>
        </w:rPr>
        <w:t>. </w:t>
      </w: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 xml:space="preserve">The Constitutions use the term </w:t>
      </w:r>
      <w:r w:rsidRPr="00ED2EAA">
        <w:rPr>
          <w:rFonts w:ascii="Times New Roman" w:eastAsia="Times New Roman" w:hAnsi="Times New Roman" w:cs="Times New Roman"/>
          <w:i/>
          <w:color w:val="000000"/>
          <w:sz w:val="24"/>
          <w:szCs w:val="24"/>
          <w:lang w:eastAsia="en-GB"/>
        </w:rPr>
        <w:t>spirit</w:t>
      </w:r>
      <w:r w:rsidR="002262F1" w:rsidRPr="00ED2EAA">
        <w:rPr>
          <w:rFonts w:ascii="Times New Roman" w:eastAsia="Times New Roman" w:hAnsi="Times New Roman" w:cs="Times New Roman"/>
          <w:color w:val="000000"/>
          <w:sz w:val="24"/>
          <w:szCs w:val="24"/>
          <w:lang w:eastAsia="en-GB"/>
        </w:rPr>
        <w:t>. The word has a variety of meanings</w:t>
      </w:r>
      <w:r w:rsidRPr="00ED2EAA">
        <w:rPr>
          <w:rFonts w:ascii="Times New Roman" w:eastAsia="Times New Roman" w:hAnsi="Times New Roman" w:cs="Times New Roman"/>
          <w:color w:val="000000"/>
          <w:sz w:val="24"/>
          <w:szCs w:val="24"/>
          <w:lang w:eastAsia="en-GB"/>
        </w:rPr>
        <w:t>. It rarely appears in its biblical anthropological meaning (78.7; 109.5; 172.8; OG 2/1.3). Much more often the term is used in a theo</w:t>
      </w:r>
      <w:r w:rsidR="002262F1" w:rsidRPr="00ED2EAA">
        <w:rPr>
          <w:rFonts w:ascii="Times New Roman" w:eastAsia="Times New Roman" w:hAnsi="Times New Roman" w:cs="Times New Roman"/>
          <w:color w:val="000000"/>
          <w:sz w:val="24"/>
          <w:szCs w:val="24"/>
          <w:lang w:eastAsia="en-GB"/>
        </w:rPr>
        <w:t>logical sense, to indicate the third Person of the Trinity, o</w:t>
      </w:r>
      <w:r w:rsidRPr="00ED2EAA">
        <w:rPr>
          <w:rFonts w:ascii="Times New Roman" w:eastAsia="Times New Roman" w:hAnsi="Times New Roman" w:cs="Times New Roman"/>
          <w:color w:val="000000"/>
          <w:sz w:val="24"/>
          <w:szCs w:val="24"/>
          <w:lang w:eastAsia="en-GB"/>
        </w:rPr>
        <w:t>r to refer to spirituality, as opposed to what is wo</w:t>
      </w:r>
      <w:r w:rsidR="002262F1" w:rsidRPr="00ED2EAA">
        <w:rPr>
          <w:rFonts w:ascii="Times New Roman" w:eastAsia="Times New Roman" w:hAnsi="Times New Roman" w:cs="Times New Roman"/>
          <w:color w:val="000000"/>
          <w:sz w:val="24"/>
          <w:szCs w:val="24"/>
          <w:lang w:eastAsia="en-GB"/>
        </w:rPr>
        <w:t>rldly or material (153.1). Sometimes again it is used in a</w:t>
      </w:r>
      <w:r w:rsidRPr="00ED2EAA">
        <w:rPr>
          <w:rFonts w:ascii="Times New Roman" w:eastAsia="Times New Roman" w:hAnsi="Times New Roman" w:cs="Times New Roman"/>
          <w:color w:val="000000"/>
          <w:sz w:val="24"/>
          <w:szCs w:val="24"/>
          <w:lang w:eastAsia="en-GB"/>
        </w:rPr>
        <w:t xml:space="preserve"> </w:t>
      </w:r>
      <w:r w:rsidRPr="00ED2EAA">
        <w:rPr>
          <w:rFonts w:ascii="Times New Roman" w:eastAsia="Times New Roman" w:hAnsi="Times New Roman" w:cs="Times New Roman"/>
          <w:color w:val="000000"/>
          <w:sz w:val="24"/>
          <w:szCs w:val="24"/>
          <w:lang w:eastAsia="en-GB"/>
        </w:rPr>
        <w:lastRenderedPageBreak/>
        <w:t>cultural sense, that is, as a way of feeling, thinking a</w:t>
      </w:r>
      <w:r w:rsidR="00765040" w:rsidRPr="00ED2EAA">
        <w:rPr>
          <w:rFonts w:ascii="Times New Roman" w:eastAsia="Times New Roman" w:hAnsi="Times New Roman" w:cs="Times New Roman"/>
          <w:color w:val="000000"/>
          <w:sz w:val="24"/>
          <w:szCs w:val="24"/>
          <w:lang w:eastAsia="en-GB"/>
        </w:rPr>
        <w:t>nd acting ("spirit of brotherhood</w:t>
      </w:r>
      <w:r w:rsidRPr="00ED2EAA">
        <w:rPr>
          <w:rFonts w:ascii="Times New Roman" w:eastAsia="Times New Roman" w:hAnsi="Times New Roman" w:cs="Times New Roman"/>
          <w:color w:val="000000"/>
          <w:sz w:val="24"/>
          <w:szCs w:val="24"/>
          <w:lang w:eastAsia="en-GB"/>
        </w:rPr>
        <w:t>", "of minority", "of sacrifice", "of prayer and devotion", and so on).</w:t>
      </w:r>
      <w:r w:rsidR="003C175E" w:rsidRPr="00ED2EAA">
        <w:rPr>
          <w:rStyle w:val="Rimandonotaapidipagina"/>
          <w:rFonts w:ascii="Times New Roman" w:eastAsia="Times New Roman" w:hAnsi="Times New Roman" w:cs="Times New Roman"/>
          <w:color w:val="000000"/>
          <w:sz w:val="24"/>
          <w:szCs w:val="24"/>
          <w:lang w:eastAsia="en-GB"/>
        </w:rPr>
        <w:footnoteReference w:id="39"/>
      </w:r>
      <w:r w:rsidRPr="00ED2EAA">
        <w:rPr>
          <w:rFonts w:ascii="Times New Roman" w:eastAsia="Times New Roman" w:hAnsi="Times New Roman" w:cs="Times New Roman"/>
          <w:color w:val="000000"/>
          <w:sz w:val="24"/>
          <w:szCs w:val="24"/>
          <w:lang w:eastAsia="en-GB"/>
        </w:rPr>
        <w:t> </w:t>
      </w:r>
    </w:p>
    <w:p w:rsidR="002913EB" w:rsidRPr="00ED2EAA" w:rsidRDefault="002913EB" w:rsidP="00ED2EAA">
      <w:pPr>
        <w:spacing w:after="0" w:line="276" w:lineRule="auto"/>
        <w:jc w:val="both"/>
        <w:rPr>
          <w:rFonts w:ascii="Times New Roman" w:eastAsia="Times New Roman" w:hAnsi="Times New Roman" w:cs="Times New Roman"/>
          <w:sz w:val="24"/>
          <w:szCs w:val="24"/>
          <w:lang w:eastAsia="en-GB"/>
        </w:rPr>
      </w:pP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1.</w:t>
      </w:r>
      <w:r w:rsidR="00FE4813" w:rsidRPr="00ED2EAA">
        <w:rPr>
          <w:rFonts w:ascii="Times New Roman" w:eastAsia="Times New Roman" w:hAnsi="Times New Roman" w:cs="Times New Roman"/>
          <w:color w:val="000000"/>
          <w:sz w:val="24"/>
          <w:szCs w:val="24"/>
          <w:lang w:eastAsia="en-GB"/>
        </w:rPr>
        <w:t>2. The physical dimension of a person</w:t>
      </w:r>
      <w:r w:rsidRPr="00ED2EAA">
        <w:rPr>
          <w:rFonts w:ascii="Times New Roman" w:eastAsia="Times New Roman" w:hAnsi="Times New Roman" w:cs="Times New Roman"/>
          <w:color w:val="000000"/>
          <w:sz w:val="24"/>
          <w:szCs w:val="24"/>
          <w:lang w:eastAsia="en-GB"/>
        </w:rPr>
        <w:t xml:space="preserve"> is expressed by the term </w:t>
      </w:r>
      <w:r w:rsidRPr="00ED2EAA">
        <w:rPr>
          <w:rFonts w:ascii="Times New Roman" w:eastAsia="Times New Roman" w:hAnsi="Times New Roman" w:cs="Times New Roman"/>
          <w:i/>
          <w:color w:val="000000"/>
          <w:sz w:val="24"/>
          <w:szCs w:val="24"/>
          <w:lang w:eastAsia="en-GB"/>
        </w:rPr>
        <w:t>body</w:t>
      </w:r>
      <w:r w:rsidRPr="00ED2EAA">
        <w:rPr>
          <w:rFonts w:ascii="Times New Roman" w:eastAsia="Times New Roman" w:hAnsi="Times New Roman" w:cs="Times New Roman"/>
          <w:color w:val="000000"/>
          <w:sz w:val="24"/>
          <w:szCs w:val="24"/>
          <w:lang w:eastAsia="en-GB"/>
        </w:rPr>
        <w:t xml:space="preserve"> (92,1; 111,</w:t>
      </w:r>
      <w:r w:rsidR="00FE4813" w:rsidRPr="00ED2EAA">
        <w:rPr>
          <w:rFonts w:ascii="Times New Roman" w:eastAsia="Times New Roman" w:hAnsi="Times New Roman" w:cs="Times New Roman"/>
          <w:color w:val="000000"/>
          <w:sz w:val="24"/>
          <w:szCs w:val="24"/>
          <w:lang w:eastAsia="en-GB"/>
        </w:rPr>
        <w:t>6)</w:t>
      </w:r>
      <w:r w:rsidR="003C175E" w:rsidRPr="00ED2EAA">
        <w:rPr>
          <w:rStyle w:val="Rimandonotaapidipagina"/>
          <w:rFonts w:ascii="Times New Roman" w:eastAsia="Times New Roman" w:hAnsi="Times New Roman" w:cs="Times New Roman"/>
          <w:color w:val="000000"/>
          <w:sz w:val="24"/>
          <w:szCs w:val="24"/>
          <w:lang w:eastAsia="en-GB"/>
        </w:rPr>
        <w:footnoteReference w:id="40"/>
      </w:r>
      <w:r w:rsidR="00FE4813" w:rsidRPr="00ED2EAA">
        <w:rPr>
          <w:rFonts w:ascii="Times New Roman" w:eastAsia="Times New Roman" w:hAnsi="Times New Roman" w:cs="Times New Roman"/>
          <w:color w:val="000000"/>
          <w:sz w:val="24"/>
          <w:szCs w:val="24"/>
          <w:lang w:eastAsia="en-GB"/>
        </w:rPr>
        <w:t>.  It must be surrounded by</w:t>
      </w:r>
      <w:r w:rsidR="000C33E3" w:rsidRPr="00ED2EAA">
        <w:rPr>
          <w:rFonts w:ascii="Times New Roman" w:eastAsia="Times New Roman" w:hAnsi="Times New Roman" w:cs="Times New Roman"/>
          <w:color w:val="000000"/>
          <w:sz w:val="24"/>
          <w:szCs w:val="24"/>
          <w:lang w:eastAsia="en-GB"/>
        </w:rPr>
        <w:t xml:space="preserve"> "proper esteem" (172,3), </w:t>
      </w:r>
      <w:r w:rsidR="00FE4813" w:rsidRPr="00ED2EAA">
        <w:rPr>
          <w:rFonts w:ascii="Times New Roman" w:eastAsia="Times New Roman" w:hAnsi="Times New Roman" w:cs="Times New Roman"/>
          <w:color w:val="000000"/>
          <w:sz w:val="24"/>
          <w:szCs w:val="24"/>
          <w:lang w:eastAsia="en-GB"/>
        </w:rPr>
        <w:t xml:space="preserve">and </w:t>
      </w:r>
      <w:r w:rsidR="000C33E3" w:rsidRPr="00ED2EAA">
        <w:rPr>
          <w:rFonts w:ascii="Times New Roman" w:eastAsia="Times New Roman" w:hAnsi="Times New Roman" w:cs="Times New Roman"/>
          <w:color w:val="000000"/>
          <w:sz w:val="24"/>
          <w:szCs w:val="24"/>
          <w:lang w:eastAsia="en-GB"/>
        </w:rPr>
        <w:t>cared for</w:t>
      </w:r>
      <w:r w:rsidRPr="00ED2EAA">
        <w:rPr>
          <w:rFonts w:ascii="Times New Roman" w:eastAsia="Times New Roman" w:hAnsi="Times New Roman" w:cs="Times New Roman"/>
          <w:color w:val="000000"/>
          <w:sz w:val="24"/>
          <w:szCs w:val="24"/>
          <w:lang w:eastAsia="en-GB"/>
        </w:rPr>
        <w:t xml:space="preserve"> in </w:t>
      </w:r>
      <w:r w:rsidR="00FE4813" w:rsidRPr="00ED2EAA">
        <w:rPr>
          <w:rFonts w:ascii="Times New Roman" w:eastAsia="Times New Roman" w:hAnsi="Times New Roman" w:cs="Times New Roman"/>
          <w:color w:val="000000"/>
          <w:sz w:val="24"/>
          <w:szCs w:val="24"/>
          <w:lang w:eastAsia="en-GB"/>
        </w:rPr>
        <w:t>its</w:t>
      </w:r>
      <w:r w:rsidR="000C33E3" w:rsidRPr="00ED2EAA">
        <w:rPr>
          <w:rFonts w:ascii="Times New Roman" w:eastAsia="Times New Roman" w:hAnsi="Times New Roman" w:cs="Times New Roman"/>
          <w:color w:val="000000"/>
          <w:sz w:val="24"/>
          <w:szCs w:val="24"/>
          <w:lang w:eastAsia="en-GB"/>
        </w:rPr>
        <w:t xml:space="preserve"> needs</w:t>
      </w:r>
      <w:r w:rsidR="00FE4813" w:rsidRPr="00ED2EAA">
        <w:rPr>
          <w:rFonts w:ascii="Times New Roman" w:eastAsia="Times New Roman" w:hAnsi="Times New Roman" w:cs="Times New Roman"/>
          <w:color w:val="000000"/>
          <w:sz w:val="24"/>
          <w:szCs w:val="24"/>
          <w:lang w:eastAsia="en-GB"/>
        </w:rPr>
        <w:t xml:space="preserve"> (153,1), and also kept chaste (174,1), with the help of</w:t>
      </w:r>
      <w:r w:rsidR="007E03EA" w:rsidRPr="00ED2EAA">
        <w:rPr>
          <w:rFonts w:ascii="Times New Roman" w:eastAsia="Times New Roman" w:hAnsi="Times New Roman" w:cs="Times New Roman"/>
          <w:color w:val="000000"/>
          <w:sz w:val="24"/>
          <w:szCs w:val="24"/>
          <w:lang w:eastAsia="en-GB"/>
        </w:rPr>
        <w:t xml:space="preserve"> bodily mortification</w:t>
      </w:r>
      <w:r w:rsidR="00FE4813" w:rsidRPr="00ED2EAA">
        <w:rPr>
          <w:rFonts w:ascii="Times New Roman" w:eastAsia="Times New Roman" w:hAnsi="Times New Roman" w:cs="Times New Roman"/>
          <w:color w:val="000000"/>
          <w:sz w:val="24"/>
          <w:szCs w:val="24"/>
          <w:lang w:eastAsia="en-GB"/>
        </w:rPr>
        <w:t xml:space="preserve"> (111,6). Physicality is also referred to as flesh</w:t>
      </w:r>
      <w:r w:rsidRPr="00ED2EAA">
        <w:rPr>
          <w:rFonts w:ascii="Times New Roman" w:eastAsia="Times New Roman" w:hAnsi="Times New Roman" w:cs="Times New Roman"/>
          <w:color w:val="000000"/>
          <w:sz w:val="24"/>
          <w:szCs w:val="24"/>
          <w:lang w:eastAsia="en-GB"/>
        </w:rPr>
        <w:t>: in it the sick pers</w:t>
      </w:r>
      <w:r w:rsidR="00E26EDB" w:rsidRPr="00ED2EAA">
        <w:rPr>
          <w:rFonts w:ascii="Times New Roman" w:eastAsia="Times New Roman" w:hAnsi="Times New Roman" w:cs="Times New Roman"/>
          <w:color w:val="000000"/>
          <w:sz w:val="24"/>
          <w:szCs w:val="24"/>
          <w:lang w:eastAsia="en-GB"/>
        </w:rPr>
        <w:t>on completes what is still to be completed in</w:t>
      </w:r>
      <w:r w:rsidRPr="00ED2EAA">
        <w:rPr>
          <w:rFonts w:ascii="Times New Roman" w:eastAsia="Times New Roman" w:hAnsi="Times New Roman" w:cs="Times New Roman"/>
          <w:color w:val="000000"/>
          <w:sz w:val="24"/>
          <w:szCs w:val="24"/>
          <w:lang w:eastAsia="en-GB"/>
        </w:rPr>
        <w:t xml:space="preserve"> the passion of Christ (193,3: Col 1,24)</w:t>
      </w:r>
      <w:r w:rsidR="003C175E" w:rsidRPr="00ED2EAA">
        <w:rPr>
          <w:rStyle w:val="Rimandonotaapidipagina"/>
          <w:rFonts w:ascii="Times New Roman" w:eastAsia="Times New Roman" w:hAnsi="Times New Roman" w:cs="Times New Roman"/>
          <w:color w:val="000000"/>
          <w:sz w:val="24"/>
          <w:szCs w:val="24"/>
          <w:lang w:eastAsia="en-GB"/>
        </w:rPr>
        <w:footnoteReference w:id="41"/>
      </w:r>
      <w:r w:rsidRPr="00ED2EAA">
        <w:rPr>
          <w:rFonts w:ascii="Times New Roman" w:eastAsia="Times New Roman" w:hAnsi="Times New Roman" w:cs="Times New Roman"/>
          <w:color w:val="000000"/>
          <w:sz w:val="24"/>
          <w:szCs w:val="24"/>
          <w:lang w:eastAsia="en-GB"/>
        </w:rPr>
        <w:t>. </w:t>
      </w:r>
    </w:p>
    <w:p w:rsidR="002913EB" w:rsidRPr="00ED2EAA" w:rsidRDefault="00FE4813"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Our bodily nature has a</w:t>
      </w:r>
      <w:r w:rsidR="002913EB" w:rsidRPr="00ED2EAA">
        <w:rPr>
          <w:rFonts w:ascii="Times New Roman" w:eastAsia="Times New Roman" w:hAnsi="Times New Roman" w:cs="Times New Roman"/>
          <w:color w:val="000000"/>
          <w:sz w:val="24"/>
          <w:szCs w:val="24"/>
          <w:lang w:eastAsia="en-GB"/>
        </w:rPr>
        <w:t xml:space="preserve"> right to what </w:t>
      </w:r>
      <w:r w:rsidRPr="00ED2EAA">
        <w:rPr>
          <w:rFonts w:ascii="Times New Roman" w:eastAsia="Times New Roman" w:hAnsi="Times New Roman" w:cs="Times New Roman"/>
          <w:color w:val="000000"/>
          <w:sz w:val="24"/>
          <w:szCs w:val="24"/>
          <w:lang w:eastAsia="en-GB"/>
        </w:rPr>
        <w:t>is "necessary" (112,3), specifical</w:t>
      </w:r>
      <w:r w:rsidR="00F72CFB" w:rsidRPr="00ED2EAA">
        <w:rPr>
          <w:rFonts w:ascii="Times New Roman" w:eastAsia="Times New Roman" w:hAnsi="Times New Roman" w:cs="Times New Roman"/>
          <w:color w:val="000000"/>
          <w:sz w:val="24"/>
          <w:szCs w:val="24"/>
          <w:lang w:eastAsia="en-GB"/>
        </w:rPr>
        <w:t>ly the</w:t>
      </w:r>
      <w:r w:rsidR="002913EB" w:rsidRPr="00ED2EAA">
        <w:rPr>
          <w:rFonts w:ascii="Times New Roman" w:eastAsia="Times New Roman" w:hAnsi="Times New Roman" w:cs="Times New Roman"/>
          <w:color w:val="000000"/>
          <w:sz w:val="24"/>
          <w:szCs w:val="24"/>
          <w:lang w:eastAsia="en-GB"/>
        </w:rPr>
        <w:t xml:space="preserve"> nourishment of food and dri</w:t>
      </w:r>
      <w:r w:rsidR="00F72CFB" w:rsidRPr="00ED2EAA">
        <w:rPr>
          <w:rFonts w:ascii="Times New Roman" w:eastAsia="Times New Roman" w:hAnsi="Times New Roman" w:cs="Times New Roman"/>
          <w:color w:val="000000"/>
          <w:sz w:val="24"/>
          <w:szCs w:val="24"/>
          <w:lang w:eastAsia="en-GB"/>
        </w:rPr>
        <w:t>nk (112,2), and periods of rest (</w:t>
      </w:r>
      <w:r w:rsidR="002913EB" w:rsidRPr="00ED2EAA">
        <w:rPr>
          <w:rFonts w:ascii="Times New Roman" w:eastAsia="Times New Roman" w:hAnsi="Times New Roman" w:cs="Times New Roman"/>
          <w:color w:val="000000"/>
          <w:sz w:val="24"/>
          <w:szCs w:val="24"/>
          <w:lang w:eastAsia="en-GB"/>
        </w:rPr>
        <w:t>86,1).</w:t>
      </w:r>
    </w:p>
    <w:p w:rsidR="002913EB" w:rsidRPr="00ED2EAA" w:rsidRDefault="00F72CF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The body also appears because it manifests human sexual identity, which calls for "calm acceptance" (172,3) and maturity</w:t>
      </w:r>
      <w:r w:rsidR="002913EB" w:rsidRPr="00ED2EAA">
        <w:rPr>
          <w:rFonts w:ascii="Times New Roman" w:eastAsia="Times New Roman" w:hAnsi="Times New Roman" w:cs="Times New Roman"/>
          <w:color w:val="000000"/>
          <w:sz w:val="24"/>
          <w:szCs w:val="24"/>
          <w:lang w:eastAsia="en-GB"/>
        </w:rPr>
        <w:t xml:space="preserve"> (172,1).</w:t>
      </w:r>
    </w:p>
    <w:p w:rsidR="002913EB" w:rsidRPr="00ED2EAA" w:rsidRDefault="00654E9F" w:rsidP="00ED2EAA">
      <w:pPr>
        <w:spacing w:line="276" w:lineRule="auto"/>
        <w:jc w:val="both"/>
        <w:rPr>
          <w:rFonts w:ascii="Times New Roman" w:eastAsia="Times New Roman" w:hAnsi="Times New Roman" w:cs="Times New Roman"/>
          <w:color w:val="000000"/>
          <w:sz w:val="24"/>
          <w:szCs w:val="24"/>
          <w:lang w:eastAsia="en-GB"/>
        </w:rPr>
      </w:pPr>
      <w:r w:rsidRPr="00ED2EAA">
        <w:rPr>
          <w:rFonts w:ascii="Times New Roman" w:eastAsia="Times New Roman" w:hAnsi="Times New Roman" w:cs="Times New Roman"/>
          <w:color w:val="000000"/>
          <w:sz w:val="24"/>
          <w:szCs w:val="24"/>
          <w:lang w:eastAsia="en-GB"/>
        </w:rPr>
        <w:t xml:space="preserve">Among the events of </w:t>
      </w:r>
      <w:proofErr w:type="spellStart"/>
      <w:r w:rsidRPr="00ED2EAA">
        <w:rPr>
          <w:rFonts w:ascii="Times New Roman" w:eastAsia="Times New Roman" w:hAnsi="Times New Roman" w:cs="Times New Roman"/>
          <w:color w:val="000000"/>
          <w:sz w:val="24"/>
          <w:szCs w:val="24"/>
          <w:lang w:eastAsia="en-GB"/>
        </w:rPr>
        <w:t>bodiliness</w:t>
      </w:r>
      <w:proofErr w:type="spellEnd"/>
      <w:r w:rsidR="002913EB" w:rsidRPr="00ED2EAA">
        <w:rPr>
          <w:rFonts w:ascii="Times New Roman" w:eastAsia="Times New Roman" w:hAnsi="Times New Roman" w:cs="Times New Roman"/>
          <w:color w:val="000000"/>
          <w:sz w:val="24"/>
          <w:szCs w:val="24"/>
          <w:lang w:eastAsia="en-GB"/>
        </w:rPr>
        <w:t xml:space="preserve">, the Constitutions consider </w:t>
      </w:r>
      <w:r w:rsidRPr="00ED2EAA">
        <w:rPr>
          <w:rFonts w:ascii="Times New Roman" w:eastAsia="Times New Roman" w:hAnsi="Times New Roman" w:cs="Times New Roman"/>
          <w:color w:val="000000"/>
          <w:sz w:val="24"/>
          <w:szCs w:val="24"/>
          <w:lang w:eastAsia="en-GB"/>
        </w:rPr>
        <w:t>illness, both as an opportunity to serve</w:t>
      </w:r>
      <w:r w:rsidR="002913EB" w:rsidRPr="00ED2EAA">
        <w:rPr>
          <w:rFonts w:ascii="Times New Roman" w:eastAsia="Times New Roman" w:hAnsi="Times New Roman" w:cs="Times New Roman"/>
          <w:color w:val="000000"/>
          <w:sz w:val="24"/>
          <w:szCs w:val="24"/>
          <w:lang w:eastAsia="en-GB"/>
        </w:rPr>
        <w:t xml:space="preserve"> the sick (</w:t>
      </w:r>
      <w:r w:rsidR="00E26EDB" w:rsidRPr="00ED2EAA">
        <w:rPr>
          <w:rFonts w:ascii="Times New Roman" w:eastAsia="Times New Roman" w:hAnsi="Times New Roman" w:cs="Times New Roman"/>
          <w:color w:val="000000"/>
          <w:sz w:val="24"/>
          <w:szCs w:val="24"/>
          <w:lang w:eastAsia="en-GB"/>
        </w:rPr>
        <w:t>149,2; 153,2), and – after the example</w:t>
      </w:r>
      <w:r w:rsidR="002913EB" w:rsidRPr="00ED2EAA">
        <w:rPr>
          <w:rFonts w:ascii="Times New Roman" w:eastAsia="Times New Roman" w:hAnsi="Times New Roman" w:cs="Times New Roman"/>
          <w:color w:val="000000"/>
          <w:sz w:val="24"/>
          <w:szCs w:val="24"/>
          <w:lang w:eastAsia="en-GB"/>
        </w:rPr>
        <w:t xml:space="preserve"> of St.</w:t>
      </w:r>
      <w:r w:rsidRPr="00ED2EAA">
        <w:rPr>
          <w:rFonts w:ascii="Times New Roman" w:eastAsia="Times New Roman" w:hAnsi="Times New Roman" w:cs="Times New Roman"/>
          <w:color w:val="000000"/>
          <w:sz w:val="24"/>
          <w:szCs w:val="24"/>
          <w:lang w:eastAsia="en-GB"/>
        </w:rPr>
        <w:t xml:space="preserve"> Francis - dwelling in some</w:t>
      </w:r>
      <w:r w:rsidR="002913EB" w:rsidRPr="00ED2EAA">
        <w:rPr>
          <w:rFonts w:ascii="Times New Roman" w:eastAsia="Times New Roman" w:hAnsi="Times New Roman" w:cs="Times New Roman"/>
          <w:color w:val="000000"/>
          <w:sz w:val="24"/>
          <w:szCs w:val="24"/>
          <w:lang w:eastAsia="en-GB"/>
        </w:rPr>
        <w:t xml:space="preserve"> detail on</w:t>
      </w:r>
      <w:r w:rsidRPr="00ED2EAA">
        <w:rPr>
          <w:rFonts w:ascii="Times New Roman" w:eastAsia="Times New Roman" w:hAnsi="Times New Roman" w:cs="Times New Roman"/>
          <w:color w:val="000000"/>
          <w:sz w:val="24"/>
          <w:szCs w:val="24"/>
          <w:lang w:eastAsia="en-GB"/>
        </w:rPr>
        <w:t xml:space="preserve"> what to do when a brother falls sick (92 and 93). The case</w:t>
      </w:r>
      <w:r w:rsidR="002913EB" w:rsidRPr="00ED2EAA">
        <w:rPr>
          <w:rFonts w:ascii="Times New Roman" w:eastAsia="Times New Roman" w:hAnsi="Times New Roman" w:cs="Times New Roman"/>
          <w:color w:val="000000"/>
          <w:sz w:val="24"/>
          <w:szCs w:val="24"/>
          <w:lang w:eastAsia="en-GB"/>
        </w:rPr>
        <w:t xml:space="preserve"> requires accompaniment by the fraternity (92; 93; 112,3; OG 6/1), since the sick pers</w:t>
      </w:r>
      <w:r w:rsidR="00E26EDB" w:rsidRPr="00ED2EAA">
        <w:rPr>
          <w:rFonts w:ascii="Times New Roman" w:eastAsia="Times New Roman" w:hAnsi="Times New Roman" w:cs="Times New Roman"/>
          <w:color w:val="000000"/>
          <w:sz w:val="24"/>
          <w:szCs w:val="24"/>
          <w:lang w:eastAsia="en-GB"/>
        </w:rPr>
        <w:t>on is considered a manifestation of Christ (92,2). Illness, however,</w:t>
      </w:r>
      <w:r w:rsidRPr="00ED2EAA">
        <w:rPr>
          <w:rFonts w:ascii="Times New Roman" w:eastAsia="Times New Roman" w:hAnsi="Times New Roman" w:cs="Times New Roman"/>
          <w:color w:val="000000"/>
          <w:sz w:val="24"/>
          <w:szCs w:val="24"/>
          <w:lang w:eastAsia="en-GB"/>
        </w:rPr>
        <w:t xml:space="preserve"> when it is</w:t>
      </w:r>
      <w:r w:rsidR="00E26EDB" w:rsidRPr="00ED2EAA">
        <w:rPr>
          <w:rFonts w:ascii="Times New Roman" w:eastAsia="Times New Roman" w:hAnsi="Times New Roman" w:cs="Times New Roman"/>
          <w:color w:val="000000"/>
          <w:sz w:val="24"/>
          <w:szCs w:val="24"/>
          <w:lang w:eastAsia="en-GB"/>
        </w:rPr>
        <w:t xml:space="preserve"> lived with</w:t>
      </w:r>
      <w:r w:rsidR="002913EB" w:rsidRPr="00ED2EAA">
        <w:rPr>
          <w:rFonts w:ascii="Times New Roman" w:eastAsia="Times New Roman" w:hAnsi="Times New Roman" w:cs="Times New Roman"/>
          <w:color w:val="000000"/>
          <w:sz w:val="24"/>
          <w:szCs w:val="24"/>
          <w:lang w:eastAsia="en-GB"/>
        </w:rPr>
        <w:t xml:space="preserve"> respect for poverty and freely accepted</w:t>
      </w:r>
      <w:r w:rsidRPr="00ED2EAA">
        <w:rPr>
          <w:rFonts w:ascii="Times New Roman" w:eastAsia="Times New Roman" w:hAnsi="Times New Roman" w:cs="Times New Roman"/>
          <w:color w:val="000000"/>
          <w:sz w:val="24"/>
          <w:szCs w:val="24"/>
          <w:lang w:eastAsia="en-GB"/>
        </w:rPr>
        <w:t>, is a call</w:t>
      </w:r>
      <w:r w:rsidR="00E26EDB" w:rsidRPr="00ED2EAA">
        <w:rPr>
          <w:rFonts w:ascii="Times New Roman" w:eastAsia="Times New Roman" w:hAnsi="Times New Roman" w:cs="Times New Roman"/>
          <w:color w:val="000000"/>
          <w:sz w:val="24"/>
          <w:szCs w:val="24"/>
          <w:lang w:eastAsia="en-GB"/>
        </w:rPr>
        <w:t xml:space="preserve"> to be conformed</w:t>
      </w:r>
      <w:r w:rsidR="002913EB" w:rsidRPr="00ED2EAA">
        <w:rPr>
          <w:rFonts w:ascii="Times New Roman" w:eastAsia="Times New Roman" w:hAnsi="Times New Roman" w:cs="Times New Roman"/>
          <w:color w:val="000000"/>
          <w:sz w:val="24"/>
          <w:szCs w:val="24"/>
          <w:lang w:eastAsia="en-GB"/>
        </w:rPr>
        <w:t xml:space="preserve"> to Christ, sharing</w:t>
      </w:r>
      <w:r w:rsidR="00E26EDB" w:rsidRPr="00ED2EAA">
        <w:rPr>
          <w:rFonts w:ascii="Times New Roman" w:eastAsia="Times New Roman" w:hAnsi="Times New Roman" w:cs="Times New Roman"/>
          <w:color w:val="000000"/>
          <w:sz w:val="24"/>
          <w:szCs w:val="24"/>
          <w:lang w:eastAsia="en-GB"/>
        </w:rPr>
        <w:t xml:space="preserve"> in</w:t>
      </w:r>
      <w:r w:rsidR="002913EB" w:rsidRPr="00ED2EAA">
        <w:rPr>
          <w:rFonts w:ascii="Times New Roman" w:eastAsia="Times New Roman" w:hAnsi="Times New Roman" w:cs="Times New Roman"/>
          <w:color w:val="000000"/>
          <w:sz w:val="24"/>
          <w:szCs w:val="24"/>
          <w:lang w:eastAsia="en-GB"/>
        </w:rPr>
        <w:t xml:space="preserve"> a</w:t>
      </w:r>
      <w:r w:rsidRPr="00ED2EAA">
        <w:rPr>
          <w:rFonts w:ascii="Times New Roman" w:eastAsia="Times New Roman" w:hAnsi="Times New Roman" w:cs="Times New Roman"/>
          <w:color w:val="000000"/>
          <w:sz w:val="24"/>
          <w:szCs w:val="24"/>
          <w:lang w:eastAsia="en-GB"/>
        </w:rPr>
        <w:t>nd completing his passion in his</w:t>
      </w:r>
      <w:r w:rsidR="002913EB" w:rsidRPr="00ED2EAA">
        <w:rPr>
          <w:rFonts w:ascii="Times New Roman" w:eastAsia="Times New Roman" w:hAnsi="Times New Roman" w:cs="Times New Roman"/>
          <w:color w:val="000000"/>
          <w:sz w:val="24"/>
          <w:szCs w:val="24"/>
          <w:lang w:eastAsia="en-GB"/>
        </w:rPr>
        <w:t xml:space="preserve"> own flesh (93,3), to the point of thanking his Creator (93,2). Health (172,8) and </w:t>
      </w:r>
      <w:r w:rsidRPr="00ED2EAA">
        <w:rPr>
          <w:rFonts w:ascii="Times New Roman" w:eastAsia="Times New Roman" w:hAnsi="Times New Roman" w:cs="Times New Roman"/>
          <w:color w:val="000000"/>
          <w:sz w:val="24"/>
          <w:szCs w:val="24"/>
          <w:lang w:eastAsia="en-GB"/>
        </w:rPr>
        <w:t>sickness (92,1) also involve both</w:t>
      </w:r>
      <w:r w:rsidR="002913EB" w:rsidRPr="00ED2EAA">
        <w:rPr>
          <w:rFonts w:ascii="Times New Roman" w:eastAsia="Times New Roman" w:hAnsi="Times New Roman" w:cs="Times New Roman"/>
          <w:color w:val="000000"/>
          <w:sz w:val="24"/>
          <w:szCs w:val="24"/>
          <w:lang w:eastAsia="en-GB"/>
        </w:rPr>
        <w:t xml:space="preserve"> soul and body.</w:t>
      </w:r>
    </w:p>
    <w:p w:rsidR="002913EB" w:rsidRPr="00ED2EAA" w:rsidRDefault="002913EB" w:rsidP="00ED2EAA">
      <w:pPr>
        <w:spacing w:after="0" w:line="276" w:lineRule="auto"/>
        <w:jc w:val="both"/>
        <w:rPr>
          <w:rFonts w:ascii="Times New Roman" w:eastAsia="Times New Roman" w:hAnsi="Times New Roman" w:cs="Times New Roman"/>
          <w:sz w:val="24"/>
          <w:szCs w:val="24"/>
          <w:lang w:eastAsia="en-GB"/>
        </w:rPr>
      </w:pP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1.3. On the whole, the anthropology of the Co</w:t>
      </w:r>
      <w:r w:rsidR="001053A8" w:rsidRPr="00ED2EAA">
        <w:rPr>
          <w:rFonts w:ascii="Times New Roman" w:eastAsia="Times New Roman" w:hAnsi="Times New Roman" w:cs="Times New Roman"/>
          <w:color w:val="000000"/>
          <w:sz w:val="24"/>
          <w:szCs w:val="24"/>
          <w:lang w:eastAsia="en-GB"/>
        </w:rPr>
        <w:t>nstitutions demonstrates</w:t>
      </w:r>
      <w:r w:rsidRPr="00ED2EAA">
        <w:rPr>
          <w:rFonts w:ascii="Times New Roman" w:eastAsia="Times New Roman" w:hAnsi="Times New Roman" w:cs="Times New Roman"/>
          <w:color w:val="000000"/>
          <w:sz w:val="24"/>
          <w:szCs w:val="24"/>
          <w:lang w:eastAsia="en-GB"/>
        </w:rPr>
        <w:t xml:space="preserve"> a unitary character.</w:t>
      </w: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The interior dimension is described as</w:t>
      </w:r>
      <w:r w:rsidR="001053A8" w:rsidRPr="00ED2EAA">
        <w:rPr>
          <w:rFonts w:ascii="Times New Roman" w:eastAsia="Times New Roman" w:hAnsi="Times New Roman" w:cs="Times New Roman"/>
          <w:color w:val="000000"/>
          <w:sz w:val="24"/>
          <w:szCs w:val="24"/>
          <w:lang w:eastAsia="en-GB"/>
        </w:rPr>
        <w:t xml:space="preserve"> a unity "of heart and mind" as</w:t>
      </w:r>
      <w:r w:rsidRPr="00ED2EAA">
        <w:rPr>
          <w:rFonts w:ascii="Times New Roman" w:eastAsia="Times New Roman" w:hAnsi="Times New Roman" w:cs="Times New Roman"/>
          <w:color w:val="000000"/>
          <w:sz w:val="24"/>
          <w:szCs w:val="24"/>
          <w:lang w:eastAsia="en-GB"/>
        </w:rPr>
        <w:t xml:space="preserve"> regard</w:t>
      </w:r>
      <w:r w:rsidR="001053A8" w:rsidRPr="00ED2EAA">
        <w:rPr>
          <w:rFonts w:ascii="Times New Roman" w:eastAsia="Times New Roman" w:hAnsi="Times New Roman" w:cs="Times New Roman"/>
          <w:color w:val="000000"/>
          <w:sz w:val="24"/>
          <w:szCs w:val="24"/>
          <w:lang w:eastAsia="en-GB"/>
        </w:rPr>
        <w:t>s commitment to living as brothers</w:t>
      </w:r>
      <w:r w:rsidRPr="00ED2EAA">
        <w:rPr>
          <w:rFonts w:ascii="Times New Roman" w:eastAsia="Times New Roman" w:hAnsi="Times New Roman" w:cs="Times New Roman"/>
          <w:color w:val="000000"/>
          <w:sz w:val="24"/>
          <w:szCs w:val="24"/>
          <w:lang w:eastAsia="en-GB"/>
        </w:rPr>
        <w:t xml:space="preserve"> (89,2). Saint Francis is remembered as having "</w:t>
      </w:r>
      <w:r w:rsidR="001053A8" w:rsidRPr="00ED2EAA">
        <w:rPr>
          <w:rFonts w:ascii="Times New Roman" w:hAnsi="Times New Roman" w:cs="Times New Roman"/>
          <w:color w:val="000000" w:themeColor="text1"/>
          <w:sz w:val="24"/>
          <w:szCs w:val="24"/>
        </w:rPr>
        <w:t xml:space="preserve"> </w:t>
      </w:r>
      <w:r w:rsidR="001053A8" w:rsidRPr="00ED2EAA">
        <w:rPr>
          <w:rFonts w:ascii="Times New Roman" w:eastAsia="Times New Roman" w:hAnsi="Times New Roman" w:cs="Times New Roman"/>
          <w:color w:val="000000"/>
          <w:sz w:val="24"/>
          <w:szCs w:val="24"/>
          <w:lang w:eastAsia="en-GB"/>
        </w:rPr>
        <w:t xml:space="preserve">great fervour of spirit and joy of heart </w:t>
      </w:r>
      <w:r w:rsidRPr="00ED2EAA">
        <w:rPr>
          <w:rFonts w:ascii="Times New Roman" w:eastAsia="Times New Roman" w:hAnsi="Times New Roman" w:cs="Times New Roman"/>
          <w:color w:val="000000"/>
          <w:sz w:val="24"/>
          <w:szCs w:val="24"/>
          <w:lang w:eastAsia="en-GB"/>
        </w:rPr>
        <w:t>" (109,5).</w:t>
      </w: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The unity of the intellectual and affective dimensions is mentio</w:t>
      </w:r>
      <w:r w:rsidR="001053A8" w:rsidRPr="00ED2EAA">
        <w:rPr>
          <w:rFonts w:ascii="Times New Roman" w:eastAsia="Times New Roman" w:hAnsi="Times New Roman" w:cs="Times New Roman"/>
          <w:color w:val="000000"/>
          <w:sz w:val="24"/>
          <w:szCs w:val="24"/>
          <w:lang w:eastAsia="en-GB"/>
        </w:rPr>
        <w:t>ned with regard to prayer, aiming to</w:t>
      </w:r>
      <w:r w:rsidRPr="00ED2EAA">
        <w:rPr>
          <w:rFonts w:ascii="Times New Roman" w:eastAsia="Times New Roman" w:hAnsi="Times New Roman" w:cs="Times New Roman"/>
          <w:color w:val="000000"/>
          <w:sz w:val="24"/>
          <w:szCs w:val="24"/>
          <w:lang w:eastAsia="en-GB"/>
        </w:rPr>
        <w:t xml:space="preserve"> "</w:t>
      </w:r>
      <w:r w:rsidR="001053A8" w:rsidRPr="00ED2EAA">
        <w:rPr>
          <w:rFonts w:ascii="Times New Roman" w:eastAsia="Times New Roman" w:hAnsi="Times New Roman" w:cs="Times New Roman"/>
          <w:color w:val="000000"/>
          <w:sz w:val="24"/>
          <w:szCs w:val="24"/>
          <w:lang w:eastAsia="en-GB"/>
        </w:rPr>
        <w:t>enlighten the mind and enkindle the heart rather than to formulate words" (54,2), and with respect to</w:t>
      </w:r>
      <w:r w:rsidRPr="00ED2EAA">
        <w:rPr>
          <w:rFonts w:ascii="Times New Roman" w:eastAsia="Times New Roman" w:hAnsi="Times New Roman" w:cs="Times New Roman"/>
          <w:color w:val="000000"/>
          <w:sz w:val="24"/>
          <w:szCs w:val="24"/>
          <w:lang w:eastAsia="en-GB"/>
        </w:rPr>
        <w:t xml:space="preserve"> formation</w:t>
      </w:r>
      <w:r w:rsidR="001053A8" w:rsidRPr="00ED2EAA">
        <w:rPr>
          <w:rFonts w:ascii="Times New Roman" w:eastAsia="Times New Roman" w:hAnsi="Times New Roman" w:cs="Times New Roman"/>
          <w:color w:val="000000"/>
          <w:sz w:val="24"/>
          <w:szCs w:val="24"/>
          <w:lang w:eastAsia="en-GB"/>
        </w:rPr>
        <w:t>, which must develop</w:t>
      </w:r>
      <w:r w:rsidRPr="00ED2EAA">
        <w:rPr>
          <w:rFonts w:ascii="Times New Roman" w:eastAsia="Times New Roman" w:hAnsi="Times New Roman" w:cs="Times New Roman"/>
          <w:color w:val="000000"/>
          <w:sz w:val="24"/>
          <w:szCs w:val="24"/>
          <w:lang w:eastAsia="en-GB"/>
        </w:rPr>
        <w:t xml:space="preserve"> "the mind and</w:t>
      </w:r>
      <w:r w:rsidR="001053A8" w:rsidRPr="00ED2EAA">
        <w:rPr>
          <w:rFonts w:ascii="Times New Roman" w:eastAsia="Times New Roman" w:hAnsi="Times New Roman" w:cs="Times New Roman"/>
          <w:color w:val="000000"/>
          <w:sz w:val="24"/>
          <w:szCs w:val="24"/>
          <w:lang w:eastAsia="en-GB"/>
        </w:rPr>
        <w:t xml:space="preserve"> the heart" (38,5). Similarly, the service of</w:t>
      </w:r>
      <w:r w:rsidRPr="00ED2EAA">
        <w:rPr>
          <w:rFonts w:ascii="Times New Roman" w:eastAsia="Times New Roman" w:hAnsi="Times New Roman" w:cs="Times New Roman"/>
          <w:color w:val="000000"/>
          <w:sz w:val="24"/>
          <w:szCs w:val="24"/>
          <w:lang w:eastAsia="en-GB"/>
        </w:rPr>
        <w:t xml:space="preserve"> God</w:t>
      </w:r>
      <w:r w:rsidR="001053A8" w:rsidRPr="00ED2EAA">
        <w:rPr>
          <w:rFonts w:ascii="Times New Roman" w:eastAsia="Times New Roman" w:hAnsi="Times New Roman" w:cs="Times New Roman"/>
          <w:color w:val="000000"/>
          <w:sz w:val="24"/>
          <w:szCs w:val="24"/>
          <w:lang w:eastAsia="en-GB"/>
        </w:rPr>
        <w:t xml:space="preserve"> in general must be given</w:t>
      </w:r>
      <w:r w:rsidRPr="00ED2EAA">
        <w:rPr>
          <w:rFonts w:ascii="Times New Roman" w:eastAsia="Times New Roman" w:hAnsi="Times New Roman" w:cs="Times New Roman"/>
          <w:color w:val="000000"/>
          <w:sz w:val="24"/>
          <w:szCs w:val="24"/>
          <w:lang w:eastAsia="en-GB"/>
        </w:rPr>
        <w:t xml:space="preserve"> "with a pure heart and a pure mind" (59,1).</w:t>
      </w:r>
    </w:p>
    <w:p w:rsidR="002913EB" w:rsidRPr="00ED2EAA" w:rsidRDefault="0077454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This inner and outer unity of the human person is expressed by reference to</w:t>
      </w:r>
      <w:r w:rsidR="002913EB" w:rsidRPr="00ED2EAA">
        <w:rPr>
          <w:rFonts w:ascii="Times New Roman" w:eastAsia="Times New Roman" w:hAnsi="Times New Roman" w:cs="Times New Roman"/>
          <w:color w:val="000000"/>
          <w:sz w:val="24"/>
          <w:szCs w:val="24"/>
          <w:lang w:eastAsia="en-GB"/>
        </w:rPr>
        <w:t xml:space="preserve"> discipline "of the senses and o</w:t>
      </w:r>
      <w:r w:rsidRPr="00ED2EAA">
        <w:rPr>
          <w:rFonts w:ascii="Times New Roman" w:eastAsia="Times New Roman" w:hAnsi="Times New Roman" w:cs="Times New Roman"/>
          <w:color w:val="000000"/>
          <w:sz w:val="24"/>
          <w:szCs w:val="24"/>
          <w:lang w:eastAsia="en-GB"/>
        </w:rPr>
        <w:t>f the heart" (172,8), and to serving God "with a clean heart, a chaste body and holy activity</w:t>
      </w:r>
      <w:r w:rsidR="002913EB" w:rsidRPr="00ED2EAA">
        <w:rPr>
          <w:rFonts w:ascii="Times New Roman" w:eastAsia="Times New Roman" w:hAnsi="Times New Roman" w:cs="Times New Roman"/>
          <w:color w:val="000000"/>
          <w:sz w:val="24"/>
          <w:szCs w:val="24"/>
          <w:lang w:eastAsia="en-GB"/>
        </w:rPr>
        <w:t>" (174,1), and</w:t>
      </w:r>
      <w:r w:rsidRPr="00ED2EAA">
        <w:rPr>
          <w:rFonts w:ascii="Times New Roman" w:eastAsia="Times New Roman" w:hAnsi="Times New Roman" w:cs="Times New Roman"/>
          <w:color w:val="000000"/>
          <w:sz w:val="24"/>
          <w:szCs w:val="24"/>
          <w:lang w:eastAsia="en-GB"/>
        </w:rPr>
        <w:t xml:space="preserve"> by</w:t>
      </w:r>
      <w:r w:rsidR="002913EB" w:rsidRPr="00ED2EAA">
        <w:rPr>
          <w:rFonts w:ascii="Times New Roman" w:eastAsia="Times New Roman" w:hAnsi="Times New Roman" w:cs="Times New Roman"/>
          <w:color w:val="000000"/>
          <w:sz w:val="24"/>
          <w:szCs w:val="24"/>
          <w:lang w:eastAsia="en-GB"/>
        </w:rPr>
        <w:t xml:space="preserve"> recommending t</w:t>
      </w:r>
      <w:r w:rsidRPr="00ED2EAA">
        <w:rPr>
          <w:rFonts w:ascii="Times New Roman" w:eastAsia="Times New Roman" w:hAnsi="Times New Roman" w:cs="Times New Roman"/>
          <w:color w:val="000000"/>
          <w:sz w:val="24"/>
          <w:szCs w:val="24"/>
          <w:lang w:eastAsia="en-GB"/>
        </w:rPr>
        <w:t>he use of any means which foster “health of mind</w:t>
      </w:r>
      <w:r w:rsidR="002913EB" w:rsidRPr="00ED2EAA">
        <w:rPr>
          <w:rFonts w:ascii="Times New Roman" w:eastAsia="Times New Roman" w:hAnsi="Times New Roman" w:cs="Times New Roman"/>
          <w:color w:val="000000"/>
          <w:sz w:val="24"/>
          <w:szCs w:val="24"/>
          <w:lang w:eastAsia="en-GB"/>
        </w:rPr>
        <w:t xml:space="preserve"> and the body" (172,8). </w:t>
      </w:r>
    </w:p>
    <w:p w:rsidR="002913EB" w:rsidRPr="00ED2EAA" w:rsidRDefault="0077454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lastRenderedPageBreak/>
        <w:t xml:space="preserve">Similarly, the call to </w:t>
      </w:r>
      <w:r w:rsidR="002913EB" w:rsidRPr="00ED2EAA">
        <w:rPr>
          <w:rFonts w:ascii="Times New Roman" w:eastAsia="Times New Roman" w:hAnsi="Times New Roman" w:cs="Times New Roman"/>
          <w:color w:val="000000"/>
          <w:sz w:val="24"/>
          <w:szCs w:val="24"/>
          <w:lang w:eastAsia="en-GB"/>
        </w:rPr>
        <w:t>practic</w:t>
      </w:r>
      <w:r w:rsidRPr="00ED2EAA">
        <w:rPr>
          <w:rFonts w:ascii="Times New Roman" w:eastAsia="Times New Roman" w:hAnsi="Times New Roman" w:cs="Times New Roman"/>
          <w:color w:val="000000"/>
          <w:sz w:val="24"/>
          <w:szCs w:val="24"/>
          <w:lang w:eastAsia="en-GB"/>
        </w:rPr>
        <w:t>e penance "in heart and in deed</w:t>
      </w:r>
      <w:r w:rsidR="002913EB" w:rsidRPr="00ED2EAA">
        <w:rPr>
          <w:rFonts w:ascii="Times New Roman" w:eastAsia="Times New Roman" w:hAnsi="Times New Roman" w:cs="Times New Roman"/>
          <w:color w:val="000000"/>
          <w:sz w:val="24"/>
          <w:szCs w:val="24"/>
          <w:lang w:eastAsia="en-GB"/>
        </w:rPr>
        <w:t xml:space="preserve">" (16,5), </w:t>
      </w:r>
      <w:r w:rsidRPr="00ED2EAA">
        <w:rPr>
          <w:rFonts w:ascii="Times New Roman" w:eastAsia="Times New Roman" w:hAnsi="Times New Roman" w:cs="Times New Roman"/>
          <w:color w:val="000000"/>
          <w:sz w:val="24"/>
          <w:szCs w:val="24"/>
          <w:lang w:eastAsia="en-GB"/>
        </w:rPr>
        <w:t xml:space="preserve">and </w:t>
      </w:r>
      <w:r w:rsidR="002913EB" w:rsidRPr="00ED2EAA">
        <w:rPr>
          <w:rFonts w:ascii="Times New Roman" w:eastAsia="Times New Roman" w:hAnsi="Times New Roman" w:cs="Times New Roman"/>
          <w:color w:val="000000"/>
          <w:sz w:val="24"/>
          <w:szCs w:val="24"/>
          <w:lang w:eastAsia="en-GB"/>
        </w:rPr>
        <w:t>to live minority "in heart</w:t>
      </w:r>
      <w:r w:rsidR="002870E6" w:rsidRPr="00ED2EAA">
        <w:rPr>
          <w:rFonts w:ascii="Times New Roman" w:eastAsia="Times New Roman" w:hAnsi="Times New Roman" w:cs="Times New Roman"/>
          <w:color w:val="000000"/>
          <w:sz w:val="24"/>
          <w:szCs w:val="24"/>
          <w:lang w:eastAsia="en-GB"/>
        </w:rPr>
        <w:t>, word</w:t>
      </w:r>
      <w:r w:rsidRPr="00ED2EAA">
        <w:rPr>
          <w:rFonts w:ascii="Times New Roman" w:eastAsia="Times New Roman" w:hAnsi="Times New Roman" w:cs="Times New Roman"/>
          <w:color w:val="000000"/>
          <w:sz w:val="24"/>
          <w:szCs w:val="24"/>
          <w:lang w:eastAsia="en-GB"/>
        </w:rPr>
        <w:t xml:space="preserve"> and deed" (35,4), points to the same unity of being and acting.</w:t>
      </w:r>
    </w:p>
    <w:p w:rsidR="002913EB" w:rsidRPr="00ED2EAA" w:rsidRDefault="0077454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Finally, in some couplets there is an underlying</w:t>
      </w:r>
      <w:r w:rsidR="002913EB" w:rsidRPr="00ED2EAA">
        <w:rPr>
          <w:rFonts w:ascii="Times New Roman" w:eastAsia="Times New Roman" w:hAnsi="Times New Roman" w:cs="Times New Roman"/>
          <w:color w:val="000000"/>
          <w:sz w:val="24"/>
          <w:szCs w:val="24"/>
          <w:lang w:eastAsia="en-GB"/>
        </w:rPr>
        <w:t xml:space="preserve"> doctrine of t</w:t>
      </w:r>
      <w:r w:rsidRPr="00ED2EAA">
        <w:rPr>
          <w:rFonts w:ascii="Times New Roman" w:eastAsia="Times New Roman" w:hAnsi="Times New Roman" w:cs="Times New Roman"/>
          <w:color w:val="000000"/>
          <w:sz w:val="24"/>
          <w:szCs w:val="24"/>
          <w:lang w:eastAsia="en-GB"/>
        </w:rPr>
        <w:t>he spiritual senses, such as when the text</w:t>
      </w:r>
      <w:r w:rsidR="002913EB" w:rsidRPr="00ED2EAA">
        <w:rPr>
          <w:rFonts w:ascii="Times New Roman" w:eastAsia="Times New Roman" w:hAnsi="Times New Roman" w:cs="Times New Roman"/>
          <w:color w:val="000000"/>
          <w:sz w:val="24"/>
          <w:szCs w:val="24"/>
          <w:lang w:eastAsia="en-GB"/>
        </w:rPr>
        <w:t xml:space="preserve"> combines</w:t>
      </w:r>
      <w:r w:rsidRPr="00ED2EAA">
        <w:rPr>
          <w:rFonts w:ascii="Times New Roman" w:eastAsia="Times New Roman" w:hAnsi="Times New Roman" w:cs="Times New Roman"/>
          <w:color w:val="000000"/>
          <w:sz w:val="24"/>
          <w:szCs w:val="24"/>
          <w:lang w:eastAsia="en-GB"/>
        </w:rPr>
        <w:t xml:space="preserve"> "eyes and</w:t>
      </w:r>
      <w:r w:rsidR="002913EB" w:rsidRPr="00ED2EAA">
        <w:rPr>
          <w:rFonts w:ascii="Times New Roman" w:eastAsia="Times New Roman" w:hAnsi="Times New Roman" w:cs="Times New Roman"/>
          <w:color w:val="000000"/>
          <w:sz w:val="24"/>
          <w:szCs w:val="24"/>
          <w:lang w:eastAsia="en-GB"/>
        </w:rPr>
        <w:t xml:space="preserve"> heart</w:t>
      </w:r>
      <w:r w:rsidRPr="00ED2EAA">
        <w:rPr>
          <w:rFonts w:ascii="Times New Roman" w:eastAsia="Times New Roman" w:hAnsi="Times New Roman" w:cs="Times New Roman"/>
          <w:color w:val="000000"/>
          <w:sz w:val="24"/>
          <w:szCs w:val="24"/>
          <w:lang w:eastAsia="en-GB"/>
        </w:rPr>
        <w:t>s</w:t>
      </w:r>
      <w:r w:rsidR="002913EB" w:rsidRPr="00ED2EAA">
        <w:rPr>
          <w:rFonts w:ascii="Times New Roman" w:eastAsia="Times New Roman" w:hAnsi="Times New Roman" w:cs="Times New Roman"/>
          <w:color w:val="000000"/>
          <w:sz w:val="24"/>
          <w:szCs w:val="24"/>
          <w:lang w:eastAsia="en-GB"/>
        </w:rPr>
        <w:t>" (59</w:t>
      </w:r>
      <w:r w:rsidRPr="00ED2EAA">
        <w:rPr>
          <w:rFonts w:ascii="Times New Roman" w:eastAsia="Times New Roman" w:hAnsi="Times New Roman" w:cs="Times New Roman"/>
          <w:color w:val="000000"/>
          <w:sz w:val="24"/>
          <w:szCs w:val="24"/>
          <w:lang w:eastAsia="en-GB"/>
        </w:rPr>
        <w:t>,2), or refers to "our</w:t>
      </w:r>
      <w:r w:rsidR="002913EB" w:rsidRPr="00ED2EAA">
        <w:rPr>
          <w:rFonts w:ascii="Times New Roman" w:eastAsia="Times New Roman" w:hAnsi="Times New Roman" w:cs="Times New Roman"/>
          <w:color w:val="000000"/>
          <w:sz w:val="24"/>
          <w:szCs w:val="24"/>
          <w:lang w:eastAsia="en-GB"/>
        </w:rPr>
        <w:t xml:space="preserve"> mind</w:t>
      </w:r>
      <w:r w:rsidRPr="00ED2EAA">
        <w:rPr>
          <w:rFonts w:ascii="Times New Roman" w:eastAsia="Times New Roman" w:hAnsi="Times New Roman" w:cs="Times New Roman"/>
          <w:color w:val="000000"/>
          <w:sz w:val="24"/>
          <w:szCs w:val="24"/>
          <w:lang w:eastAsia="en-GB"/>
        </w:rPr>
        <w:t>’s eye</w:t>
      </w:r>
      <w:r w:rsidR="002913EB" w:rsidRPr="00ED2EAA">
        <w:rPr>
          <w:rFonts w:ascii="Times New Roman" w:eastAsia="Times New Roman" w:hAnsi="Times New Roman" w:cs="Times New Roman"/>
          <w:color w:val="000000"/>
          <w:sz w:val="24"/>
          <w:szCs w:val="24"/>
          <w:lang w:eastAsia="en-GB"/>
        </w:rPr>
        <w:t>" (53,5).</w:t>
      </w:r>
    </w:p>
    <w:p w:rsidR="002913EB" w:rsidRPr="00ED2EAA" w:rsidRDefault="002913EB" w:rsidP="00ED2EAA">
      <w:pPr>
        <w:spacing w:after="0" w:line="276" w:lineRule="auto"/>
        <w:jc w:val="both"/>
        <w:rPr>
          <w:rFonts w:ascii="Times New Roman" w:eastAsia="Times New Roman" w:hAnsi="Times New Roman" w:cs="Times New Roman"/>
          <w:sz w:val="24"/>
          <w:szCs w:val="24"/>
          <w:lang w:eastAsia="en-GB"/>
        </w:rPr>
      </w:pPr>
    </w:p>
    <w:p w:rsidR="002913EB" w:rsidRPr="00ED2EAA" w:rsidRDefault="00D367F5" w:rsidP="00ED2EAA">
      <w:pPr>
        <w:spacing w:line="276" w:lineRule="auto"/>
        <w:jc w:val="both"/>
        <w:rPr>
          <w:rFonts w:ascii="Times New Roman" w:eastAsia="Times New Roman" w:hAnsi="Times New Roman" w:cs="Times New Roman"/>
          <w:color w:val="000000"/>
          <w:sz w:val="24"/>
          <w:szCs w:val="24"/>
          <w:lang w:eastAsia="en-GB"/>
        </w:rPr>
      </w:pPr>
      <w:r w:rsidRPr="00ED2EAA">
        <w:rPr>
          <w:rFonts w:ascii="Times New Roman" w:eastAsia="Times New Roman" w:hAnsi="Times New Roman" w:cs="Times New Roman"/>
          <w:color w:val="000000"/>
          <w:sz w:val="24"/>
          <w:szCs w:val="24"/>
          <w:lang w:eastAsia="en-GB"/>
        </w:rPr>
        <w:t>2. In the Constitutions the human person</w:t>
      </w:r>
      <w:r w:rsidR="00FE61A1" w:rsidRPr="00ED2EAA">
        <w:rPr>
          <w:rFonts w:ascii="Times New Roman" w:eastAsia="Times New Roman" w:hAnsi="Times New Roman" w:cs="Times New Roman"/>
          <w:color w:val="000000"/>
          <w:sz w:val="24"/>
          <w:szCs w:val="24"/>
          <w:lang w:eastAsia="en-GB"/>
        </w:rPr>
        <w:t xml:space="preserve"> is also present as a dynamic being</w:t>
      </w:r>
      <w:r w:rsidR="00D649A8" w:rsidRPr="00ED2EAA">
        <w:rPr>
          <w:rFonts w:ascii="Times New Roman" w:eastAsia="Times New Roman" w:hAnsi="Times New Roman" w:cs="Times New Roman"/>
          <w:color w:val="000000"/>
          <w:sz w:val="24"/>
          <w:szCs w:val="24"/>
          <w:lang w:eastAsia="en-GB"/>
        </w:rPr>
        <w:t>. One</w:t>
      </w:r>
      <w:r w:rsidR="002913EB" w:rsidRPr="00ED2EAA">
        <w:rPr>
          <w:rFonts w:ascii="Times New Roman" w:eastAsia="Times New Roman" w:hAnsi="Times New Roman" w:cs="Times New Roman"/>
          <w:color w:val="000000"/>
          <w:sz w:val="24"/>
          <w:szCs w:val="24"/>
          <w:lang w:eastAsia="en-GB"/>
        </w:rPr>
        <w:t xml:space="preserve"> aspect of this is</w:t>
      </w:r>
      <w:r w:rsidR="002870E6" w:rsidRPr="00ED2EAA">
        <w:rPr>
          <w:rFonts w:ascii="Times New Roman" w:eastAsia="Times New Roman" w:hAnsi="Times New Roman" w:cs="Times New Roman"/>
          <w:color w:val="000000"/>
          <w:sz w:val="24"/>
          <w:szCs w:val="24"/>
          <w:lang w:eastAsia="en-GB"/>
        </w:rPr>
        <w:t xml:space="preserve"> seen in the</w:t>
      </w:r>
      <w:r w:rsidR="002913EB" w:rsidRPr="00ED2EAA">
        <w:rPr>
          <w:rFonts w:ascii="Times New Roman" w:eastAsia="Times New Roman" w:hAnsi="Times New Roman" w:cs="Times New Roman"/>
          <w:i/>
          <w:color w:val="000000"/>
          <w:sz w:val="24"/>
          <w:szCs w:val="24"/>
          <w:lang w:eastAsia="en-GB"/>
        </w:rPr>
        <w:t xml:space="preserve"> life</w:t>
      </w:r>
      <w:r w:rsidR="002870E6" w:rsidRPr="00ED2EAA">
        <w:rPr>
          <w:rFonts w:ascii="Times New Roman" w:eastAsia="Times New Roman" w:hAnsi="Times New Roman" w:cs="Times New Roman"/>
          <w:i/>
          <w:color w:val="000000"/>
          <w:sz w:val="24"/>
          <w:szCs w:val="24"/>
          <w:lang w:eastAsia="en-GB"/>
        </w:rPr>
        <w:t>-cycle</w:t>
      </w:r>
      <w:r w:rsidR="00D649A8" w:rsidRPr="00ED2EAA">
        <w:rPr>
          <w:rFonts w:ascii="Times New Roman" w:eastAsia="Times New Roman" w:hAnsi="Times New Roman" w:cs="Times New Roman"/>
          <w:color w:val="000000"/>
          <w:sz w:val="24"/>
          <w:szCs w:val="24"/>
          <w:lang w:eastAsia="en-GB"/>
        </w:rPr>
        <w:t>, an idea</w:t>
      </w:r>
      <w:r w:rsidR="002870E6" w:rsidRPr="00ED2EAA">
        <w:rPr>
          <w:rFonts w:ascii="Times New Roman" w:eastAsia="Times New Roman" w:hAnsi="Times New Roman" w:cs="Times New Roman"/>
          <w:color w:val="000000"/>
          <w:sz w:val="24"/>
          <w:szCs w:val="24"/>
          <w:lang w:eastAsia="en-GB"/>
        </w:rPr>
        <w:t xml:space="preserve"> supported</w:t>
      </w:r>
      <w:r w:rsidR="002913EB" w:rsidRPr="00ED2EAA">
        <w:rPr>
          <w:rFonts w:ascii="Times New Roman" w:eastAsia="Times New Roman" w:hAnsi="Times New Roman" w:cs="Times New Roman"/>
          <w:color w:val="000000"/>
          <w:sz w:val="24"/>
          <w:szCs w:val="24"/>
          <w:lang w:eastAsia="en-GB"/>
        </w:rPr>
        <w:t xml:space="preserve"> by the </w:t>
      </w:r>
      <w:r w:rsidR="00D649A8" w:rsidRPr="00ED2EAA">
        <w:rPr>
          <w:rFonts w:ascii="Times New Roman" w:eastAsia="Times New Roman" w:hAnsi="Times New Roman" w:cs="Times New Roman"/>
          <w:color w:val="000000"/>
          <w:sz w:val="24"/>
          <w:szCs w:val="24"/>
          <w:lang w:eastAsia="en-GB"/>
        </w:rPr>
        <w:t>fact that life has its stages. In accordance with these, formation is arranged</w:t>
      </w:r>
      <w:r w:rsidR="002128BB" w:rsidRPr="00ED2EAA">
        <w:rPr>
          <w:rFonts w:ascii="Times New Roman" w:eastAsia="Times New Roman" w:hAnsi="Times New Roman" w:cs="Times New Roman"/>
          <w:color w:val="000000"/>
          <w:sz w:val="24"/>
          <w:szCs w:val="24"/>
          <w:lang w:eastAsia="en-GB"/>
        </w:rPr>
        <w:t xml:space="preserve"> as an articulated whole</w:t>
      </w:r>
      <w:r w:rsidR="00A44AE9" w:rsidRPr="00ED2EAA">
        <w:rPr>
          <w:rFonts w:ascii="Times New Roman" w:eastAsia="Times New Roman" w:hAnsi="Times New Roman" w:cs="Times New Roman"/>
          <w:color w:val="000000"/>
          <w:sz w:val="24"/>
          <w:szCs w:val="24"/>
          <w:lang w:eastAsia="en-GB"/>
        </w:rPr>
        <w:t xml:space="preserve"> through</w:t>
      </w:r>
      <w:r w:rsidR="00D649A8" w:rsidRPr="00ED2EAA">
        <w:rPr>
          <w:rFonts w:ascii="Times New Roman" w:eastAsia="Times New Roman" w:hAnsi="Times New Roman" w:cs="Times New Roman"/>
          <w:color w:val="000000"/>
          <w:sz w:val="24"/>
          <w:szCs w:val="24"/>
          <w:lang w:eastAsia="en-GB"/>
        </w:rPr>
        <w:t xml:space="preserve"> the provision of</w:t>
      </w:r>
      <w:r w:rsidR="00A44AE9" w:rsidRPr="00ED2EAA">
        <w:rPr>
          <w:rFonts w:ascii="Times New Roman" w:eastAsia="Times New Roman" w:hAnsi="Times New Roman" w:cs="Times New Roman"/>
          <w:color w:val="000000"/>
          <w:sz w:val="24"/>
          <w:szCs w:val="24"/>
          <w:lang w:eastAsia="en-GB"/>
        </w:rPr>
        <w:t xml:space="preserve"> suitable </w:t>
      </w:r>
      <w:r w:rsidR="002913EB" w:rsidRPr="00ED2EAA">
        <w:rPr>
          <w:rFonts w:ascii="Times New Roman" w:eastAsia="Times New Roman" w:hAnsi="Times New Roman" w:cs="Times New Roman"/>
          <w:color w:val="000000"/>
          <w:sz w:val="24"/>
          <w:szCs w:val="24"/>
          <w:lang w:eastAsia="en-GB"/>
        </w:rPr>
        <w:t>structures and programs (OG 2/1,3). In summary, the Constitutions distingui</w:t>
      </w:r>
      <w:r w:rsidR="002870E6" w:rsidRPr="00ED2EAA">
        <w:rPr>
          <w:rFonts w:ascii="Times New Roman" w:eastAsia="Times New Roman" w:hAnsi="Times New Roman" w:cs="Times New Roman"/>
          <w:color w:val="000000"/>
          <w:sz w:val="24"/>
          <w:szCs w:val="24"/>
          <w:lang w:eastAsia="en-GB"/>
        </w:rPr>
        <w:t>sh between the younger brothers and those who are more mature or older</w:t>
      </w:r>
      <w:r w:rsidR="002913EB" w:rsidRPr="00ED2EAA">
        <w:rPr>
          <w:rFonts w:ascii="Times New Roman" w:eastAsia="Times New Roman" w:hAnsi="Times New Roman" w:cs="Times New Roman"/>
          <w:color w:val="000000"/>
          <w:sz w:val="24"/>
          <w:szCs w:val="24"/>
          <w:lang w:eastAsia="en-GB"/>
        </w:rPr>
        <w:t xml:space="preserve"> (91). Old</w:t>
      </w:r>
      <w:r w:rsidR="002870E6" w:rsidRPr="00ED2EAA">
        <w:rPr>
          <w:rFonts w:ascii="Times New Roman" w:eastAsia="Times New Roman" w:hAnsi="Times New Roman" w:cs="Times New Roman"/>
          <w:color w:val="000000"/>
          <w:sz w:val="24"/>
          <w:szCs w:val="24"/>
          <w:lang w:eastAsia="en-GB"/>
        </w:rPr>
        <w:t xml:space="preserve"> age also appears in the form of a "burden</w:t>
      </w:r>
      <w:r w:rsidR="002913EB" w:rsidRPr="00ED2EAA">
        <w:rPr>
          <w:rFonts w:ascii="Times New Roman" w:eastAsia="Times New Roman" w:hAnsi="Times New Roman" w:cs="Times New Roman"/>
          <w:color w:val="000000"/>
          <w:sz w:val="24"/>
          <w:szCs w:val="24"/>
          <w:lang w:eastAsia="en-GB"/>
        </w:rPr>
        <w:t>" (110.5), associated with illn</w:t>
      </w:r>
      <w:r w:rsidR="00126845" w:rsidRPr="00ED2EAA">
        <w:rPr>
          <w:rFonts w:ascii="Times New Roman" w:eastAsia="Times New Roman" w:hAnsi="Times New Roman" w:cs="Times New Roman"/>
          <w:color w:val="000000"/>
          <w:sz w:val="24"/>
          <w:szCs w:val="24"/>
          <w:lang w:eastAsia="en-GB"/>
        </w:rPr>
        <w:t>ess. The dignity of human life is to</w:t>
      </w:r>
      <w:r w:rsidR="002870E6" w:rsidRPr="00ED2EAA">
        <w:rPr>
          <w:rFonts w:ascii="Times New Roman" w:eastAsia="Times New Roman" w:hAnsi="Times New Roman" w:cs="Times New Roman"/>
          <w:color w:val="000000"/>
          <w:sz w:val="24"/>
          <w:szCs w:val="24"/>
          <w:lang w:eastAsia="en-GB"/>
        </w:rPr>
        <w:t xml:space="preserve"> be promoted at every stage</w:t>
      </w:r>
      <w:r w:rsidR="002913EB" w:rsidRPr="00ED2EAA">
        <w:rPr>
          <w:rFonts w:ascii="Times New Roman" w:eastAsia="Times New Roman" w:hAnsi="Times New Roman" w:cs="Times New Roman"/>
          <w:color w:val="000000"/>
          <w:sz w:val="24"/>
          <w:szCs w:val="24"/>
          <w:lang w:eastAsia="en-GB"/>
        </w:rPr>
        <w:t xml:space="preserve"> and condition "from conception to death" (149,4)</w:t>
      </w:r>
      <w:r w:rsidR="003C175E" w:rsidRPr="00ED2EAA">
        <w:rPr>
          <w:rStyle w:val="Rimandonotaapidipagina"/>
          <w:rFonts w:ascii="Times New Roman" w:eastAsia="Times New Roman" w:hAnsi="Times New Roman" w:cs="Times New Roman"/>
          <w:color w:val="000000"/>
          <w:sz w:val="24"/>
          <w:szCs w:val="24"/>
          <w:lang w:eastAsia="en-GB"/>
        </w:rPr>
        <w:footnoteReference w:id="42"/>
      </w:r>
      <w:r w:rsidR="002913EB" w:rsidRPr="00ED2EAA">
        <w:rPr>
          <w:rFonts w:ascii="Times New Roman" w:eastAsia="Times New Roman" w:hAnsi="Times New Roman" w:cs="Times New Roman"/>
          <w:color w:val="000000"/>
          <w:sz w:val="24"/>
          <w:szCs w:val="24"/>
          <w:lang w:eastAsia="en-GB"/>
        </w:rPr>
        <w:t>. </w:t>
      </w:r>
    </w:p>
    <w:p w:rsidR="002913EB" w:rsidRPr="00ED2EAA" w:rsidRDefault="002913EB" w:rsidP="00ED2EAA">
      <w:pPr>
        <w:spacing w:after="0" w:line="276" w:lineRule="auto"/>
        <w:jc w:val="both"/>
        <w:rPr>
          <w:rFonts w:ascii="Times New Roman" w:eastAsia="Times New Roman" w:hAnsi="Times New Roman" w:cs="Times New Roman"/>
          <w:sz w:val="24"/>
          <w:szCs w:val="24"/>
          <w:lang w:eastAsia="en-GB"/>
        </w:rPr>
      </w:pPr>
    </w:p>
    <w:p w:rsidR="002913EB" w:rsidRPr="00ED2EAA" w:rsidRDefault="00A44AE9"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3. Continuing in this</w:t>
      </w:r>
      <w:r w:rsidR="002913EB" w:rsidRPr="00ED2EAA">
        <w:rPr>
          <w:rFonts w:ascii="Times New Roman" w:eastAsia="Times New Roman" w:hAnsi="Times New Roman" w:cs="Times New Roman"/>
          <w:color w:val="000000"/>
          <w:sz w:val="24"/>
          <w:szCs w:val="24"/>
          <w:lang w:eastAsia="en-GB"/>
        </w:rPr>
        <w:t xml:space="preserve"> dynamic perspective, man is considered in his </w:t>
      </w:r>
      <w:r w:rsidR="002913EB" w:rsidRPr="00ED2EAA">
        <w:rPr>
          <w:rFonts w:ascii="Times New Roman" w:eastAsia="Times New Roman" w:hAnsi="Times New Roman" w:cs="Times New Roman"/>
          <w:i/>
          <w:color w:val="000000"/>
          <w:sz w:val="24"/>
          <w:szCs w:val="24"/>
          <w:lang w:eastAsia="en-GB"/>
        </w:rPr>
        <w:t>relationality.</w:t>
      </w:r>
      <w:r w:rsidR="002913EB" w:rsidRPr="00ED2EAA">
        <w:rPr>
          <w:rFonts w:ascii="Times New Roman" w:eastAsia="Times New Roman" w:hAnsi="Times New Roman" w:cs="Times New Roman"/>
          <w:color w:val="000000"/>
          <w:sz w:val="24"/>
          <w:szCs w:val="24"/>
          <w:lang w:eastAsia="en-GB"/>
        </w:rPr>
        <w:t xml:space="preserve"> Relationships</w:t>
      </w:r>
      <w:r w:rsidRPr="00ED2EAA">
        <w:rPr>
          <w:rFonts w:ascii="Times New Roman" w:eastAsia="Times New Roman" w:hAnsi="Times New Roman" w:cs="Times New Roman"/>
          <w:color w:val="000000"/>
          <w:sz w:val="24"/>
          <w:szCs w:val="24"/>
          <w:lang w:eastAsia="en-GB"/>
        </w:rPr>
        <w:t>, in whatever form they arise,</w:t>
      </w:r>
      <w:r w:rsidR="002913EB" w:rsidRPr="00ED2EAA">
        <w:rPr>
          <w:rFonts w:ascii="Times New Roman" w:eastAsia="Times New Roman" w:hAnsi="Times New Roman" w:cs="Times New Roman"/>
          <w:color w:val="000000"/>
          <w:sz w:val="24"/>
          <w:szCs w:val="24"/>
          <w:lang w:eastAsia="en-GB"/>
        </w:rPr>
        <w:t xml:space="preserve"> look to the Trinitarian mystery, since "the pure relationship of love between the divine Persons, which overflows into creation and salvation history, is the model of every human relationship" (60,1). We will dwell</w:t>
      </w:r>
      <w:r w:rsidRPr="00ED2EAA">
        <w:rPr>
          <w:rFonts w:ascii="Times New Roman" w:eastAsia="Times New Roman" w:hAnsi="Times New Roman" w:cs="Times New Roman"/>
          <w:color w:val="000000"/>
          <w:sz w:val="24"/>
          <w:szCs w:val="24"/>
          <w:lang w:eastAsia="en-GB"/>
        </w:rPr>
        <w:t xml:space="preserve"> first on</w:t>
      </w:r>
      <w:r w:rsidR="002913EB" w:rsidRPr="00ED2EAA">
        <w:rPr>
          <w:rFonts w:ascii="Times New Roman" w:eastAsia="Times New Roman" w:hAnsi="Times New Roman" w:cs="Times New Roman"/>
          <w:color w:val="000000"/>
          <w:sz w:val="24"/>
          <w:szCs w:val="24"/>
          <w:lang w:eastAsia="en-GB"/>
        </w:rPr>
        <w:t xml:space="preserve"> relationship</w:t>
      </w:r>
      <w:r w:rsidRPr="00ED2EAA">
        <w:rPr>
          <w:rFonts w:ascii="Times New Roman" w:eastAsia="Times New Roman" w:hAnsi="Times New Roman" w:cs="Times New Roman"/>
          <w:color w:val="000000"/>
          <w:sz w:val="24"/>
          <w:szCs w:val="24"/>
          <w:lang w:eastAsia="en-GB"/>
        </w:rPr>
        <w:t>s</w:t>
      </w:r>
      <w:r w:rsidR="002913EB" w:rsidRPr="00ED2EAA">
        <w:rPr>
          <w:rFonts w:ascii="Times New Roman" w:eastAsia="Times New Roman" w:hAnsi="Times New Roman" w:cs="Times New Roman"/>
          <w:color w:val="000000"/>
          <w:sz w:val="24"/>
          <w:szCs w:val="24"/>
          <w:lang w:eastAsia="en-GB"/>
        </w:rPr>
        <w:t xml:space="preserve"> constituted by conflict and then</w:t>
      </w:r>
      <w:r w:rsidRPr="00ED2EAA">
        <w:rPr>
          <w:rFonts w:ascii="Times New Roman" w:eastAsia="Times New Roman" w:hAnsi="Times New Roman" w:cs="Times New Roman"/>
          <w:color w:val="000000"/>
          <w:sz w:val="24"/>
          <w:szCs w:val="24"/>
          <w:lang w:eastAsia="en-GB"/>
        </w:rPr>
        <w:t xml:space="preserve"> move on review various other forms of</w:t>
      </w:r>
      <w:r w:rsidR="002913EB" w:rsidRPr="00ED2EAA">
        <w:rPr>
          <w:rFonts w:ascii="Times New Roman" w:eastAsia="Times New Roman" w:hAnsi="Times New Roman" w:cs="Times New Roman"/>
          <w:color w:val="000000"/>
          <w:sz w:val="24"/>
          <w:szCs w:val="24"/>
          <w:lang w:eastAsia="en-GB"/>
        </w:rPr>
        <w:t xml:space="preserve"> relationship.</w:t>
      </w:r>
    </w:p>
    <w:p w:rsidR="002913EB" w:rsidRPr="00ED2EAA" w:rsidRDefault="002913EB" w:rsidP="00ED2EAA">
      <w:pPr>
        <w:spacing w:after="0" w:line="276" w:lineRule="auto"/>
        <w:jc w:val="both"/>
        <w:rPr>
          <w:rFonts w:ascii="Times New Roman" w:eastAsia="Times New Roman" w:hAnsi="Times New Roman" w:cs="Times New Roman"/>
          <w:sz w:val="24"/>
          <w:szCs w:val="24"/>
          <w:lang w:eastAsia="en-GB"/>
        </w:rPr>
      </w:pPr>
    </w:p>
    <w:p w:rsidR="002913EB" w:rsidRPr="00ED2EAA" w:rsidRDefault="002913EB" w:rsidP="00ED2EAA">
      <w:pPr>
        <w:spacing w:line="276" w:lineRule="auto"/>
        <w:jc w:val="both"/>
        <w:rPr>
          <w:rFonts w:ascii="Times New Roman" w:eastAsia="Times New Roman" w:hAnsi="Times New Roman" w:cs="Times New Roman"/>
          <w:color w:val="000000"/>
          <w:sz w:val="24"/>
          <w:szCs w:val="24"/>
          <w:lang w:eastAsia="en-GB"/>
        </w:rPr>
      </w:pPr>
      <w:r w:rsidRPr="00ED2EAA">
        <w:rPr>
          <w:rFonts w:ascii="Times New Roman" w:eastAsia="Times New Roman" w:hAnsi="Times New Roman" w:cs="Times New Roman"/>
          <w:color w:val="000000"/>
          <w:sz w:val="24"/>
          <w:szCs w:val="24"/>
          <w:lang w:eastAsia="en-GB"/>
        </w:rPr>
        <w:t xml:space="preserve">3.1. Since every living being is unique and the uniqueness comes from </w:t>
      </w:r>
      <w:r w:rsidR="00DA0BBC" w:rsidRPr="00ED2EAA">
        <w:rPr>
          <w:rFonts w:ascii="Times New Roman" w:eastAsia="Times New Roman" w:hAnsi="Times New Roman" w:cs="Times New Roman"/>
          <w:color w:val="000000"/>
          <w:sz w:val="24"/>
          <w:szCs w:val="24"/>
          <w:lang w:eastAsia="en-GB"/>
        </w:rPr>
        <w:t>the specificity of each</w:t>
      </w:r>
      <w:r w:rsidR="00B21845" w:rsidRPr="00ED2EAA">
        <w:rPr>
          <w:rFonts w:ascii="Times New Roman" w:eastAsia="Times New Roman" w:hAnsi="Times New Roman" w:cs="Times New Roman"/>
          <w:color w:val="000000"/>
          <w:sz w:val="24"/>
          <w:szCs w:val="24"/>
          <w:lang w:eastAsia="en-GB"/>
        </w:rPr>
        <w:t>, relationship begins with an</w:t>
      </w:r>
      <w:r w:rsidRPr="00ED2EAA">
        <w:rPr>
          <w:rFonts w:ascii="Times New Roman" w:eastAsia="Times New Roman" w:hAnsi="Times New Roman" w:cs="Times New Roman"/>
          <w:color w:val="000000"/>
          <w:sz w:val="24"/>
          <w:szCs w:val="24"/>
          <w:lang w:eastAsia="en-GB"/>
        </w:rPr>
        <w:t xml:space="preserve"> e</w:t>
      </w:r>
      <w:r w:rsidR="00B21845" w:rsidRPr="00ED2EAA">
        <w:rPr>
          <w:rFonts w:ascii="Times New Roman" w:eastAsia="Times New Roman" w:hAnsi="Times New Roman" w:cs="Times New Roman"/>
          <w:color w:val="000000"/>
          <w:sz w:val="24"/>
          <w:szCs w:val="24"/>
          <w:lang w:eastAsia="en-GB"/>
        </w:rPr>
        <w:t>ncounter between the differences</w:t>
      </w:r>
      <w:r w:rsidR="00FA7C48" w:rsidRPr="00ED2EAA">
        <w:rPr>
          <w:rFonts w:ascii="Times New Roman" w:eastAsia="Times New Roman" w:hAnsi="Times New Roman" w:cs="Times New Roman"/>
          <w:color w:val="000000"/>
          <w:sz w:val="24"/>
          <w:szCs w:val="24"/>
          <w:lang w:eastAsia="en-GB"/>
        </w:rPr>
        <w:t xml:space="preserve"> which each individual bring</w:t>
      </w:r>
      <w:r w:rsidR="00DA0BBC" w:rsidRPr="00ED2EAA">
        <w:rPr>
          <w:rFonts w:ascii="Times New Roman" w:eastAsia="Times New Roman" w:hAnsi="Times New Roman" w:cs="Times New Roman"/>
          <w:color w:val="000000"/>
          <w:sz w:val="24"/>
          <w:szCs w:val="24"/>
          <w:lang w:eastAsia="en-GB"/>
        </w:rPr>
        <w:t>s</w:t>
      </w:r>
      <w:r w:rsidRPr="00ED2EAA">
        <w:rPr>
          <w:rFonts w:ascii="Times New Roman" w:eastAsia="Times New Roman" w:hAnsi="Times New Roman" w:cs="Times New Roman"/>
          <w:color w:val="000000"/>
          <w:sz w:val="24"/>
          <w:szCs w:val="24"/>
          <w:lang w:eastAsia="en-GB"/>
        </w:rPr>
        <w:t xml:space="preserve">, </w:t>
      </w:r>
      <w:r w:rsidR="00B21845" w:rsidRPr="00ED2EAA">
        <w:rPr>
          <w:rFonts w:ascii="Times New Roman" w:eastAsia="Times New Roman" w:hAnsi="Times New Roman" w:cs="Times New Roman"/>
          <w:color w:val="000000"/>
          <w:sz w:val="24"/>
          <w:szCs w:val="24"/>
          <w:lang w:eastAsia="en-GB"/>
        </w:rPr>
        <w:t>and therefore with conflict</w:t>
      </w:r>
      <w:r w:rsidRPr="00ED2EAA">
        <w:rPr>
          <w:rFonts w:ascii="Times New Roman" w:eastAsia="Times New Roman" w:hAnsi="Times New Roman" w:cs="Times New Roman"/>
          <w:color w:val="000000"/>
          <w:sz w:val="24"/>
          <w:szCs w:val="24"/>
          <w:lang w:eastAsia="en-GB"/>
        </w:rPr>
        <w:t xml:space="preserve"> in its various possible forms. The Const</w:t>
      </w:r>
      <w:r w:rsidR="00B21845" w:rsidRPr="00ED2EAA">
        <w:rPr>
          <w:rFonts w:ascii="Times New Roman" w:eastAsia="Times New Roman" w:hAnsi="Times New Roman" w:cs="Times New Roman"/>
          <w:color w:val="000000"/>
          <w:sz w:val="24"/>
          <w:szCs w:val="24"/>
          <w:lang w:eastAsia="en-GB"/>
        </w:rPr>
        <w:t xml:space="preserve">itutions consider possible </w:t>
      </w:r>
      <w:r w:rsidRPr="00ED2EAA">
        <w:rPr>
          <w:rFonts w:ascii="Times New Roman" w:eastAsia="Times New Roman" w:hAnsi="Times New Roman" w:cs="Times New Roman"/>
          <w:color w:val="000000"/>
          <w:sz w:val="24"/>
          <w:szCs w:val="24"/>
          <w:lang w:eastAsia="en-GB"/>
        </w:rPr>
        <w:t>conflict</w:t>
      </w:r>
      <w:r w:rsidR="00B21845" w:rsidRPr="00ED2EAA">
        <w:rPr>
          <w:rFonts w:ascii="Times New Roman" w:eastAsia="Times New Roman" w:hAnsi="Times New Roman" w:cs="Times New Roman"/>
          <w:color w:val="000000"/>
          <w:sz w:val="24"/>
          <w:szCs w:val="24"/>
          <w:lang w:eastAsia="en-GB"/>
        </w:rPr>
        <w:t>s</w:t>
      </w:r>
      <w:r w:rsidRPr="00ED2EAA">
        <w:rPr>
          <w:rFonts w:ascii="Times New Roman" w:eastAsia="Times New Roman" w:hAnsi="Times New Roman" w:cs="Times New Roman"/>
          <w:color w:val="000000"/>
          <w:sz w:val="24"/>
          <w:szCs w:val="24"/>
          <w:lang w:eastAsia="en-GB"/>
        </w:rPr>
        <w:t xml:space="preserve"> both internal and external to the Order, and offer ways to prevent and r</w:t>
      </w:r>
      <w:r w:rsidR="00B21845" w:rsidRPr="00ED2EAA">
        <w:rPr>
          <w:rFonts w:ascii="Times New Roman" w:eastAsia="Times New Roman" w:hAnsi="Times New Roman" w:cs="Times New Roman"/>
          <w:color w:val="000000"/>
          <w:sz w:val="24"/>
          <w:szCs w:val="24"/>
          <w:lang w:eastAsia="en-GB"/>
        </w:rPr>
        <w:t>esolve any possible breakdown</w:t>
      </w:r>
      <w:r w:rsidRPr="00ED2EAA">
        <w:rPr>
          <w:rFonts w:ascii="Times New Roman" w:eastAsia="Times New Roman" w:hAnsi="Times New Roman" w:cs="Times New Roman"/>
          <w:color w:val="000000"/>
          <w:sz w:val="24"/>
          <w:szCs w:val="24"/>
          <w:lang w:eastAsia="en-GB"/>
        </w:rPr>
        <w:t>.</w:t>
      </w: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The primordial conflict is that linked to sex, theref</w:t>
      </w:r>
      <w:r w:rsidR="00B21845" w:rsidRPr="00ED2EAA">
        <w:rPr>
          <w:rFonts w:ascii="Times New Roman" w:eastAsia="Times New Roman" w:hAnsi="Times New Roman" w:cs="Times New Roman"/>
          <w:color w:val="000000"/>
          <w:sz w:val="24"/>
          <w:szCs w:val="24"/>
          <w:lang w:eastAsia="en-GB"/>
        </w:rPr>
        <w:t>ore to the difference between men and wome</w:t>
      </w:r>
      <w:r w:rsidRPr="00ED2EAA">
        <w:rPr>
          <w:rFonts w:ascii="Times New Roman" w:eastAsia="Times New Roman" w:hAnsi="Times New Roman" w:cs="Times New Roman"/>
          <w:color w:val="000000"/>
          <w:sz w:val="24"/>
          <w:szCs w:val="24"/>
          <w:lang w:eastAsia="en-GB"/>
        </w:rPr>
        <w:t>n (172,3). Living in consecrated celibacy, however, the Capuchin must know how to enter into a</w:t>
      </w:r>
      <w:r w:rsidR="00B21845" w:rsidRPr="00ED2EAA">
        <w:rPr>
          <w:rFonts w:ascii="Times New Roman" w:eastAsia="Times New Roman" w:hAnsi="Times New Roman" w:cs="Times New Roman"/>
          <w:color w:val="000000"/>
          <w:sz w:val="24"/>
          <w:szCs w:val="24"/>
          <w:lang w:eastAsia="en-GB"/>
        </w:rPr>
        <w:t xml:space="preserve"> “courteous, respectful and just” </w:t>
      </w:r>
      <w:r w:rsidRPr="00ED2EAA">
        <w:rPr>
          <w:rFonts w:ascii="Times New Roman" w:eastAsia="Times New Roman" w:hAnsi="Times New Roman" w:cs="Times New Roman"/>
          <w:color w:val="000000"/>
          <w:sz w:val="24"/>
          <w:szCs w:val="24"/>
          <w:lang w:eastAsia="en-GB"/>
        </w:rPr>
        <w:t xml:space="preserve">relationship with women </w:t>
      </w:r>
      <w:r w:rsidR="00B21845" w:rsidRPr="00ED2EAA">
        <w:rPr>
          <w:rFonts w:ascii="Times New Roman" w:eastAsia="Times New Roman" w:hAnsi="Times New Roman" w:cs="Times New Roman"/>
          <w:color w:val="000000"/>
          <w:sz w:val="24"/>
          <w:szCs w:val="24"/>
          <w:lang w:eastAsia="en-GB"/>
        </w:rPr>
        <w:t>(173,4), modelled on</w:t>
      </w:r>
      <w:r w:rsidRPr="00ED2EAA">
        <w:rPr>
          <w:rFonts w:ascii="Times New Roman" w:eastAsia="Times New Roman" w:hAnsi="Times New Roman" w:cs="Times New Roman"/>
          <w:color w:val="000000"/>
          <w:sz w:val="24"/>
          <w:szCs w:val="24"/>
          <w:lang w:eastAsia="en-GB"/>
        </w:rPr>
        <w:t xml:space="preserve"> the noble affe</w:t>
      </w:r>
      <w:r w:rsidR="00B21845" w:rsidRPr="00ED2EAA">
        <w:rPr>
          <w:rFonts w:ascii="Times New Roman" w:eastAsia="Times New Roman" w:hAnsi="Times New Roman" w:cs="Times New Roman"/>
          <w:color w:val="000000"/>
          <w:sz w:val="24"/>
          <w:szCs w:val="24"/>
          <w:lang w:eastAsia="en-GB"/>
        </w:rPr>
        <w:t>ction of Brother Francis for</w:t>
      </w:r>
      <w:r w:rsidRPr="00ED2EAA">
        <w:rPr>
          <w:rFonts w:ascii="Times New Roman" w:eastAsia="Times New Roman" w:hAnsi="Times New Roman" w:cs="Times New Roman"/>
          <w:color w:val="000000"/>
          <w:sz w:val="24"/>
          <w:szCs w:val="24"/>
          <w:lang w:eastAsia="en-GB"/>
        </w:rPr>
        <w:t xml:space="preserve"> Sister Clare</w:t>
      </w:r>
      <w:r w:rsidR="003C175E" w:rsidRPr="00ED2EAA">
        <w:rPr>
          <w:rStyle w:val="Rimandonotaapidipagina"/>
          <w:rFonts w:ascii="Times New Roman" w:eastAsia="Times New Roman" w:hAnsi="Times New Roman" w:cs="Times New Roman"/>
          <w:color w:val="000000"/>
          <w:sz w:val="24"/>
          <w:szCs w:val="24"/>
          <w:lang w:eastAsia="en-GB"/>
        </w:rPr>
        <w:footnoteReference w:id="43"/>
      </w:r>
      <w:r w:rsidRPr="00ED2EAA">
        <w:rPr>
          <w:rFonts w:ascii="Times New Roman" w:eastAsia="Times New Roman" w:hAnsi="Times New Roman" w:cs="Times New Roman"/>
          <w:color w:val="000000"/>
          <w:sz w:val="24"/>
          <w:szCs w:val="24"/>
          <w:lang w:eastAsia="en-GB"/>
        </w:rPr>
        <w:t>. </w:t>
      </w:r>
    </w:p>
    <w:p w:rsidR="002913EB" w:rsidRPr="00ED2EAA" w:rsidRDefault="00BC434D" w:rsidP="00ED2EAA">
      <w:pPr>
        <w:spacing w:line="276" w:lineRule="auto"/>
        <w:jc w:val="both"/>
        <w:rPr>
          <w:rFonts w:ascii="Times New Roman" w:eastAsia="Times New Roman" w:hAnsi="Times New Roman" w:cs="Times New Roman"/>
          <w:color w:val="000000"/>
          <w:sz w:val="24"/>
          <w:szCs w:val="24"/>
          <w:lang w:eastAsia="en-GB"/>
        </w:rPr>
      </w:pPr>
      <w:r w:rsidRPr="00ED2EAA">
        <w:rPr>
          <w:rFonts w:ascii="Times New Roman" w:eastAsia="Times New Roman" w:hAnsi="Times New Roman" w:cs="Times New Roman"/>
          <w:color w:val="000000"/>
          <w:sz w:val="24"/>
          <w:szCs w:val="24"/>
          <w:lang w:eastAsia="en-GB"/>
        </w:rPr>
        <w:t>The other conflict envisag</w:t>
      </w:r>
      <w:r w:rsidR="002913EB" w:rsidRPr="00ED2EAA">
        <w:rPr>
          <w:rFonts w:ascii="Times New Roman" w:eastAsia="Times New Roman" w:hAnsi="Times New Roman" w:cs="Times New Roman"/>
          <w:color w:val="000000"/>
          <w:sz w:val="24"/>
          <w:szCs w:val="24"/>
          <w:lang w:eastAsia="en-GB"/>
        </w:rPr>
        <w:t xml:space="preserve">ed by the Constitutions is one </w:t>
      </w:r>
      <w:r w:rsidRPr="00ED2EAA">
        <w:rPr>
          <w:rFonts w:ascii="Times New Roman" w:eastAsia="Times New Roman" w:hAnsi="Times New Roman" w:cs="Times New Roman"/>
          <w:color w:val="000000"/>
          <w:sz w:val="24"/>
          <w:szCs w:val="24"/>
          <w:lang w:eastAsia="en-GB"/>
        </w:rPr>
        <w:t xml:space="preserve">related to age. </w:t>
      </w:r>
      <w:r w:rsidR="00FA7C48" w:rsidRPr="00ED2EAA">
        <w:rPr>
          <w:rFonts w:ascii="Times New Roman" w:eastAsia="Times New Roman" w:hAnsi="Times New Roman" w:cs="Times New Roman"/>
          <w:color w:val="000000"/>
          <w:sz w:val="24"/>
          <w:szCs w:val="24"/>
          <w:lang w:eastAsia="en-GB"/>
        </w:rPr>
        <w:t xml:space="preserve"> If</w:t>
      </w:r>
      <w:r w:rsidRPr="00ED2EAA">
        <w:rPr>
          <w:rFonts w:ascii="Times New Roman" w:eastAsia="Times New Roman" w:hAnsi="Times New Roman" w:cs="Times New Roman"/>
          <w:color w:val="000000"/>
          <w:sz w:val="24"/>
          <w:szCs w:val="24"/>
          <w:lang w:eastAsia="en-GB"/>
        </w:rPr>
        <w:t xml:space="preserve"> age</w:t>
      </w:r>
      <w:r w:rsidR="002913EB" w:rsidRPr="00ED2EAA">
        <w:rPr>
          <w:rFonts w:ascii="Times New Roman" w:eastAsia="Times New Roman" w:hAnsi="Times New Roman" w:cs="Times New Roman"/>
          <w:color w:val="000000"/>
          <w:sz w:val="24"/>
          <w:szCs w:val="24"/>
          <w:lang w:eastAsia="en-GB"/>
        </w:rPr>
        <w:t xml:space="preserve"> difference</w:t>
      </w:r>
      <w:r w:rsidRPr="00ED2EAA">
        <w:rPr>
          <w:rFonts w:ascii="Times New Roman" w:eastAsia="Times New Roman" w:hAnsi="Times New Roman" w:cs="Times New Roman"/>
          <w:color w:val="000000"/>
          <w:sz w:val="24"/>
          <w:szCs w:val="24"/>
          <w:lang w:eastAsia="en-GB"/>
        </w:rPr>
        <w:t>s</w:t>
      </w:r>
      <w:r w:rsidR="00FA7C48" w:rsidRPr="00ED2EAA">
        <w:rPr>
          <w:rFonts w:ascii="Times New Roman" w:eastAsia="Times New Roman" w:hAnsi="Times New Roman" w:cs="Times New Roman"/>
          <w:color w:val="000000"/>
          <w:sz w:val="24"/>
          <w:szCs w:val="24"/>
          <w:lang w:eastAsia="en-GB"/>
        </w:rPr>
        <w:t xml:space="preserve"> are</w:t>
      </w:r>
      <w:r w:rsidRPr="00ED2EAA">
        <w:rPr>
          <w:rFonts w:ascii="Times New Roman" w:eastAsia="Times New Roman" w:hAnsi="Times New Roman" w:cs="Times New Roman"/>
          <w:color w:val="000000"/>
          <w:sz w:val="24"/>
          <w:szCs w:val="24"/>
          <w:lang w:eastAsia="en-GB"/>
        </w:rPr>
        <w:t xml:space="preserve"> to foster "harmony and complementarity</w:t>
      </w:r>
      <w:r w:rsidR="00DA0BBC" w:rsidRPr="00ED2EAA">
        <w:rPr>
          <w:rFonts w:ascii="Times New Roman" w:eastAsia="Times New Roman" w:hAnsi="Times New Roman" w:cs="Times New Roman"/>
          <w:color w:val="000000"/>
          <w:sz w:val="24"/>
          <w:szCs w:val="24"/>
          <w:lang w:eastAsia="en-GB"/>
        </w:rPr>
        <w:t>" (91,1), young brothers</w:t>
      </w:r>
      <w:r w:rsidR="002913EB" w:rsidRPr="00ED2EAA">
        <w:rPr>
          <w:rFonts w:ascii="Times New Roman" w:eastAsia="Times New Roman" w:hAnsi="Times New Roman" w:cs="Times New Roman"/>
          <w:color w:val="000000"/>
          <w:sz w:val="24"/>
          <w:szCs w:val="24"/>
          <w:lang w:eastAsia="en-GB"/>
        </w:rPr>
        <w:t xml:space="preserve"> must show the elderly "</w:t>
      </w:r>
      <w:r w:rsidRPr="00ED2EAA">
        <w:rPr>
          <w:rFonts w:ascii="Times New Roman" w:eastAsia="Times New Roman" w:hAnsi="Times New Roman" w:cs="Times New Roman"/>
          <w:color w:val="000000"/>
          <w:sz w:val="24"/>
          <w:szCs w:val="24"/>
          <w:lang w:eastAsia="en-GB"/>
        </w:rPr>
        <w:t>loving care and gratitude", willingly profiting from</w:t>
      </w:r>
      <w:r w:rsidR="002913EB" w:rsidRPr="00ED2EAA">
        <w:rPr>
          <w:rFonts w:ascii="Times New Roman" w:eastAsia="Times New Roman" w:hAnsi="Times New Roman" w:cs="Times New Roman"/>
          <w:color w:val="000000"/>
          <w:sz w:val="24"/>
          <w:szCs w:val="24"/>
          <w:lang w:eastAsia="en-GB"/>
        </w:rPr>
        <w:t xml:space="preserve"> their experience; the elderly</w:t>
      </w:r>
      <w:r w:rsidRPr="00ED2EAA">
        <w:rPr>
          <w:rFonts w:ascii="Times New Roman" w:eastAsia="Times New Roman" w:hAnsi="Times New Roman" w:cs="Times New Roman"/>
          <w:color w:val="000000"/>
          <w:sz w:val="24"/>
          <w:szCs w:val="24"/>
          <w:lang w:eastAsia="en-GB"/>
        </w:rPr>
        <w:t>, for their part, should</w:t>
      </w:r>
      <w:r w:rsidR="002913EB" w:rsidRPr="00ED2EAA">
        <w:rPr>
          <w:rFonts w:ascii="Times New Roman" w:eastAsia="Times New Roman" w:hAnsi="Times New Roman" w:cs="Times New Roman"/>
          <w:color w:val="000000"/>
          <w:sz w:val="24"/>
          <w:szCs w:val="24"/>
          <w:lang w:eastAsia="en-GB"/>
        </w:rPr>
        <w:t xml:space="preserve"> welcome "new and healthy forms of life and activity" (91,3). In this way</w:t>
      </w:r>
      <w:r w:rsidRPr="00ED2EAA">
        <w:rPr>
          <w:rFonts w:ascii="Times New Roman" w:eastAsia="Times New Roman" w:hAnsi="Times New Roman" w:cs="Times New Roman"/>
          <w:color w:val="000000"/>
          <w:sz w:val="24"/>
          <w:szCs w:val="24"/>
          <w:lang w:eastAsia="en-GB"/>
        </w:rPr>
        <w:t xml:space="preserve"> the</w:t>
      </w:r>
      <w:r w:rsidR="002913EB" w:rsidRPr="00ED2EAA">
        <w:rPr>
          <w:rFonts w:ascii="Times New Roman" w:eastAsia="Times New Roman" w:hAnsi="Times New Roman" w:cs="Times New Roman"/>
          <w:color w:val="000000"/>
          <w:sz w:val="24"/>
          <w:szCs w:val="24"/>
          <w:lang w:eastAsia="en-GB"/>
        </w:rPr>
        <w:t xml:space="preserve"> generations </w:t>
      </w:r>
      <w:r w:rsidRPr="00ED2EAA">
        <w:rPr>
          <w:rFonts w:ascii="Times New Roman" w:eastAsia="Times New Roman" w:hAnsi="Times New Roman" w:cs="Times New Roman"/>
          <w:color w:val="000000"/>
          <w:sz w:val="24"/>
          <w:szCs w:val="24"/>
          <w:lang w:eastAsia="en-GB"/>
        </w:rPr>
        <w:t xml:space="preserve">enrich one another through their mutual sharing </w:t>
      </w:r>
      <w:r w:rsidR="002913EB" w:rsidRPr="00ED2EAA">
        <w:rPr>
          <w:rFonts w:ascii="Times New Roman" w:eastAsia="Times New Roman" w:hAnsi="Times New Roman" w:cs="Times New Roman"/>
          <w:color w:val="000000"/>
          <w:sz w:val="24"/>
          <w:szCs w:val="24"/>
          <w:lang w:eastAsia="en-GB"/>
        </w:rPr>
        <w:t>(91,3).</w:t>
      </w:r>
    </w:p>
    <w:p w:rsidR="002913EB" w:rsidRPr="00ED2EAA" w:rsidRDefault="00BC434D"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lastRenderedPageBreak/>
        <w:t>One specific diversity in the Order is</w:t>
      </w:r>
      <w:r w:rsidR="002913EB" w:rsidRPr="00ED2EAA">
        <w:rPr>
          <w:rFonts w:ascii="Times New Roman" w:eastAsia="Times New Roman" w:hAnsi="Times New Roman" w:cs="Times New Roman"/>
          <w:color w:val="000000"/>
          <w:sz w:val="24"/>
          <w:szCs w:val="24"/>
          <w:lang w:eastAsia="en-GB"/>
        </w:rPr>
        <w:t xml:space="preserve"> centred on </w:t>
      </w:r>
      <w:r w:rsidR="002913EB" w:rsidRPr="00ED2EAA">
        <w:rPr>
          <w:rFonts w:ascii="Times New Roman" w:eastAsia="Times New Roman" w:hAnsi="Times New Roman" w:cs="Times New Roman"/>
          <w:i/>
          <w:color w:val="000000"/>
          <w:sz w:val="24"/>
          <w:szCs w:val="24"/>
          <w:lang w:eastAsia="en-GB"/>
        </w:rPr>
        <w:t>power</w:t>
      </w:r>
      <w:r w:rsidR="002913EB" w:rsidRPr="00ED2EAA">
        <w:rPr>
          <w:rFonts w:ascii="Times New Roman" w:eastAsia="Times New Roman" w:hAnsi="Times New Roman" w:cs="Times New Roman"/>
          <w:color w:val="000000"/>
          <w:sz w:val="24"/>
          <w:szCs w:val="24"/>
          <w:lang w:eastAsia="en-GB"/>
        </w:rPr>
        <w:t>, specifically between</w:t>
      </w:r>
      <w:r w:rsidRPr="00ED2EAA">
        <w:rPr>
          <w:rFonts w:ascii="Times New Roman" w:eastAsia="Times New Roman" w:hAnsi="Times New Roman" w:cs="Times New Roman"/>
          <w:color w:val="000000"/>
          <w:sz w:val="24"/>
          <w:szCs w:val="24"/>
          <w:lang w:eastAsia="en-GB"/>
        </w:rPr>
        <w:t xml:space="preserve"> those who are endowed with</w:t>
      </w:r>
      <w:r w:rsidR="002913EB" w:rsidRPr="00ED2EAA">
        <w:rPr>
          <w:rFonts w:ascii="Times New Roman" w:eastAsia="Times New Roman" w:hAnsi="Times New Roman" w:cs="Times New Roman"/>
          <w:color w:val="000000"/>
          <w:sz w:val="24"/>
          <w:szCs w:val="24"/>
          <w:lang w:eastAsia="en-GB"/>
        </w:rPr>
        <w:t xml:space="preserve"> authority and those who are exposed to it. A variant of this conflic</w:t>
      </w:r>
      <w:r w:rsidRPr="00ED2EAA">
        <w:rPr>
          <w:rFonts w:ascii="Times New Roman" w:eastAsia="Times New Roman" w:hAnsi="Times New Roman" w:cs="Times New Roman"/>
          <w:color w:val="000000"/>
          <w:sz w:val="24"/>
          <w:szCs w:val="24"/>
          <w:lang w:eastAsia="en-GB"/>
        </w:rPr>
        <w:t>t could be the one linked to</w:t>
      </w:r>
      <w:r w:rsidR="002913EB" w:rsidRPr="00ED2EAA">
        <w:rPr>
          <w:rFonts w:ascii="Times New Roman" w:eastAsia="Times New Roman" w:hAnsi="Times New Roman" w:cs="Times New Roman"/>
          <w:color w:val="000000"/>
          <w:sz w:val="24"/>
          <w:szCs w:val="24"/>
          <w:lang w:eastAsia="en-GB"/>
        </w:rPr>
        <w:t xml:space="preserve"> </w:t>
      </w:r>
      <w:r w:rsidR="002913EB" w:rsidRPr="00ED2EAA">
        <w:rPr>
          <w:rFonts w:ascii="Times New Roman" w:eastAsia="Times New Roman" w:hAnsi="Times New Roman" w:cs="Times New Roman"/>
          <w:i/>
          <w:color w:val="000000"/>
          <w:sz w:val="24"/>
          <w:szCs w:val="24"/>
          <w:lang w:eastAsia="en-GB"/>
        </w:rPr>
        <w:t>sacred order</w:t>
      </w:r>
      <w:r w:rsidRPr="00ED2EAA">
        <w:rPr>
          <w:rFonts w:ascii="Times New Roman" w:eastAsia="Times New Roman" w:hAnsi="Times New Roman" w:cs="Times New Roman"/>
          <w:i/>
          <w:color w:val="000000"/>
          <w:sz w:val="24"/>
          <w:szCs w:val="24"/>
          <w:lang w:eastAsia="en-GB"/>
        </w:rPr>
        <w:t>s</w:t>
      </w:r>
      <w:r w:rsidR="002913EB" w:rsidRPr="00ED2EAA">
        <w:rPr>
          <w:rFonts w:ascii="Times New Roman" w:eastAsia="Times New Roman" w:hAnsi="Times New Roman" w:cs="Times New Roman"/>
          <w:color w:val="000000"/>
          <w:sz w:val="24"/>
          <w:szCs w:val="24"/>
          <w:lang w:eastAsia="en-GB"/>
        </w:rPr>
        <w:t>, and therefore to the conflict between cleric</w:t>
      </w:r>
      <w:r w:rsidRPr="00ED2EAA">
        <w:rPr>
          <w:rFonts w:ascii="Times New Roman" w:eastAsia="Times New Roman" w:hAnsi="Times New Roman" w:cs="Times New Roman"/>
          <w:color w:val="000000"/>
          <w:sz w:val="24"/>
          <w:szCs w:val="24"/>
          <w:lang w:eastAsia="en-GB"/>
        </w:rPr>
        <w:t>s and laity. But – always safeguarding the</w:t>
      </w:r>
      <w:r w:rsidR="002913EB" w:rsidRPr="00ED2EAA">
        <w:rPr>
          <w:rFonts w:ascii="Times New Roman" w:eastAsia="Times New Roman" w:hAnsi="Times New Roman" w:cs="Times New Roman"/>
          <w:color w:val="000000"/>
          <w:sz w:val="24"/>
          <w:szCs w:val="24"/>
          <w:lang w:eastAsia="en-GB"/>
        </w:rPr>
        <w:t xml:space="preserve"> gospel perspective that authority and the priesthood are expressions of ministry - the Co</w:t>
      </w:r>
      <w:r w:rsidRPr="00ED2EAA">
        <w:rPr>
          <w:rFonts w:ascii="Times New Roman" w:eastAsia="Times New Roman" w:hAnsi="Times New Roman" w:cs="Times New Roman"/>
          <w:color w:val="000000"/>
          <w:sz w:val="24"/>
          <w:szCs w:val="24"/>
          <w:lang w:eastAsia="en-GB"/>
        </w:rPr>
        <w:t>nstitutions recall that "by reason</w:t>
      </w:r>
      <w:r w:rsidR="002913EB" w:rsidRPr="00ED2EAA">
        <w:rPr>
          <w:rFonts w:ascii="Times New Roman" w:eastAsia="Times New Roman" w:hAnsi="Times New Roman" w:cs="Times New Roman"/>
          <w:color w:val="000000"/>
          <w:sz w:val="24"/>
          <w:szCs w:val="24"/>
          <w:lang w:eastAsia="en-GB"/>
        </w:rPr>
        <w:t xml:space="preserve"> of the sam</w:t>
      </w:r>
      <w:r w:rsidRPr="00ED2EAA">
        <w:rPr>
          <w:rFonts w:ascii="Times New Roman" w:eastAsia="Times New Roman" w:hAnsi="Times New Roman" w:cs="Times New Roman"/>
          <w:color w:val="000000"/>
          <w:sz w:val="24"/>
          <w:szCs w:val="24"/>
          <w:lang w:eastAsia="en-GB"/>
        </w:rPr>
        <w:t>e vocation the brothers are</w:t>
      </w:r>
      <w:r w:rsidR="002913EB" w:rsidRPr="00ED2EAA">
        <w:rPr>
          <w:rFonts w:ascii="Times New Roman" w:eastAsia="Times New Roman" w:hAnsi="Times New Roman" w:cs="Times New Roman"/>
          <w:color w:val="000000"/>
          <w:sz w:val="24"/>
          <w:szCs w:val="24"/>
          <w:lang w:eastAsia="en-GB"/>
        </w:rPr>
        <w:t xml:space="preserve"> </w:t>
      </w:r>
      <w:r w:rsidRPr="00ED2EAA">
        <w:rPr>
          <w:rFonts w:ascii="Times New Roman" w:eastAsia="Times New Roman" w:hAnsi="Times New Roman" w:cs="Times New Roman"/>
          <w:color w:val="000000"/>
          <w:sz w:val="24"/>
          <w:szCs w:val="24"/>
          <w:lang w:eastAsia="en-GB"/>
        </w:rPr>
        <w:t>equal" (90,1), and called to share responsibility for</w:t>
      </w:r>
      <w:r w:rsidR="002913EB" w:rsidRPr="00ED2EAA">
        <w:rPr>
          <w:rFonts w:ascii="Times New Roman" w:eastAsia="Times New Roman" w:hAnsi="Times New Roman" w:cs="Times New Roman"/>
          <w:color w:val="000000"/>
          <w:sz w:val="24"/>
          <w:szCs w:val="24"/>
          <w:lang w:eastAsia="en-GB"/>
        </w:rPr>
        <w:t xml:space="preserve"> the various expressions of service (90,3.4).</w:t>
      </w:r>
    </w:p>
    <w:p w:rsidR="002913EB" w:rsidRPr="00ED2EAA" w:rsidRDefault="006E1071"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Some societal conflicts based</w:t>
      </w:r>
      <w:r w:rsidR="002913EB" w:rsidRPr="00ED2EAA">
        <w:rPr>
          <w:rFonts w:ascii="Times New Roman" w:eastAsia="Times New Roman" w:hAnsi="Times New Roman" w:cs="Times New Roman"/>
          <w:color w:val="000000"/>
          <w:sz w:val="24"/>
          <w:szCs w:val="24"/>
          <w:lang w:eastAsia="en-GB"/>
        </w:rPr>
        <w:t xml:space="preserve"> on </w:t>
      </w:r>
      <w:r w:rsidR="002913EB" w:rsidRPr="00ED2EAA">
        <w:rPr>
          <w:rFonts w:ascii="Times New Roman" w:eastAsia="Times New Roman" w:hAnsi="Times New Roman" w:cs="Times New Roman"/>
          <w:i/>
          <w:color w:val="000000"/>
          <w:sz w:val="24"/>
          <w:szCs w:val="24"/>
          <w:lang w:eastAsia="en-GB"/>
        </w:rPr>
        <w:t>ideology</w:t>
      </w:r>
      <w:r w:rsidR="002913EB" w:rsidRPr="00ED2EAA">
        <w:rPr>
          <w:rFonts w:ascii="Times New Roman" w:eastAsia="Times New Roman" w:hAnsi="Times New Roman" w:cs="Times New Roman"/>
          <w:color w:val="000000"/>
          <w:sz w:val="24"/>
          <w:szCs w:val="24"/>
          <w:lang w:eastAsia="en-GB"/>
        </w:rPr>
        <w:t xml:space="preserve">, </w:t>
      </w:r>
      <w:r w:rsidR="002913EB" w:rsidRPr="00ED2EAA">
        <w:rPr>
          <w:rFonts w:ascii="Times New Roman" w:eastAsia="Times New Roman" w:hAnsi="Times New Roman" w:cs="Times New Roman"/>
          <w:i/>
          <w:color w:val="000000"/>
          <w:sz w:val="24"/>
          <w:szCs w:val="24"/>
          <w:lang w:eastAsia="en-GB"/>
        </w:rPr>
        <w:t>class, race, religion,</w:t>
      </w:r>
      <w:r w:rsidR="002913EB" w:rsidRPr="00ED2EAA">
        <w:rPr>
          <w:rFonts w:ascii="Times New Roman" w:eastAsia="Times New Roman" w:hAnsi="Times New Roman" w:cs="Times New Roman"/>
          <w:color w:val="000000"/>
          <w:sz w:val="24"/>
          <w:szCs w:val="24"/>
          <w:lang w:eastAsia="en-GB"/>
        </w:rPr>
        <w:t xml:space="preserve"> </w:t>
      </w:r>
      <w:r w:rsidRPr="00ED2EAA">
        <w:rPr>
          <w:rFonts w:ascii="Times New Roman" w:eastAsia="Times New Roman" w:hAnsi="Times New Roman" w:cs="Times New Roman"/>
          <w:color w:val="000000"/>
          <w:sz w:val="24"/>
          <w:szCs w:val="24"/>
          <w:lang w:eastAsia="en-GB"/>
        </w:rPr>
        <w:t>and</w:t>
      </w:r>
      <w:r w:rsidRPr="00ED2EAA">
        <w:rPr>
          <w:rFonts w:ascii="Times New Roman" w:eastAsia="Times New Roman" w:hAnsi="Times New Roman" w:cs="Times New Roman"/>
          <w:i/>
          <w:color w:val="000000"/>
          <w:sz w:val="24"/>
          <w:szCs w:val="24"/>
          <w:lang w:eastAsia="en-GB"/>
        </w:rPr>
        <w:t xml:space="preserve"> </w:t>
      </w:r>
      <w:r w:rsidR="002913EB" w:rsidRPr="00ED2EAA">
        <w:rPr>
          <w:rFonts w:ascii="Times New Roman" w:eastAsia="Times New Roman" w:hAnsi="Times New Roman" w:cs="Times New Roman"/>
          <w:i/>
          <w:color w:val="000000"/>
          <w:sz w:val="24"/>
          <w:szCs w:val="24"/>
          <w:lang w:eastAsia="en-GB"/>
        </w:rPr>
        <w:t>nationality</w:t>
      </w:r>
      <w:r w:rsidR="002913EB" w:rsidRPr="00ED2EAA">
        <w:rPr>
          <w:rFonts w:ascii="Times New Roman" w:eastAsia="Times New Roman" w:hAnsi="Times New Roman" w:cs="Times New Roman"/>
          <w:color w:val="000000"/>
          <w:sz w:val="24"/>
          <w:szCs w:val="24"/>
          <w:lang w:eastAsia="en-GB"/>
        </w:rPr>
        <w:t xml:space="preserve"> are mentioned (107,2), but some of these factors of diversity can also arise within the Order, such as those relating to culture, class, ethnicity, </w:t>
      </w:r>
      <w:r w:rsidR="00FA7C48" w:rsidRPr="00ED2EAA">
        <w:rPr>
          <w:rFonts w:ascii="Times New Roman" w:eastAsia="Times New Roman" w:hAnsi="Times New Roman" w:cs="Times New Roman"/>
          <w:color w:val="000000"/>
          <w:sz w:val="24"/>
          <w:szCs w:val="24"/>
          <w:lang w:eastAsia="en-GB"/>
        </w:rPr>
        <w:t xml:space="preserve">and </w:t>
      </w:r>
      <w:r w:rsidR="002913EB" w:rsidRPr="00ED2EAA">
        <w:rPr>
          <w:rFonts w:ascii="Times New Roman" w:eastAsia="Times New Roman" w:hAnsi="Times New Roman" w:cs="Times New Roman"/>
          <w:color w:val="000000"/>
          <w:sz w:val="24"/>
          <w:szCs w:val="24"/>
          <w:lang w:eastAsia="en-GB"/>
        </w:rPr>
        <w:t>nationality. Individual and national culture</w:t>
      </w:r>
      <w:r w:rsidRPr="00ED2EAA">
        <w:rPr>
          <w:rFonts w:ascii="Times New Roman" w:eastAsia="Times New Roman" w:hAnsi="Times New Roman" w:cs="Times New Roman"/>
          <w:color w:val="000000"/>
          <w:sz w:val="24"/>
          <w:szCs w:val="24"/>
          <w:lang w:eastAsia="en-GB"/>
        </w:rPr>
        <w:t>s can lead to differences</w:t>
      </w:r>
      <w:r w:rsidR="002913EB" w:rsidRPr="00ED2EAA">
        <w:rPr>
          <w:rFonts w:ascii="Times New Roman" w:eastAsia="Times New Roman" w:hAnsi="Times New Roman" w:cs="Times New Roman"/>
          <w:color w:val="000000"/>
          <w:sz w:val="24"/>
          <w:szCs w:val="24"/>
          <w:lang w:eastAsia="en-GB"/>
        </w:rPr>
        <w:t xml:space="preserve"> between circumscriptions</w:t>
      </w:r>
      <w:r w:rsidRPr="00ED2EAA">
        <w:rPr>
          <w:rFonts w:ascii="Times New Roman" w:eastAsia="Times New Roman" w:hAnsi="Times New Roman" w:cs="Times New Roman"/>
          <w:color w:val="000000"/>
          <w:sz w:val="24"/>
          <w:szCs w:val="24"/>
          <w:lang w:eastAsia="en-GB"/>
        </w:rPr>
        <w:t xml:space="preserve"> based</w:t>
      </w:r>
      <w:r w:rsidR="002913EB" w:rsidRPr="00ED2EAA">
        <w:rPr>
          <w:rFonts w:ascii="Times New Roman" w:eastAsia="Times New Roman" w:hAnsi="Times New Roman" w:cs="Times New Roman"/>
          <w:color w:val="000000"/>
          <w:sz w:val="24"/>
          <w:szCs w:val="24"/>
          <w:lang w:eastAsia="en-GB"/>
        </w:rPr>
        <w:t xml:space="preserve"> on secondary or variable elements of the charism (the use of the beard is explicitly mentioned: 35,2). </w:t>
      </w:r>
      <w:r w:rsidR="004B1693" w:rsidRPr="00ED2EAA">
        <w:rPr>
          <w:rFonts w:ascii="Times New Roman" w:eastAsia="Times New Roman" w:hAnsi="Times New Roman" w:cs="Times New Roman"/>
          <w:color w:val="000000"/>
          <w:sz w:val="24"/>
          <w:szCs w:val="24"/>
          <w:lang w:eastAsia="en-GB"/>
        </w:rPr>
        <w:t xml:space="preserve">Therefore, given a </w:t>
      </w:r>
      <w:r w:rsidR="002913EB" w:rsidRPr="00ED2EAA">
        <w:rPr>
          <w:rFonts w:ascii="Times New Roman" w:eastAsia="Times New Roman" w:hAnsi="Times New Roman" w:cs="Times New Roman"/>
          <w:color w:val="000000"/>
          <w:sz w:val="24"/>
          <w:szCs w:val="24"/>
          <w:lang w:eastAsia="en-GB"/>
        </w:rPr>
        <w:t xml:space="preserve">convergence of </w:t>
      </w:r>
      <w:r w:rsidRPr="00ED2EAA">
        <w:rPr>
          <w:rFonts w:ascii="Times New Roman" w:eastAsia="Times New Roman" w:hAnsi="Times New Roman" w:cs="Times New Roman"/>
          <w:color w:val="000000"/>
          <w:sz w:val="24"/>
          <w:szCs w:val="24"/>
          <w:lang w:eastAsia="en-GB"/>
        </w:rPr>
        <w:t>all the brothers on the foundational</w:t>
      </w:r>
      <w:r w:rsidR="002913EB" w:rsidRPr="00ED2EAA">
        <w:rPr>
          <w:rFonts w:ascii="Times New Roman" w:eastAsia="Times New Roman" w:hAnsi="Times New Roman" w:cs="Times New Roman"/>
          <w:color w:val="000000"/>
          <w:sz w:val="24"/>
          <w:szCs w:val="24"/>
          <w:lang w:eastAsia="en-GB"/>
        </w:rPr>
        <w:t xml:space="preserve"> elements of C</w:t>
      </w:r>
      <w:r w:rsidR="004B1693" w:rsidRPr="00ED2EAA">
        <w:rPr>
          <w:rFonts w:ascii="Times New Roman" w:eastAsia="Times New Roman" w:hAnsi="Times New Roman" w:cs="Times New Roman"/>
          <w:color w:val="000000"/>
          <w:sz w:val="24"/>
          <w:szCs w:val="24"/>
          <w:lang w:eastAsia="en-GB"/>
        </w:rPr>
        <w:t>apuchin identity, the standard to which we refer</w:t>
      </w:r>
      <w:r w:rsidR="002913EB" w:rsidRPr="00ED2EAA">
        <w:rPr>
          <w:rFonts w:ascii="Times New Roman" w:eastAsia="Times New Roman" w:hAnsi="Times New Roman" w:cs="Times New Roman"/>
          <w:color w:val="000000"/>
          <w:sz w:val="24"/>
          <w:szCs w:val="24"/>
          <w:lang w:eastAsia="en-GB"/>
        </w:rPr>
        <w:t xml:space="preserve"> is that of </w:t>
      </w:r>
      <w:r w:rsidR="002913EB" w:rsidRPr="00ED2EAA">
        <w:rPr>
          <w:rFonts w:ascii="Times New Roman" w:eastAsia="Times New Roman" w:hAnsi="Times New Roman" w:cs="Times New Roman"/>
          <w:i/>
          <w:color w:val="000000"/>
          <w:sz w:val="24"/>
          <w:szCs w:val="24"/>
          <w:lang w:eastAsia="en-GB"/>
        </w:rPr>
        <w:t xml:space="preserve">unity in </w:t>
      </w:r>
      <w:proofErr w:type="spellStart"/>
      <w:r w:rsidR="002913EB" w:rsidRPr="00ED2EAA">
        <w:rPr>
          <w:rFonts w:ascii="Times New Roman" w:eastAsia="Times New Roman" w:hAnsi="Times New Roman" w:cs="Times New Roman"/>
          <w:i/>
          <w:color w:val="000000"/>
          <w:sz w:val="24"/>
          <w:szCs w:val="24"/>
          <w:lang w:eastAsia="en-GB"/>
        </w:rPr>
        <w:t>pluriformity</w:t>
      </w:r>
      <w:proofErr w:type="spellEnd"/>
      <w:r w:rsidR="002913EB" w:rsidRPr="00ED2EAA">
        <w:rPr>
          <w:rFonts w:ascii="Times New Roman" w:eastAsia="Times New Roman" w:hAnsi="Times New Roman" w:cs="Times New Roman"/>
          <w:color w:val="000000"/>
          <w:sz w:val="24"/>
          <w:szCs w:val="24"/>
          <w:lang w:eastAsia="en-GB"/>
        </w:rPr>
        <w:t xml:space="preserve"> (35,2; 143,1).</w:t>
      </w:r>
    </w:p>
    <w:p w:rsidR="002913EB" w:rsidRPr="00ED2EAA" w:rsidRDefault="009E3DB5"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I</w:t>
      </w:r>
      <w:r w:rsidR="00575951" w:rsidRPr="00ED2EAA">
        <w:rPr>
          <w:rFonts w:ascii="Times New Roman" w:eastAsia="Times New Roman" w:hAnsi="Times New Roman" w:cs="Times New Roman"/>
          <w:color w:val="000000"/>
          <w:sz w:val="24"/>
          <w:szCs w:val="24"/>
          <w:lang w:eastAsia="en-GB"/>
        </w:rPr>
        <w:t xml:space="preserve">n the </w:t>
      </w:r>
      <w:proofErr w:type="spellStart"/>
      <w:proofErr w:type="gramStart"/>
      <w:r w:rsidR="00575951" w:rsidRPr="00ED2EAA">
        <w:rPr>
          <w:rFonts w:ascii="Times New Roman" w:eastAsia="Times New Roman" w:hAnsi="Times New Roman" w:cs="Times New Roman"/>
          <w:color w:val="000000"/>
          <w:sz w:val="24"/>
          <w:szCs w:val="24"/>
          <w:lang w:eastAsia="en-GB"/>
        </w:rPr>
        <w:t>end</w:t>
      </w:r>
      <w:r w:rsidRPr="00ED2EAA">
        <w:rPr>
          <w:rFonts w:ascii="Times New Roman" w:eastAsia="Times New Roman" w:hAnsi="Times New Roman" w:cs="Times New Roman"/>
          <w:color w:val="000000"/>
          <w:sz w:val="24"/>
          <w:szCs w:val="24"/>
          <w:lang w:eastAsia="en-GB"/>
        </w:rPr>
        <w:t>,however</w:t>
      </w:r>
      <w:proofErr w:type="spellEnd"/>
      <w:proofErr w:type="gramEnd"/>
      <w:r w:rsidRPr="00ED2EAA">
        <w:rPr>
          <w:rFonts w:ascii="Times New Roman" w:eastAsia="Times New Roman" w:hAnsi="Times New Roman" w:cs="Times New Roman"/>
          <w:color w:val="000000"/>
          <w:sz w:val="24"/>
          <w:szCs w:val="24"/>
          <w:lang w:eastAsia="en-GB"/>
        </w:rPr>
        <w:t>,</w:t>
      </w:r>
      <w:r w:rsidR="00575951" w:rsidRPr="00ED2EAA">
        <w:rPr>
          <w:rFonts w:ascii="Times New Roman" w:eastAsia="Times New Roman" w:hAnsi="Times New Roman" w:cs="Times New Roman"/>
          <w:color w:val="000000"/>
          <w:sz w:val="24"/>
          <w:szCs w:val="24"/>
          <w:lang w:eastAsia="en-GB"/>
        </w:rPr>
        <w:t xml:space="preserve"> we know</w:t>
      </w:r>
      <w:r w:rsidR="002913EB" w:rsidRPr="00ED2EAA">
        <w:rPr>
          <w:rFonts w:ascii="Times New Roman" w:eastAsia="Times New Roman" w:hAnsi="Times New Roman" w:cs="Times New Roman"/>
          <w:color w:val="000000"/>
          <w:sz w:val="24"/>
          <w:szCs w:val="24"/>
          <w:lang w:eastAsia="en-GB"/>
        </w:rPr>
        <w:t xml:space="preserve"> from daily</w:t>
      </w:r>
      <w:r w:rsidR="00575951" w:rsidRPr="00ED2EAA">
        <w:rPr>
          <w:rFonts w:ascii="Times New Roman" w:eastAsia="Times New Roman" w:hAnsi="Times New Roman" w:cs="Times New Roman"/>
          <w:color w:val="000000"/>
          <w:sz w:val="24"/>
          <w:szCs w:val="24"/>
          <w:lang w:eastAsia="en-GB"/>
        </w:rPr>
        <w:t xml:space="preserve"> experience that conflicts are simply due to differences of character, problems with communication</w:t>
      </w:r>
      <w:r w:rsidR="002913EB" w:rsidRPr="00ED2EAA">
        <w:rPr>
          <w:rFonts w:ascii="Times New Roman" w:eastAsia="Times New Roman" w:hAnsi="Times New Roman" w:cs="Times New Roman"/>
          <w:color w:val="000000"/>
          <w:sz w:val="24"/>
          <w:szCs w:val="24"/>
          <w:lang w:eastAsia="en-GB"/>
        </w:rPr>
        <w:t xml:space="preserve"> and the sin</w:t>
      </w:r>
      <w:r w:rsidR="00FA7C48" w:rsidRPr="00ED2EAA">
        <w:rPr>
          <w:rFonts w:ascii="Times New Roman" w:eastAsia="Times New Roman" w:hAnsi="Times New Roman" w:cs="Times New Roman"/>
          <w:color w:val="000000"/>
          <w:sz w:val="24"/>
          <w:szCs w:val="24"/>
          <w:lang w:eastAsia="en-GB"/>
        </w:rPr>
        <w:t xml:space="preserve"> that dwells in the human heart</w:t>
      </w:r>
      <w:r w:rsidR="002913EB" w:rsidRPr="00ED2EAA">
        <w:rPr>
          <w:rFonts w:ascii="Times New Roman" w:eastAsia="Times New Roman" w:hAnsi="Times New Roman" w:cs="Times New Roman"/>
          <w:color w:val="000000"/>
          <w:sz w:val="24"/>
          <w:szCs w:val="24"/>
          <w:lang w:eastAsia="en-GB"/>
        </w:rPr>
        <w:t>. Conflict</w:t>
      </w:r>
      <w:r w:rsidRPr="00ED2EAA">
        <w:rPr>
          <w:rFonts w:ascii="Times New Roman" w:eastAsia="Times New Roman" w:hAnsi="Times New Roman" w:cs="Times New Roman"/>
          <w:color w:val="000000"/>
          <w:sz w:val="24"/>
          <w:szCs w:val="24"/>
          <w:lang w:eastAsia="en-GB"/>
        </w:rPr>
        <w:t>s</w:t>
      </w:r>
      <w:r w:rsidR="002913EB" w:rsidRPr="00ED2EAA">
        <w:rPr>
          <w:rFonts w:ascii="Times New Roman" w:eastAsia="Times New Roman" w:hAnsi="Times New Roman" w:cs="Times New Roman"/>
          <w:color w:val="000000"/>
          <w:sz w:val="24"/>
          <w:szCs w:val="24"/>
          <w:lang w:eastAsia="en-GB"/>
        </w:rPr>
        <w:t xml:space="preserve"> can affect</w:t>
      </w:r>
      <w:r w:rsidR="00575951" w:rsidRPr="00ED2EAA">
        <w:rPr>
          <w:rFonts w:ascii="Times New Roman" w:eastAsia="Times New Roman" w:hAnsi="Times New Roman" w:cs="Times New Roman"/>
          <w:color w:val="000000"/>
          <w:sz w:val="24"/>
          <w:szCs w:val="24"/>
          <w:lang w:eastAsia="en-GB"/>
        </w:rPr>
        <w:t xml:space="preserve"> not only</w:t>
      </w:r>
      <w:r w:rsidR="002913EB" w:rsidRPr="00ED2EAA">
        <w:rPr>
          <w:rFonts w:ascii="Times New Roman" w:eastAsia="Times New Roman" w:hAnsi="Times New Roman" w:cs="Times New Roman"/>
          <w:color w:val="000000"/>
          <w:sz w:val="24"/>
          <w:szCs w:val="24"/>
          <w:lang w:eastAsia="en-GB"/>
        </w:rPr>
        <w:t xml:space="preserve"> people, but also houses and circumscriptions (186,5). </w:t>
      </w:r>
      <w:proofErr w:type="gramStart"/>
      <w:r w:rsidR="002913EB" w:rsidRPr="00ED2EAA">
        <w:rPr>
          <w:rFonts w:ascii="Times New Roman" w:eastAsia="Times New Roman" w:hAnsi="Times New Roman" w:cs="Times New Roman"/>
          <w:color w:val="000000"/>
          <w:sz w:val="24"/>
          <w:szCs w:val="24"/>
          <w:lang w:eastAsia="en-GB"/>
        </w:rPr>
        <w:t>Th</w:t>
      </w:r>
      <w:r w:rsidR="00575951" w:rsidRPr="00ED2EAA">
        <w:rPr>
          <w:rFonts w:ascii="Times New Roman" w:eastAsia="Times New Roman" w:hAnsi="Times New Roman" w:cs="Times New Roman"/>
          <w:color w:val="000000"/>
          <w:sz w:val="24"/>
          <w:szCs w:val="24"/>
          <w:lang w:eastAsia="en-GB"/>
        </w:rPr>
        <w:t>erefore</w:t>
      </w:r>
      <w:proofErr w:type="gramEnd"/>
      <w:r w:rsidR="00575951" w:rsidRPr="00ED2EAA">
        <w:rPr>
          <w:rFonts w:ascii="Times New Roman" w:eastAsia="Times New Roman" w:hAnsi="Times New Roman" w:cs="Times New Roman"/>
          <w:color w:val="000000"/>
          <w:sz w:val="24"/>
          <w:szCs w:val="24"/>
          <w:lang w:eastAsia="en-GB"/>
        </w:rPr>
        <w:t xml:space="preserve"> the Constitutions remind us</w:t>
      </w:r>
      <w:r w:rsidR="002913EB" w:rsidRPr="00ED2EAA">
        <w:rPr>
          <w:rFonts w:ascii="Times New Roman" w:eastAsia="Times New Roman" w:hAnsi="Times New Roman" w:cs="Times New Roman"/>
          <w:color w:val="000000"/>
          <w:sz w:val="24"/>
          <w:szCs w:val="24"/>
          <w:lang w:eastAsia="en-GB"/>
        </w:rPr>
        <w:t xml:space="preserve"> that relationships hinge on the bonds created by baptism and profession (100,5), and recommend a "spirit of mutual understanding</w:t>
      </w:r>
      <w:r w:rsidR="003F4CA8" w:rsidRPr="00ED2EAA">
        <w:rPr>
          <w:rFonts w:ascii="Times New Roman" w:eastAsia="Times New Roman" w:hAnsi="Times New Roman" w:cs="Times New Roman"/>
          <w:color w:val="000000"/>
          <w:sz w:val="24"/>
          <w:szCs w:val="24"/>
          <w:lang w:eastAsia="en-GB"/>
        </w:rPr>
        <w:t xml:space="preserve"> and sincere esteem" (89,3). They then go on to identify</w:t>
      </w:r>
      <w:r w:rsidR="002913EB" w:rsidRPr="00ED2EAA">
        <w:rPr>
          <w:rFonts w:ascii="Times New Roman" w:eastAsia="Times New Roman" w:hAnsi="Times New Roman" w:cs="Times New Roman"/>
          <w:color w:val="000000"/>
          <w:sz w:val="24"/>
          <w:szCs w:val="24"/>
          <w:lang w:eastAsia="en-GB"/>
        </w:rPr>
        <w:t xml:space="preserve"> </w:t>
      </w:r>
      <w:r w:rsidR="002913EB" w:rsidRPr="00ED2EAA">
        <w:rPr>
          <w:rFonts w:ascii="Times New Roman" w:eastAsia="Times New Roman" w:hAnsi="Times New Roman" w:cs="Times New Roman"/>
          <w:i/>
          <w:color w:val="000000"/>
          <w:sz w:val="24"/>
          <w:szCs w:val="24"/>
          <w:lang w:eastAsia="en-GB"/>
        </w:rPr>
        <w:t>dialogue</w:t>
      </w:r>
      <w:r w:rsidR="003F4CA8" w:rsidRPr="00ED2EAA">
        <w:rPr>
          <w:rFonts w:ascii="Times New Roman" w:eastAsia="Times New Roman" w:hAnsi="Times New Roman" w:cs="Times New Roman"/>
          <w:color w:val="000000"/>
          <w:sz w:val="24"/>
          <w:szCs w:val="24"/>
          <w:lang w:eastAsia="en-GB"/>
        </w:rPr>
        <w:t xml:space="preserve"> as the royal road of relationship, whether between people, when it takes the form</w:t>
      </w:r>
      <w:r w:rsidRPr="00ED2EAA">
        <w:rPr>
          <w:rFonts w:ascii="Times New Roman" w:eastAsia="Times New Roman" w:hAnsi="Times New Roman" w:cs="Times New Roman"/>
          <w:color w:val="000000"/>
          <w:sz w:val="24"/>
          <w:szCs w:val="24"/>
          <w:lang w:eastAsia="en-GB"/>
        </w:rPr>
        <w:t xml:space="preserve"> of</w:t>
      </w:r>
      <w:r w:rsidR="002913EB" w:rsidRPr="00ED2EAA">
        <w:rPr>
          <w:rFonts w:ascii="Times New Roman" w:eastAsia="Times New Roman" w:hAnsi="Times New Roman" w:cs="Times New Roman"/>
          <w:color w:val="000000"/>
          <w:sz w:val="24"/>
          <w:szCs w:val="24"/>
          <w:lang w:eastAsia="en-GB"/>
        </w:rPr>
        <w:t xml:space="preserve"> comm</w:t>
      </w:r>
      <w:r w:rsidR="003F4CA8" w:rsidRPr="00ED2EAA">
        <w:rPr>
          <w:rFonts w:ascii="Times New Roman" w:eastAsia="Times New Roman" w:hAnsi="Times New Roman" w:cs="Times New Roman"/>
          <w:color w:val="000000"/>
          <w:sz w:val="24"/>
          <w:szCs w:val="24"/>
          <w:lang w:eastAsia="en-GB"/>
        </w:rPr>
        <w:t>unication of the experiences and</w:t>
      </w:r>
      <w:r w:rsidR="002913EB" w:rsidRPr="00ED2EAA">
        <w:rPr>
          <w:rFonts w:ascii="Times New Roman" w:eastAsia="Times New Roman" w:hAnsi="Times New Roman" w:cs="Times New Roman"/>
          <w:color w:val="000000"/>
          <w:sz w:val="24"/>
          <w:szCs w:val="24"/>
          <w:lang w:eastAsia="en-GB"/>
        </w:rPr>
        <w:t xml:space="preserve"> need</w:t>
      </w:r>
      <w:r w:rsidR="003F4CA8" w:rsidRPr="00ED2EAA">
        <w:rPr>
          <w:rFonts w:ascii="Times New Roman" w:eastAsia="Times New Roman" w:hAnsi="Times New Roman" w:cs="Times New Roman"/>
          <w:color w:val="000000"/>
          <w:sz w:val="24"/>
          <w:szCs w:val="24"/>
          <w:lang w:eastAsia="en-GB"/>
        </w:rPr>
        <w:t>s of each one (89,3; 160,3), or</w:t>
      </w:r>
      <w:r w:rsidR="002913EB" w:rsidRPr="00ED2EAA">
        <w:rPr>
          <w:rFonts w:ascii="Times New Roman" w:eastAsia="Times New Roman" w:hAnsi="Times New Roman" w:cs="Times New Roman"/>
          <w:color w:val="000000"/>
          <w:sz w:val="24"/>
          <w:szCs w:val="24"/>
          <w:lang w:eastAsia="en-GB"/>
        </w:rPr>
        <w:t xml:space="preserve"> in the form of the local chapter, "</w:t>
      </w:r>
      <w:r w:rsidR="00FA7C48" w:rsidRPr="00ED2EAA">
        <w:rPr>
          <w:rFonts w:ascii="Times New Roman" w:eastAsia="Times New Roman" w:hAnsi="Times New Roman" w:cs="Times New Roman"/>
          <w:color w:val="000000"/>
          <w:sz w:val="24"/>
          <w:szCs w:val="24"/>
          <w:lang w:eastAsia="en-GB"/>
        </w:rPr>
        <w:t>a primary means of expressing the nature of our fraternal communion and promoting its growth</w:t>
      </w:r>
      <w:r w:rsidR="002913EB" w:rsidRPr="00ED2EAA">
        <w:rPr>
          <w:rFonts w:ascii="Times New Roman" w:eastAsia="Times New Roman" w:hAnsi="Times New Roman" w:cs="Times New Roman"/>
          <w:color w:val="000000"/>
          <w:sz w:val="24"/>
          <w:szCs w:val="24"/>
          <w:lang w:eastAsia="en-GB"/>
        </w:rPr>
        <w:t xml:space="preserve">" (89,4; 160,3). Dialogue </w:t>
      </w:r>
      <w:r w:rsidR="00FA7C48" w:rsidRPr="00ED2EAA">
        <w:rPr>
          <w:rFonts w:ascii="Times New Roman" w:eastAsia="Times New Roman" w:hAnsi="Times New Roman" w:cs="Times New Roman"/>
          <w:color w:val="000000"/>
          <w:sz w:val="24"/>
          <w:szCs w:val="24"/>
          <w:lang w:eastAsia="en-GB"/>
        </w:rPr>
        <w:t>promotes an encounter with the differences</w:t>
      </w:r>
      <w:r w:rsidR="002913EB" w:rsidRPr="00ED2EAA">
        <w:rPr>
          <w:rFonts w:ascii="Times New Roman" w:eastAsia="Times New Roman" w:hAnsi="Times New Roman" w:cs="Times New Roman"/>
          <w:color w:val="000000"/>
          <w:sz w:val="24"/>
          <w:szCs w:val="24"/>
          <w:lang w:eastAsia="en-GB"/>
        </w:rPr>
        <w:t xml:space="preserve"> be</w:t>
      </w:r>
      <w:r w:rsidR="003F4CA8" w:rsidRPr="00ED2EAA">
        <w:rPr>
          <w:rFonts w:ascii="Times New Roman" w:eastAsia="Times New Roman" w:hAnsi="Times New Roman" w:cs="Times New Roman"/>
          <w:color w:val="000000"/>
          <w:sz w:val="24"/>
          <w:szCs w:val="24"/>
          <w:lang w:eastAsia="en-GB"/>
        </w:rPr>
        <w:t>tween circumscriptions (100,5). One of the specific tasks of those who carry out a ministry of authority is to promote</w:t>
      </w:r>
      <w:r w:rsidR="002913EB" w:rsidRPr="00ED2EAA">
        <w:rPr>
          <w:rFonts w:ascii="Times New Roman" w:eastAsia="Times New Roman" w:hAnsi="Times New Roman" w:cs="Times New Roman"/>
          <w:color w:val="000000"/>
          <w:sz w:val="24"/>
          <w:szCs w:val="24"/>
          <w:lang w:eastAsia="en-GB"/>
        </w:rPr>
        <w:t xml:space="preserve"> a</w:t>
      </w:r>
      <w:r w:rsidR="003F4CA8" w:rsidRPr="00ED2EAA">
        <w:rPr>
          <w:rFonts w:ascii="Times New Roman" w:eastAsia="Times New Roman" w:hAnsi="Times New Roman" w:cs="Times New Roman"/>
          <w:color w:val="000000"/>
          <w:sz w:val="24"/>
          <w:szCs w:val="24"/>
          <w:lang w:eastAsia="en-GB"/>
        </w:rPr>
        <w:t>nd adopt</w:t>
      </w:r>
      <w:r w:rsidR="00FA7C48" w:rsidRPr="00ED2EAA">
        <w:rPr>
          <w:rFonts w:ascii="Times New Roman" w:eastAsia="Times New Roman" w:hAnsi="Times New Roman" w:cs="Times New Roman"/>
          <w:color w:val="000000"/>
          <w:sz w:val="24"/>
          <w:szCs w:val="24"/>
          <w:lang w:eastAsia="en-GB"/>
        </w:rPr>
        <w:t xml:space="preserve"> dialogue </w:t>
      </w:r>
      <w:r w:rsidR="002913EB" w:rsidRPr="00ED2EAA">
        <w:rPr>
          <w:rFonts w:ascii="Times New Roman" w:eastAsia="Times New Roman" w:hAnsi="Times New Roman" w:cs="Times New Roman"/>
          <w:color w:val="000000"/>
          <w:sz w:val="24"/>
          <w:szCs w:val="24"/>
          <w:lang w:eastAsia="en-GB"/>
        </w:rPr>
        <w:t>(160,3; 163,3; 164,3; 166,3). If this is not sufficient, the conflict must be resolved by law (186.5).</w:t>
      </w:r>
    </w:p>
    <w:p w:rsidR="002913EB" w:rsidRPr="00ED2EAA" w:rsidRDefault="003F4CA8"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Thus, at the</w:t>
      </w:r>
      <w:r w:rsidR="002913EB" w:rsidRPr="00ED2EAA">
        <w:rPr>
          <w:rFonts w:ascii="Times New Roman" w:eastAsia="Times New Roman" w:hAnsi="Times New Roman" w:cs="Times New Roman"/>
          <w:color w:val="000000"/>
          <w:sz w:val="24"/>
          <w:szCs w:val="24"/>
          <w:lang w:eastAsia="en-GB"/>
        </w:rPr>
        <w:t xml:space="preserve"> level</w:t>
      </w:r>
      <w:r w:rsidRPr="00ED2EAA">
        <w:rPr>
          <w:rFonts w:ascii="Times New Roman" w:eastAsia="Times New Roman" w:hAnsi="Times New Roman" w:cs="Times New Roman"/>
          <w:color w:val="000000"/>
          <w:sz w:val="24"/>
          <w:szCs w:val="24"/>
          <w:lang w:eastAsia="en-GB"/>
        </w:rPr>
        <w:t xml:space="preserve"> of society</w:t>
      </w:r>
      <w:r w:rsidR="002913EB" w:rsidRPr="00ED2EAA">
        <w:rPr>
          <w:rFonts w:ascii="Times New Roman" w:eastAsia="Times New Roman" w:hAnsi="Times New Roman" w:cs="Times New Roman"/>
          <w:color w:val="000000"/>
          <w:sz w:val="24"/>
          <w:szCs w:val="24"/>
          <w:lang w:eastAsia="en-GB"/>
        </w:rPr>
        <w:t>, the hatred and envy</w:t>
      </w:r>
      <w:r w:rsidR="00FA7C48" w:rsidRPr="00ED2EAA">
        <w:rPr>
          <w:rFonts w:ascii="Times New Roman" w:eastAsia="Times New Roman" w:hAnsi="Times New Roman" w:cs="Times New Roman"/>
          <w:color w:val="000000"/>
          <w:sz w:val="24"/>
          <w:szCs w:val="24"/>
          <w:lang w:eastAsia="en-GB"/>
        </w:rPr>
        <w:t xml:space="preserve"> that</w:t>
      </w:r>
      <w:r w:rsidRPr="00ED2EAA">
        <w:rPr>
          <w:rFonts w:ascii="Times New Roman" w:eastAsia="Times New Roman" w:hAnsi="Times New Roman" w:cs="Times New Roman"/>
          <w:color w:val="000000"/>
          <w:sz w:val="24"/>
          <w:szCs w:val="24"/>
          <w:lang w:eastAsia="en-GB"/>
        </w:rPr>
        <w:t xml:space="preserve"> can</w:t>
      </w:r>
      <w:r w:rsidR="00FA7C48" w:rsidRPr="00ED2EAA">
        <w:rPr>
          <w:rFonts w:ascii="Times New Roman" w:eastAsia="Times New Roman" w:hAnsi="Times New Roman" w:cs="Times New Roman"/>
          <w:color w:val="000000"/>
          <w:sz w:val="24"/>
          <w:szCs w:val="24"/>
          <w:lang w:eastAsia="en-GB"/>
        </w:rPr>
        <w:t xml:space="preserve"> arise from differences must be</w:t>
      </w:r>
      <w:r w:rsidRPr="00ED2EAA">
        <w:rPr>
          <w:rFonts w:ascii="Times New Roman" w:eastAsia="Times New Roman" w:hAnsi="Times New Roman" w:cs="Times New Roman"/>
          <w:color w:val="000000"/>
          <w:sz w:val="24"/>
          <w:szCs w:val="24"/>
          <w:lang w:eastAsia="en-GB"/>
        </w:rPr>
        <w:t xml:space="preserve"> faced, through</w:t>
      </w:r>
      <w:r w:rsidR="002913EB" w:rsidRPr="00ED2EAA">
        <w:rPr>
          <w:rFonts w:ascii="Times New Roman" w:eastAsia="Times New Roman" w:hAnsi="Times New Roman" w:cs="Times New Roman"/>
          <w:color w:val="000000"/>
          <w:sz w:val="24"/>
          <w:szCs w:val="24"/>
          <w:lang w:eastAsia="en-GB"/>
        </w:rPr>
        <w:t xml:space="preserve"> a </w:t>
      </w:r>
      <w:r w:rsidR="002913EB" w:rsidRPr="00ED2EAA">
        <w:rPr>
          <w:rFonts w:ascii="Times New Roman" w:eastAsia="Times New Roman" w:hAnsi="Times New Roman" w:cs="Times New Roman"/>
          <w:i/>
          <w:color w:val="000000"/>
          <w:sz w:val="24"/>
          <w:szCs w:val="24"/>
          <w:lang w:eastAsia="en-GB"/>
        </w:rPr>
        <w:t>commitment to justice and peace</w:t>
      </w:r>
      <w:r w:rsidRPr="00ED2EAA">
        <w:rPr>
          <w:rFonts w:ascii="Times New Roman" w:eastAsia="Times New Roman" w:hAnsi="Times New Roman" w:cs="Times New Roman"/>
          <w:color w:val="000000"/>
          <w:sz w:val="24"/>
          <w:szCs w:val="24"/>
          <w:lang w:eastAsia="en-GB"/>
        </w:rPr>
        <w:t xml:space="preserve"> (107,2). Once again, dialogue with all people (147,4) is one of the </w:t>
      </w:r>
      <w:r w:rsidR="002913EB" w:rsidRPr="00ED2EAA">
        <w:rPr>
          <w:rFonts w:ascii="Times New Roman" w:eastAsia="Times New Roman" w:hAnsi="Times New Roman" w:cs="Times New Roman"/>
          <w:color w:val="000000"/>
          <w:sz w:val="24"/>
          <w:szCs w:val="24"/>
          <w:lang w:eastAsia="en-GB"/>
        </w:rPr>
        <w:t>first expression</w:t>
      </w:r>
      <w:r w:rsidRPr="00ED2EAA">
        <w:rPr>
          <w:rFonts w:ascii="Times New Roman" w:eastAsia="Times New Roman" w:hAnsi="Times New Roman" w:cs="Times New Roman"/>
          <w:color w:val="000000"/>
          <w:sz w:val="24"/>
          <w:szCs w:val="24"/>
          <w:lang w:eastAsia="en-GB"/>
        </w:rPr>
        <w:t>s of this commitment</w:t>
      </w:r>
      <w:r w:rsidR="00FA7C48" w:rsidRPr="00ED2EAA">
        <w:rPr>
          <w:rFonts w:ascii="Times New Roman" w:eastAsia="Times New Roman" w:hAnsi="Times New Roman" w:cs="Times New Roman"/>
          <w:color w:val="000000"/>
          <w:sz w:val="24"/>
          <w:szCs w:val="24"/>
          <w:lang w:eastAsia="en-GB"/>
        </w:rPr>
        <w:t>. Dialogue is al</w:t>
      </w:r>
      <w:r w:rsidR="00DC6356" w:rsidRPr="00ED2EAA">
        <w:rPr>
          <w:rFonts w:ascii="Times New Roman" w:eastAsia="Times New Roman" w:hAnsi="Times New Roman" w:cs="Times New Roman"/>
          <w:color w:val="000000"/>
          <w:sz w:val="24"/>
          <w:szCs w:val="24"/>
          <w:lang w:eastAsia="en-GB"/>
        </w:rPr>
        <w:t>so the way in which we communicate</w:t>
      </w:r>
      <w:r w:rsidR="002913EB" w:rsidRPr="00ED2EAA">
        <w:rPr>
          <w:rFonts w:ascii="Times New Roman" w:eastAsia="Times New Roman" w:hAnsi="Times New Roman" w:cs="Times New Roman"/>
          <w:color w:val="000000"/>
          <w:sz w:val="24"/>
          <w:szCs w:val="24"/>
          <w:lang w:eastAsia="en-GB"/>
        </w:rPr>
        <w:t xml:space="preserve"> with non-believers (149,6), as well as with the separated </w:t>
      </w:r>
      <w:r w:rsidR="00DC6356" w:rsidRPr="00ED2EAA">
        <w:rPr>
          <w:rFonts w:ascii="Times New Roman" w:eastAsia="Times New Roman" w:hAnsi="Times New Roman" w:cs="Times New Roman"/>
          <w:color w:val="000000"/>
          <w:sz w:val="24"/>
          <w:szCs w:val="24"/>
          <w:lang w:eastAsia="en-GB"/>
        </w:rPr>
        <w:t xml:space="preserve">baptized brethren </w:t>
      </w:r>
      <w:r w:rsidR="002913EB" w:rsidRPr="00ED2EAA">
        <w:rPr>
          <w:rFonts w:ascii="Times New Roman" w:eastAsia="Times New Roman" w:hAnsi="Times New Roman" w:cs="Times New Roman"/>
          <w:color w:val="000000"/>
          <w:sz w:val="24"/>
          <w:szCs w:val="24"/>
          <w:lang w:eastAsia="en-GB"/>
        </w:rPr>
        <w:t>and with believers of other religions, in the form of ecumenism and interreligious encounter (39,1; 149,5.6; 177,3.7; 178,2).</w:t>
      </w:r>
    </w:p>
    <w:p w:rsidR="002913EB" w:rsidRPr="008B2F90" w:rsidRDefault="002913EB" w:rsidP="00ED2EAA">
      <w:pPr>
        <w:spacing w:after="0" w:line="276" w:lineRule="auto"/>
        <w:jc w:val="both"/>
        <w:rPr>
          <w:rFonts w:ascii="Times New Roman" w:eastAsia="Times New Roman" w:hAnsi="Times New Roman" w:cs="Times New Roman"/>
          <w:b/>
          <w:bCs/>
          <w:sz w:val="24"/>
          <w:szCs w:val="24"/>
          <w:lang w:eastAsia="en-GB"/>
        </w:rPr>
      </w:pPr>
    </w:p>
    <w:p w:rsidR="002913EB" w:rsidRPr="008B2F90" w:rsidRDefault="002913EB" w:rsidP="00ED2EAA">
      <w:pPr>
        <w:spacing w:line="276" w:lineRule="auto"/>
        <w:jc w:val="both"/>
        <w:rPr>
          <w:rFonts w:ascii="Times New Roman" w:eastAsia="Times New Roman" w:hAnsi="Times New Roman" w:cs="Times New Roman"/>
          <w:sz w:val="24"/>
          <w:szCs w:val="24"/>
          <w:lang w:eastAsia="en-GB"/>
        </w:rPr>
      </w:pPr>
      <w:r w:rsidRPr="008B2F90">
        <w:rPr>
          <w:rFonts w:ascii="Times New Roman" w:eastAsia="Times New Roman" w:hAnsi="Times New Roman" w:cs="Times New Roman"/>
          <w:color w:val="000000"/>
          <w:sz w:val="24"/>
          <w:szCs w:val="24"/>
          <w:lang w:eastAsia="en-GB"/>
        </w:rPr>
        <w:t xml:space="preserve">3.2. </w:t>
      </w:r>
      <w:r w:rsidR="00DC6356" w:rsidRPr="008B2F90">
        <w:rPr>
          <w:rFonts w:ascii="Times New Roman" w:eastAsia="Times New Roman" w:hAnsi="Times New Roman" w:cs="Times New Roman"/>
          <w:color w:val="000000"/>
          <w:sz w:val="24"/>
          <w:szCs w:val="24"/>
          <w:lang w:eastAsia="en-GB"/>
        </w:rPr>
        <w:t>Let us now look at some different categories of relationship</w:t>
      </w:r>
      <w:r w:rsidRPr="008B2F90">
        <w:rPr>
          <w:rFonts w:ascii="Times New Roman" w:eastAsia="Times New Roman" w:hAnsi="Times New Roman" w:cs="Times New Roman"/>
          <w:color w:val="000000"/>
          <w:sz w:val="24"/>
          <w:szCs w:val="24"/>
          <w:lang w:eastAsia="en-GB"/>
        </w:rPr>
        <w:t>.</w:t>
      </w:r>
    </w:p>
    <w:p w:rsidR="002913EB" w:rsidRPr="00ED2EAA" w:rsidRDefault="002913EB" w:rsidP="00ED2EAA">
      <w:pPr>
        <w:spacing w:after="0" w:line="276" w:lineRule="auto"/>
        <w:jc w:val="both"/>
        <w:rPr>
          <w:rFonts w:ascii="Times New Roman" w:eastAsia="Times New Roman" w:hAnsi="Times New Roman" w:cs="Times New Roman"/>
          <w:sz w:val="24"/>
          <w:szCs w:val="24"/>
          <w:lang w:eastAsia="en-GB"/>
        </w:rPr>
      </w:pPr>
    </w:p>
    <w:p w:rsidR="002913EB" w:rsidRPr="00ED2EAA" w:rsidRDefault="009E3DB5" w:rsidP="00ED2EAA">
      <w:pPr>
        <w:spacing w:line="276" w:lineRule="auto"/>
        <w:jc w:val="both"/>
        <w:rPr>
          <w:rFonts w:ascii="Times New Roman" w:eastAsia="Times New Roman" w:hAnsi="Times New Roman" w:cs="Times New Roman"/>
          <w:color w:val="000000"/>
          <w:sz w:val="24"/>
          <w:szCs w:val="24"/>
          <w:lang w:eastAsia="en-GB"/>
        </w:rPr>
      </w:pPr>
      <w:r w:rsidRPr="00ED2EAA">
        <w:rPr>
          <w:rFonts w:ascii="Times New Roman" w:eastAsia="Times New Roman" w:hAnsi="Times New Roman" w:cs="Times New Roman"/>
          <w:color w:val="000000"/>
          <w:sz w:val="24"/>
          <w:szCs w:val="24"/>
          <w:lang w:eastAsia="en-GB"/>
        </w:rPr>
        <w:t>3.2.1. We</w:t>
      </w:r>
      <w:r w:rsidR="002913EB" w:rsidRPr="00ED2EAA">
        <w:rPr>
          <w:rFonts w:ascii="Times New Roman" w:eastAsia="Times New Roman" w:hAnsi="Times New Roman" w:cs="Times New Roman"/>
          <w:color w:val="000000"/>
          <w:sz w:val="24"/>
          <w:szCs w:val="24"/>
          <w:lang w:eastAsia="en-GB"/>
        </w:rPr>
        <w:t xml:space="preserve"> begin with the relationship between </w:t>
      </w:r>
      <w:r w:rsidR="002913EB" w:rsidRPr="00ED2EAA">
        <w:rPr>
          <w:rFonts w:ascii="Times New Roman" w:eastAsia="Times New Roman" w:hAnsi="Times New Roman" w:cs="Times New Roman"/>
          <w:i/>
          <w:color w:val="000000"/>
          <w:sz w:val="24"/>
          <w:szCs w:val="24"/>
          <w:lang w:eastAsia="en-GB"/>
        </w:rPr>
        <w:t>parents and children</w:t>
      </w:r>
      <w:r w:rsidR="002913EB" w:rsidRPr="00ED2EAA">
        <w:rPr>
          <w:rFonts w:ascii="Times New Roman" w:eastAsia="Times New Roman" w:hAnsi="Times New Roman" w:cs="Times New Roman"/>
          <w:color w:val="000000"/>
          <w:sz w:val="24"/>
          <w:szCs w:val="24"/>
          <w:lang w:eastAsia="en-GB"/>
        </w:rPr>
        <w:t>. The</w:t>
      </w:r>
      <w:r w:rsidR="00DC6356" w:rsidRPr="00ED2EAA">
        <w:rPr>
          <w:rFonts w:ascii="Times New Roman" w:eastAsia="Times New Roman" w:hAnsi="Times New Roman" w:cs="Times New Roman"/>
          <w:color w:val="000000"/>
          <w:sz w:val="24"/>
          <w:szCs w:val="24"/>
          <w:lang w:eastAsia="en-GB"/>
        </w:rPr>
        <w:t xml:space="preserve"> word</w:t>
      </w:r>
      <w:r w:rsidR="002913EB" w:rsidRPr="00ED2EAA">
        <w:rPr>
          <w:rFonts w:ascii="Times New Roman" w:eastAsia="Times New Roman" w:hAnsi="Times New Roman" w:cs="Times New Roman"/>
          <w:color w:val="000000"/>
          <w:sz w:val="24"/>
          <w:szCs w:val="24"/>
          <w:lang w:eastAsia="en-GB"/>
        </w:rPr>
        <w:t xml:space="preserve"> </w:t>
      </w:r>
      <w:r w:rsidR="00DC6356" w:rsidRPr="00ED2EAA">
        <w:rPr>
          <w:rFonts w:ascii="Times New Roman" w:eastAsia="Times New Roman" w:hAnsi="Times New Roman" w:cs="Times New Roman"/>
          <w:i/>
          <w:color w:val="000000"/>
          <w:sz w:val="24"/>
          <w:szCs w:val="24"/>
          <w:lang w:eastAsia="en-GB"/>
        </w:rPr>
        <w:t>father</w:t>
      </w:r>
      <w:r w:rsidR="003C175E" w:rsidRPr="00ED2EAA">
        <w:rPr>
          <w:rStyle w:val="Rimandonotaapidipagina"/>
          <w:rFonts w:ascii="Times New Roman" w:eastAsia="Times New Roman" w:hAnsi="Times New Roman" w:cs="Times New Roman"/>
          <w:i/>
          <w:color w:val="000000"/>
          <w:sz w:val="24"/>
          <w:szCs w:val="24"/>
          <w:lang w:eastAsia="en-GB"/>
        </w:rPr>
        <w:footnoteReference w:id="44"/>
      </w:r>
      <w:r w:rsidR="00DC6356" w:rsidRPr="00ED2EAA">
        <w:rPr>
          <w:rFonts w:ascii="Times New Roman" w:eastAsia="Times New Roman" w:hAnsi="Times New Roman" w:cs="Times New Roman"/>
          <w:color w:val="000000"/>
          <w:sz w:val="24"/>
          <w:szCs w:val="24"/>
          <w:lang w:eastAsia="en-GB"/>
        </w:rPr>
        <w:t xml:space="preserve"> first appears with reference to</w:t>
      </w:r>
      <w:r w:rsidR="00DC6356" w:rsidRPr="00ED2EAA">
        <w:rPr>
          <w:rFonts w:ascii="Times New Roman" w:eastAsia="Times New Roman" w:hAnsi="Times New Roman" w:cs="Times New Roman"/>
          <w:i/>
          <w:color w:val="000000"/>
          <w:sz w:val="24"/>
          <w:szCs w:val="24"/>
          <w:lang w:eastAsia="en-GB"/>
        </w:rPr>
        <w:t xml:space="preserve"> </w:t>
      </w:r>
      <w:r w:rsidR="002913EB" w:rsidRPr="00ED2EAA">
        <w:rPr>
          <w:rFonts w:ascii="Times New Roman" w:eastAsia="Times New Roman" w:hAnsi="Times New Roman" w:cs="Times New Roman"/>
          <w:color w:val="000000"/>
          <w:sz w:val="24"/>
          <w:szCs w:val="24"/>
          <w:lang w:eastAsia="en-GB"/>
        </w:rPr>
        <w:t>Saint Francis (5.2; 7.4; 8.</w:t>
      </w:r>
      <w:r w:rsidR="00DC6356" w:rsidRPr="00ED2EAA">
        <w:rPr>
          <w:rFonts w:ascii="Times New Roman" w:eastAsia="Times New Roman" w:hAnsi="Times New Roman" w:cs="Times New Roman"/>
          <w:color w:val="000000"/>
          <w:sz w:val="24"/>
          <w:szCs w:val="24"/>
          <w:lang w:eastAsia="en-GB"/>
        </w:rPr>
        <w:t>1; 21.4; 52.8; 101.1; 188.2), to denote</w:t>
      </w:r>
      <w:r w:rsidR="002913EB" w:rsidRPr="00ED2EAA">
        <w:rPr>
          <w:rFonts w:ascii="Times New Roman" w:eastAsia="Times New Roman" w:hAnsi="Times New Roman" w:cs="Times New Roman"/>
          <w:color w:val="000000"/>
          <w:sz w:val="24"/>
          <w:szCs w:val="24"/>
          <w:lang w:eastAsia="en-GB"/>
        </w:rPr>
        <w:t xml:space="preserve"> the founder and legis</w:t>
      </w:r>
      <w:r w:rsidR="00DC6356" w:rsidRPr="00ED2EAA">
        <w:rPr>
          <w:rFonts w:ascii="Times New Roman" w:eastAsia="Times New Roman" w:hAnsi="Times New Roman" w:cs="Times New Roman"/>
          <w:color w:val="000000"/>
          <w:sz w:val="24"/>
          <w:szCs w:val="24"/>
          <w:lang w:eastAsia="en-GB"/>
        </w:rPr>
        <w:t>lator of the lesser brotherhood</w:t>
      </w:r>
      <w:r w:rsidR="002913EB" w:rsidRPr="00ED2EAA">
        <w:rPr>
          <w:rFonts w:ascii="Times New Roman" w:eastAsia="Times New Roman" w:hAnsi="Times New Roman" w:cs="Times New Roman"/>
          <w:color w:val="000000"/>
          <w:sz w:val="24"/>
          <w:szCs w:val="24"/>
          <w:lang w:eastAsia="en-GB"/>
        </w:rPr>
        <w:t xml:space="preserve">. The </w:t>
      </w:r>
      <w:r w:rsidR="002913EB" w:rsidRPr="00ED2EAA">
        <w:rPr>
          <w:rFonts w:ascii="Times New Roman" w:eastAsia="Times New Roman" w:hAnsi="Times New Roman" w:cs="Times New Roman"/>
          <w:i/>
          <w:color w:val="000000"/>
          <w:sz w:val="24"/>
          <w:szCs w:val="24"/>
          <w:lang w:eastAsia="en-GB"/>
        </w:rPr>
        <w:t xml:space="preserve">mother </w:t>
      </w:r>
      <w:r w:rsidR="00DC6356" w:rsidRPr="00ED2EAA">
        <w:rPr>
          <w:rFonts w:ascii="Times New Roman" w:eastAsia="Times New Roman" w:hAnsi="Times New Roman" w:cs="Times New Roman"/>
          <w:color w:val="000000"/>
          <w:sz w:val="24"/>
          <w:szCs w:val="24"/>
          <w:lang w:eastAsia="en-GB"/>
        </w:rPr>
        <w:t>is evoked for her loving</w:t>
      </w:r>
      <w:r w:rsidR="002913EB" w:rsidRPr="00ED2EAA">
        <w:rPr>
          <w:rFonts w:ascii="Times New Roman" w:eastAsia="Times New Roman" w:hAnsi="Times New Roman" w:cs="Times New Roman"/>
          <w:color w:val="000000"/>
          <w:sz w:val="24"/>
          <w:szCs w:val="24"/>
          <w:lang w:eastAsia="en-GB"/>
        </w:rPr>
        <w:t xml:space="preserve"> </w:t>
      </w:r>
      <w:r w:rsidR="00DC6356" w:rsidRPr="00ED2EAA">
        <w:rPr>
          <w:rFonts w:ascii="Times New Roman" w:eastAsia="Times New Roman" w:hAnsi="Times New Roman" w:cs="Times New Roman"/>
          <w:color w:val="000000"/>
          <w:sz w:val="24"/>
          <w:szCs w:val="24"/>
          <w:lang w:eastAsia="en-GB"/>
        </w:rPr>
        <w:t>care</w:t>
      </w:r>
      <w:r w:rsidR="002913EB" w:rsidRPr="00ED2EAA">
        <w:rPr>
          <w:rFonts w:ascii="Times New Roman" w:eastAsia="Times New Roman" w:hAnsi="Times New Roman" w:cs="Times New Roman"/>
          <w:color w:val="000000"/>
          <w:sz w:val="24"/>
          <w:szCs w:val="24"/>
          <w:lang w:eastAsia="en-GB"/>
        </w:rPr>
        <w:t xml:space="preserve"> (10,3), tenderness and </w:t>
      </w:r>
      <w:r w:rsidR="00DC6356" w:rsidRPr="00ED2EAA">
        <w:rPr>
          <w:rFonts w:ascii="Times New Roman" w:eastAsia="Times New Roman" w:hAnsi="Times New Roman" w:cs="Times New Roman"/>
          <w:color w:val="000000"/>
          <w:sz w:val="24"/>
          <w:szCs w:val="24"/>
          <w:lang w:eastAsia="en-GB"/>
        </w:rPr>
        <w:t>concern for her son (92,2), sometimes being applied</w:t>
      </w:r>
      <w:r w:rsidR="002913EB" w:rsidRPr="00ED2EAA">
        <w:rPr>
          <w:rFonts w:ascii="Times New Roman" w:eastAsia="Times New Roman" w:hAnsi="Times New Roman" w:cs="Times New Roman"/>
          <w:color w:val="000000"/>
          <w:sz w:val="24"/>
          <w:szCs w:val="24"/>
          <w:lang w:eastAsia="en-GB"/>
        </w:rPr>
        <w:t xml:space="preserve"> to the Church which welcomes charisms, </w:t>
      </w:r>
      <w:r w:rsidR="00DC6356" w:rsidRPr="00ED2EAA">
        <w:rPr>
          <w:rFonts w:ascii="Times New Roman" w:eastAsia="Times New Roman" w:hAnsi="Times New Roman" w:cs="Times New Roman"/>
          <w:color w:val="000000"/>
          <w:sz w:val="24"/>
          <w:szCs w:val="24"/>
          <w:lang w:eastAsia="en-GB"/>
        </w:rPr>
        <w:t>a</w:t>
      </w:r>
      <w:r w:rsidR="009618C3" w:rsidRPr="00ED2EAA">
        <w:rPr>
          <w:rFonts w:ascii="Times New Roman" w:eastAsia="Times New Roman" w:hAnsi="Times New Roman" w:cs="Times New Roman"/>
          <w:color w:val="000000"/>
          <w:sz w:val="24"/>
          <w:szCs w:val="24"/>
          <w:lang w:eastAsia="en-GB"/>
        </w:rPr>
        <w:t>nd at other times referring</w:t>
      </w:r>
      <w:r w:rsidR="00DC6356" w:rsidRPr="00ED2EAA">
        <w:rPr>
          <w:rFonts w:ascii="Times New Roman" w:eastAsia="Times New Roman" w:hAnsi="Times New Roman" w:cs="Times New Roman"/>
          <w:color w:val="000000"/>
          <w:sz w:val="24"/>
          <w:szCs w:val="24"/>
          <w:lang w:eastAsia="en-GB"/>
        </w:rPr>
        <w:t xml:space="preserve"> to the care that the brothers are to have for one </w:t>
      </w:r>
      <w:r w:rsidR="00DC6356" w:rsidRPr="00ED2EAA">
        <w:rPr>
          <w:rFonts w:ascii="Times New Roman" w:eastAsia="Times New Roman" w:hAnsi="Times New Roman" w:cs="Times New Roman"/>
          <w:color w:val="000000"/>
          <w:sz w:val="24"/>
          <w:szCs w:val="24"/>
          <w:lang w:eastAsia="en-GB"/>
        </w:rPr>
        <w:lastRenderedPageBreak/>
        <w:t xml:space="preserve">another. We are also reminded that Saint Francis called the mother of any brother his mother and the mother of all the brothers </w:t>
      </w:r>
      <w:r w:rsidR="002913EB" w:rsidRPr="00ED2EAA">
        <w:rPr>
          <w:rFonts w:ascii="Times New Roman" w:eastAsia="Times New Roman" w:hAnsi="Times New Roman" w:cs="Times New Roman"/>
          <w:color w:val="000000"/>
          <w:sz w:val="24"/>
          <w:szCs w:val="24"/>
          <w:lang w:eastAsia="en-GB"/>
        </w:rPr>
        <w:t>(103,1). The figure of the mother is applied to Mary Most Holy (52</w:t>
      </w:r>
      <w:r w:rsidR="00DC6356" w:rsidRPr="00ED2EAA">
        <w:rPr>
          <w:rFonts w:ascii="Times New Roman" w:eastAsia="Times New Roman" w:hAnsi="Times New Roman" w:cs="Times New Roman"/>
          <w:color w:val="000000"/>
          <w:sz w:val="24"/>
          <w:szCs w:val="24"/>
          <w:lang w:eastAsia="en-GB"/>
        </w:rPr>
        <w:t>,6; 171,2; 181,3; 188,2), to one’s</w:t>
      </w:r>
      <w:r w:rsidR="002913EB" w:rsidRPr="00ED2EAA">
        <w:rPr>
          <w:rFonts w:ascii="Times New Roman" w:eastAsia="Times New Roman" w:hAnsi="Times New Roman" w:cs="Times New Roman"/>
          <w:color w:val="000000"/>
          <w:sz w:val="24"/>
          <w:szCs w:val="24"/>
          <w:lang w:eastAsia="en-GB"/>
        </w:rPr>
        <w:t xml:space="preserve"> natural mother (92,2; 103,1), to the Church (10,3.5; 18,3; 51,1; 183,2), to the Earth (105,2). </w:t>
      </w:r>
      <w:r w:rsidR="004A281D" w:rsidRPr="00ED2EAA">
        <w:rPr>
          <w:rFonts w:ascii="Times New Roman" w:eastAsia="Times New Roman" w:hAnsi="Times New Roman" w:cs="Times New Roman"/>
          <w:color w:val="000000"/>
          <w:sz w:val="24"/>
          <w:szCs w:val="24"/>
          <w:lang w:eastAsia="en-GB"/>
        </w:rPr>
        <w:t>There is a corresponding reference</w:t>
      </w:r>
      <w:r w:rsidR="002913EB" w:rsidRPr="00ED2EAA">
        <w:rPr>
          <w:rFonts w:ascii="Times New Roman" w:eastAsia="Times New Roman" w:hAnsi="Times New Roman" w:cs="Times New Roman"/>
          <w:color w:val="000000"/>
          <w:sz w:val="24"/>
          <w:szCs w:val="24"/>
          <w:lang w:eastAsia="en-GB"/>
        </w:rPr>
        <w:t xml:space="preserve"> made to the form of the </w:t>
      </w:r>
      <w:r w:rsidR="002913EB" w:rsidRPr="00ED2EAA">
        <w:rPr>
          <w:rFonts w:ascii="Times New Roman" w:eastAsia="Times New Roman" w:hAnsi="Times New Roman" w:cs="Times New Roman"/>
          <w:i/>
          <w:color w:val="000000"/>
          <w:sz w:val="24"/>
          <w:szCs w:val="24"/>
          <w:lang w:eastAsia="en-GB"/>
        </w:rPr>
        <w:t>son t</w:t>
      </w:r>
      <w:r w:rsidR="002913EB" w:rsidRPr="00ED2EAA">
        <w:rPr>
          <w:rFonts w:ascii="Times New Roman" w:eastAsia="Times New Roman" w:hAnsi="Times New Roman" w:cs="Times New Roman"/>
          <w:color w:val="000000"/>
          <w:sz w:val="24"/>
          <w:szCs w:val="24"/>
          <w:lang w:eastAsia="en-GB"/>
        </w:rPr>
        <w:t>o indicate the relationship with God, but also with the Church (153.2) and with Saint Francis (1.4; 71.4; 147.8; 182.1).</w:t>
      </w:r>
    </w:p>
    <w:p w:rsidR="002913EB" w:rsidRPr="00ED2EAA" w:rsidRDefault="002913EB" w:rsidP="00ED2EAA">
      <w:pPr>
        <w:spacing w:after="0" w:line="276" w:lineRule="auto"/>
        <w:jc w:val="both"/>
        <w:rPr>
          <w:rFonts w:ascii="Times New Roman" w:eastAsia="Times New Roman" w:hAnsi="Times New Roman" w:cs="Times New Roman"/>
          <w:sz w:val="24"/>
          <w:szCs w:val="24"/>
          <w:lang w:eastAsia="en-GB"/>
        </w:rPr>
      </w:pP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 xml:space="preserve">3.2.2. More widely, there is </w:t>
      </w:r>
      <w:r w:rsidRPr="00ED2EAA">
        <w:rPr>
          <w:rFonts w:ascii="Times New Roman" w:eastAsia="Times New Roman" w:hAnsi="Times New Roman" w:cs="Times New Roman"/>
          <w:i/>
          <w:color w:val="000000"/>
          <w:sz w:val="24"/>
          <w:szCs w:val="24"/>
          <w:lang w:eastAsia="en-GB"/>
        </w:rPr>
        <w:t>the family</w:t>
      </w:r>
      <w:r w:rsidRPr="00ED2EAA">
        <w:rPr>
          <w:rFonts w:ascii="Times New Roman" w:eastAsia="Times New Roman" w:hAnsi="Times New Roman" w:cs="Times New Roman"/>
          <w:color w:val="000000"/>
          <w:sz w:val="24"/>
          <w:szCs w:val="24"/>
          <w:lang w:eastAsia="en-GB"/>
        </w:rPr>
        <w:t>, "</w:t>
      </w:r>
      <w:r w:rsidR="008F71D4" w:rsidRPr="00ED2EAA">
        <w:rPr>
          <w:rFonts w:ascii="Times New Roman" w:hAnsi="Times New Roman" w:cs="Times New Roman"/>
          <w:color w:val="000000" w:themeColor="text1"/>
          <w:sz w:val="24"/>
          <w:szCs w:val="24"/>
        </w:rPr>
        <w:t xml:space="preserve"> </w:t>
      </w:r>
      <w:r w:rsidR="008F71D4" w:rsidRPr="00ED2EAA">
        <w:rPr>
          <w:rFonts w:ascii="Times New Roman" w:eastAsia="Times New Roman" w:hAnsi="Times New Roman" w:cs="Times New Roman"/>
          <w:color w:val="000000"/>
          <w:sz w:val="24"/>
          <w:szCs w:val="24"/>
          <w:lang w:eastAsia="en-GB"/>
        </w:rPr>
        <w:t>founded upon marriage, as the domestic church and a living cell of society</w:t>
      </w:r>
      <w:r w:rsidRPr="00ED2EAA">
        <w:rPr>
          <w:rFonts w:ascii="Times New Roman" w:eastAsia="Times New Roman" w:hAnsi="Times New Roman" w:cs="Times New Roman"/>
          <w:color w:val="000000"/>
          <w:sz w:val="24"/>
          <w:szCs w:val="24"/>
          <w:lang w:eastAsia="en-GB"/>
        </w:rPr>
        <w:t>" (149,4), and linked to the "absolute</w:t>
      </w:r>
      <w:r w:rsidR="008F71D4" w:rsidRPr="00ED2EAA">
        <w:rPr>
          <w:rFonts w:ascii="Times New Roman" w:eastAsia="Times New Roman" w:hAnsi="Times New Roman" w:cs="Times New Roman"/>
          <w:color w:val="000000"/>
          <w:sz w:val="24"/>
          <w:szCs w:val="24"/>
          <w:lang w:eastAsia="en-GB"/>
        </w:rPr>
        <w:t xml:space="preserve"> claims</w:t>
      </w:r>
      <w:r w:rsidRPr="00ED2EAA">
        <w:rPr>
          <w:rFonts w:ascii="Times New Roman" w:eastAsia="Times New Roman" w:hAnsi="Times New Roman" w:cs="Times New Roman"/>
          <w:color w:val="000000"/>
          <w:sz w:val="24"/>
          <w:szCs w:val="24"/>
          <w:lang w:eastAsia="en-GB"/>
        </w:rPr>
        <w:t xml:space="preserve"> of the Kingdom" (173,7). On the one hand, the Capuchin</w:t>
      </w:r>
      <w:r w:rsidR="004A281D" w:rsidRPr="00ED2EAA">
        <w:rPr>
          <w:rFonts w:ascii="Times New Roman" w:eastAsia="Times New Roman" w:hAnsi="Times New Roman" w:cs="Times New Roman"/>
          <w:color w:val="000000"/>
          <w:sz w:val="24"/>
          <w:szCs w:val="24"/>
          <w:lang w:eastAsia="en-GB"/>
        </w:rPr>
        <w:t xml:space="preserve"> friar recognizes the positive fact</w:t>
      </w:r>
      <w:r w:rsidRPr="00ED2EAA">
        <w:rPr>
          <w:rFonts w:ascii="Times New Roman" w:eastAsia="Times New Roman" w:hAnsi="Times New Roman" w:cs="Times New Roman"/>
          <w:color w:val="000000"/>
          <w:sz w:val="24"/>
          <w:szCs w:val="24"/>
          <w:lang w:eastAsia="en-GB"/>
        </w:rPr>
        <w:t xml:space="preserve"> of "good relations with the family of origin" (173,6; OG 2/1), and maintains his</w:t>
      </w:r>
      <w:r w:rsidR="009800FA" w:rsidRPr="00ED2EAA">
        <w:rPr>
          <w:rFonts w:ascii="Times New Roman" w:eastAsia="Times New Roman" w:hAnsi="Times New Roman" w:cs="Times New Roman"/>
          <w:color w:val="000000"/>
          <w:sz w:val="24"/>
          <w:szCs w:val="24"/>
          <w:lang w:eastAsia="en-GB"/>
        </w:rPr>
        <w:t xml:space="preserve"> “religious and family</w:t>
      </w:r>
      <w:r w:rsidRPr="00ED2EAA">
        <w:rPr>
          <w:rFonts w:ascii="Times New Roman" w:eastAsia="Times New Roman" w:hAnsi="Times New Roman" w:cs="Times New Roman"/>
          <w:color w:val="000000"/>
          <w:sz w:val="24"/>
          <w:szCs w:val="24"/>
          <w:lang w:eastAsia="en-GB"/>
        </w:rPr>
        <w:t xml:space="preserve"> </w:t>
      </w:r>
      <w:r w:rsidR="009800FA" w:rsidRPr="00ED2EAA">
        <w:rPr>
          <w:rFonts w:ascii="Times New Roman" w:eastAsia="Times New Roman" w:hAnsi="Times New Roman" w:cs="Times New Roman"/>
          <w:color w:val="000000"/>
          <w:sz w:val="24"/>
          <w:szCs w:val="24"/>
          <w:lang w:eastAsia="en-GB"/>
        </w:rPr>
        <w:t>duties” (</w:t>
      </w:r>
      <w:r w:rsidRPr="00ED2EAA">
        <w:rPr>
          <w:rFonts w:ascii="Times New Roman" w:eastAsia="Times New Roman" w:hAnsi="Times New Roman" w:cs="Times New Roman"/>
          <w:color w:val="000000"/>
          <w:sz w:val="24"/>
          <w:szCs w:val="24"/>
          <w:lang w:eastAsia="en-GB"/>
        </w:rPr>
        <w:t>103,1), even in the case of "spiritual or material needs" (103,2). On the other hand, he knows that his new and true family is the fraternity, which is understood as a family gathered together by Christ (5,4; 24,8; 75,1; 94,3; 100,1; 145,2), within the wider</w:t>
      </w:r>
      <w:r w:rsidR="009800FA" w:rsidRPr="00ED2EAA">
        <w:rPr>
          <w:rFonts w:ascii="Times New Roman" w:eastAsia="Times New Roman" w:hAnsi="Times New Roman" w:cs="Times New Roman"/>
          <w:color w:val="000000"/>
          <w:sz w:val="24"/>
          <w:szCs w:val="24"/>
          <w:lang w:eastAsia="en-GB"/>
        </w:rPr>
        <w:t xml:space="preserve"> reality of the one </w:t>
      </w:r>
      <w:r w:rsidRPr="00ED2EAA">
        <w:rPr>
          <w:rFonts w:ascii="Times New Roman" w:eastAsia="Times New Roman" w:hAnsi="Times New Roman" w:cs="Times New Roman"/>
          <w:color w:val="000000"/>
          <w:sz w:val="24"/>
          <w:szCs w:val="24"/>
          <w:lang w:eastAsia="en-GB"/>
        </w:rPr>
        <w:t>Franciscan family (10,3; 13,3; 51,1; 72,4; 101,1; 102,1.3; 103,1). Moreover, the whole of hum</w:t>
      </w:r>
      <w:r w:rsidR="009800FA" w:rsidRPr="00ED2EAA">
        <w:rPr>
          <w:rFonts w:ascii="Times New Roman" w:eastAsia="Times New Roman" w:hAnsi="Times New Roman" w:cs="Times New Roman"/>
          <w:color w:val="000000"/>
          <w:sz w:val="24"/>
          <w:szCs w:val="24"/>
          <w:lang w:eastAsia="en-GB"/>
        </w:rPr>
        <w:t>anity is called to become like a single</w:t>
      </w:r>
      <w:r w:rsidR="005425BB" w:rsidRPr="00ED2EAA">
        <w:rPr>
          <w:rFonts w:ascii="Times New Roman" w:eastAsia="Times New Roman" w:hAnsi="Times New Roman" w:cs="Times New Roman"/>
          <w:color w:val="000000"/>
          <w:sz w:val="24"/>
          <w:szCs w:val="24"/>
          <w:lang w:eastAsia="en-GB"/>
        </w:rPr>
        <w:t xml:space="preserve"> family of sons and daughters,</w:t>
      </w:r>
      <w:r w:rsidRPr="00ED2EAA">
        <w:rPr>
          <w:rFonts w:ascii="Times New Roman" w:eastAsia="Times New Roman" w:hAnsi="Times New Roman" w:cs="Times New Roman"/>
          <w:color w:val="000000"/>
          <w:sz w:val="24"/>
          <w:szCs w:val="24"/>
          <w:lang w:eastAsia="en-GB"/>
        </w:rPr>
        <w:t xml:space="preserve"> brothers</w:t>
      </w:r>
      <w:r w:rsidR="005425BB" w:rsidRPr="00ED2EAA">
        <w:rPr>
          <w:rFonts w:ascii="Times New Roman" w:eastAsia="Times New Roman" w:hAnsi="Times New Roman" w:cs="Times New Roman"/>
          <w:color w:val="000000"/>
          <w:sz w:val="24"/>
          <w:szCs w:val="24"/>
          <w:lang w:eastAsia="en-GB"/>
        </w:rPr>
        <w:t xml:space="preserve"> and sisters (13,4; 109,8). This</w:t>
      </w:r>
      <w:r w:rsidRPr="00ED2EAA">
        <w:rPr>
          <w:rFonts w:ascii="Times New Roman" w:eastAsia="Times New Roman" w:hAnsi="Times New Roman" w:cs="Times New Roman"/>
          <w:color w:val="000000"/>
          <w:sz w:val="24"/>
          <w:szCs w:val="24"/>
          <w:lang w:eastAsia="en-GB"/>
        </w:rPr>
        <w:t xml:space="preserve"> family rel</w:t>
      </w:r>
      <w:r w:rsidR="005425BB" w:rsidRPr="00ED2EAA">
        <w:rPr>
          <w:rFonts w:ascii="Times New Roman" w:eastAsia="Times New Roman" w:hAnsi="Times New Roman" w:cs="Times New Roman"/>
          <w:color w:val="000000"/>
          <w:sz w:val="24"/>
          <w:szCs w:val="24"/>
          <w:lang w:eastAsia="en-GB"/>
        </w:rPr>
        <w:t>ationship of trust and closeness</w:t>
      </w:r>
      <w:r w:rsidRPr="00ED2EAA">
        <w:rPr>
          <w:rFonts w:ascii="Times New Roman" w:eastAsia="Times New Roman" w:hAnsi="Times New Roman" w:cs="Times New Roman"/>
          <w:color w:val="000000"/>
          <w:sz w:val="24"/>
          <w:szCs w:val="24"/>
          <w:lang w:eastAsia="en-GB"/>
        </w:rPr>
        <w:t xml:space="preserve"> serves as a model for the mutual relationships of the brothers (168,1) but also for the relationship with the Word of God (53,2). In the apostolate, attention should be paid to families in need (149,4).</w:t>
      </w:r>
    </w:p>
    <w:p w:rsidR="002913EB" w:rsidRPr="00ED2EAA" w:rsidRDefault="002913EB" w:rsidP="00ED2EAA">
      <w:pPr>
        <w:spacing w:after="0" w:line="276" w:lineRule="auto"/>
        <w:jc w:val="both"/>
        <w:rPr>
          <w:rFonts w:ascii="Times New Roman" w:eastAsia="Times New Roman" w:hAnsi="Times New Roman" w:cs="Times New Roman"/>
          <w:sz w:val="24"/>
          <w:szCs w:val="24"/>
          <w:lang w:eastAsia="en-GB"/>
        </w:rPr>
      </w:pPr>
    </w:p>
    <w:p w:rsidR="002913EB" w:rsidRPr="00ED2EAA" w:rsidRDefault="004A281D"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 xml:space="preserve">3.2.3. </w:t>
      </w:r>
      <w:r w:rsidRPr="00ED2EAA">
        <w:rPr>
          <w:rFonts w:ascii="Times New Roman" w:eastAsia="Times New Roman" w:hAnsi="Times New Roman" w:cs="Times New Roman"/>
          <w:i/>
          <w:color w:val="000000"/>
          <w:sz w:val="24"/>
          <w:szCs w:val="24"/>
          <w:lang w:eastAsia="en-GB"/>
        </w:rPr>
        <w:t>Friendship</w:t>
      </w:r>
      <w:r w:rsidRPr="00ED2EAA">
        <w:rPr>
          <w:rFonts w:ascii="Times New Roman" w:eastAsia="Times New Roman" w:hAnsi="Times New Roman" w:cs="Times New Roman"/>
          <w:color w:val="000000"/>
          <w:sz w:val="24"/>
          <w:szCs w:val="24"/>
          <w:lang w:eastAsia="en-GB"/>
        </w:rPr>
        <w:t xml:space="preserve"> is also mentioned among the types of relationship, and should be a feature of</w:t>
      </w:r>
      <w:r w:rsidR="002913EB" w:rsidRPr="00ED2EAA">
        <w:rPr>
          <w:rFonts w:ascii="Times New Roman" w:eastAsia="Times New Roman" w:hAnsi="Times New Roman" w:cs="Times New Roman"/>
          <w:color w:val="000000"/>
          <w:sz w:val="24"/>
          <w:szCs w:val="24"/>
          <w:lang w:eastAsia="en-GB"/>
        </w:rPr>
        <w:t xml:space="preserve"> relationships with all people</w:t>
      </w:r>
      <w:r w:rsidRPr="00ED2EAA">
        <w:rPr>
          <w:rFonts w:ascii="Times New Roman" w:eastAsia="Times New Roman" w:hAnsi="Times New Roman" w:cs="Times New Roman"/>
          <w:color w:val="000000"/>
          <w:sz w:val="24"/>
          <w:szCs w:val="24"/>
          <w:lang w:eastAsia="en-GB"/>
        </w:rPr>
        <w:t>,</w:t>
      </w:r>
      <w:r w:rsidR="002913EB" w:rsidRPr="00ED2EAA">
        <w:rPr>
          <w:rFonts w:ascii="Times New Roman" w:eastAsia="Times New Roman" w:hAnsi="Times New Roman" w:cs="Times New Roman"/>
          <w:color w:val="000000"/>
          <w:sz w:val="24"/>
          <w:szCs w:val="24"/>
          <w:lang w:eastAsia="en-GB"/>
        </w:rPr>
        <w:t xml:space="preserve"> in orde</w:t>
      </w:r>
      <w:r w:rsidRPr="00ED2EAA">
        <w:rPr>
          <w:rFonts w:ascii="Times New Roman" w:eastAsia="Times New Roman" w:hAnsi="Times New Roman" w:cs="Times New Roman"/>
          <w:color w:val="000000"/>
          <w:sz w:val="24"/>
          <w:szCs w:val="24"/>
          <w:lang w:eastAsia="en-GB"/>
        </w:rPr>
        <w:t>r to draw them to the Lord (173,3).</w:t>
      </w:r>
      <w:r w:rsidR="009618C3" w:rsidRPr="00ED2EAA">
        <w:rPr>
          <w:rFonts w:ascii="Times New Roman" w:eastAsia="Times New Roman" w:hAnsi="Times New Roman" w:cs="Times New Roman"/>
          <w:color w:val="000000"/>
          <w:sz w:val="24"/>
          <w:szCs w:val="24"/>
          <w:lang w:eastAsia="en-GB"/>
        </w:rPr>
        <w:t xml:space="preserve"> </w:t>
      </w:r>
      <w:r w:rsidRPr="00ED2EAA">
        <w:rPr>
          <w:rFonts w:ascii="Times New Roman" w:eastAsia="Times New Roman" w:hAnsi="Times New Roman" w:cs="Times New Roman"/>
          <w:color w:val="000000"/>
          <w:sz w:val="24"/>
          <w:szCs w:val="24"/>
          <w:lang w:eastAsia="en-GB"/>
        </w:rPr>
        <w:t xml:space="preserve">It </w:t>
      </w:r>
      <w:r w:rsidR="001A4EBA" w:rsidRPr="00ED2EAA">
        <w:rPr>
          <w:rFonts w:ascii="Times New Roman" w:eastAsia="Times New Roman" w:hAnsi="Times New Roman" w:cs="Times New Roman"/>
          <w:color w:val="000000"/>
          <w:sz w:val="24"/>
          <w:szCs w:val="24"/>
          <w:lang w:eastAsia="en-GB"/>
        </w:rPr>
        <w:t>is a</w:t>
      </w:r>
      <w:r w:rsidR="002913EB" w:rsidRPr="00ED2EAA">
        <w:rPr>
          <w:rFonts w:ascii="Times New Roman" w:eastAsia="Times New Roman" w:hAnsi="Times New Roman" w:cs="Times New Roman"/>
          <w:color w:val="000000"/>
          <w:sz w:val="24"/>
          <w:szCs w:val="24"/>
          <w:lang w:eastAsia="en-GB"/>
        </w:rPr>
        <w:t xml:space="preserve"> "great gift" that makes them grow humanly and spiritually, especially if it is authentic and profound (172,6), as long as it is "liberating a</w:t>
      </w:r>
      <w:r w:rsidRPr="00ED2EAA">
        <w:rPr>
          <w:rFonts w:ascii="Times New Roman" w:eastAsia="Times New Roman" w:hAnsi="Times New Roman" w:cs="Times New Roman"/>
          <w:color w:val="000000"/>
          <w:sz w:val="24"/>
          <w:szCs w:val="24"/>
          <w:lang w:eastAsia="en-GB"/>
        </w:rPr>
        <w:t>nd not destructive of brotherhood</w:t>
      </w:r>
      <w:r w:rsidR="002913EB" w:rsidRPr="00ED2EAA">
        <w:rPr>
          <w:rFonts w:ascii="Times New Roman" w:eastAsia="Times New Roman" w:hAnsi="Times New Roman" w:cs="Times New Roman"/>
          <w:color w:val="000000"/>
          <w:sz w:val="24"/>
          <w:szCs w:val="24"/>
          <w:lang w:eastAsia="en-GB"/>
        </w:rPr>
        <w:t>" (173,5), as in the case where friends are exploited to circumvent poverty (69,4).</w:t>
      </w:r>
    </w:p>
    <w:p w:rsidR="002913EB" w:rsidRPr="00ED2EAA" w:rsidRDefault="002913EB" w:rsidP="00ED2EAA">
      <w:pPr>
        <w:spacing w:after="0" w:line="276" w:lineRule="auto"/>
        <w:jc w:val="both"/>
        <w:rPr>
          <w:rFonts w:ascii="Times New Roman" w:eastAsia="Times New Roman" w:hAnsi="Times New Roman" w:cs="Times New Roman"/>
          <w:sz w:val="24"/>
          <w:szCs w:val="24"/>
          <w:lang w:eastAsia="en-GB"/>
        </w:rPr>
      </w:pPr>
    </w:p>
    <w:p w:rsidR="002913EB" w:rsidRPr="00ED2EAA" w:rsidRDefault="002913EB" w:rsidP="00ED2EAA">
      <w:pPr>
        <w:spacing w:line="276" w:lineRule="auto"/>
        <w:jc w:val="both"/>
        <w:rPr>
          <w:rFonts w:ascii="Times New Roman" w:eastAsia="Times New Roman" w:hAnsi="Times New Roman" w:cs="Times New Roman"/>
          <w:color w:val="000000"/>
          <w:sz w:val="24"/>
          <w:szCs w:val="24"/>
          <w:lang w:eastAsia="en-GB"/>
        </w:rPr>
      </w:pPr>
      <w:r w:rsidRPr="00ED2EAA">
        <w:rPr>
          <w:rFonts w:ascii="Times New Roman" w:eastAsia="Times New Roman" w:hAnsi="Times New Roman" w:cs="Times New Roman"/>
          <w:color w:val="000000"/>
          <w:sz w:val="24"/>
          <w:szCs w:val="24"/>
          <w:lang w:eastAsia="en-GB"/>
        </w:rPr>
        <w:t xml:space="preserve">3.2.4. Some importance is also given to </w:t>
      </w:r>
      <w:r w:rsidRPr="00ED2EAA">
        <w:rPr>
          <w:rFonts w:ascii="Times New Roman" w:eastAsia="Times New Roman" w:hAnsi="Times New Roman" w:cs="Times New Roman"/>
          <w:i/>
          <w:color w:val="000000"/>
          <w:sz w:val="24"/>
          <w:szCs w:val="24"/>
          <w:lang w:eastAsia="en-GB"/>
        </w:rPr>
        <w:t>hospitality</w:t>
      </w:r>
      <w:r w:rsidRPr="00ED2EAA">
        <w:rPr>
          <w:rFonts w:ascii="Times New Roman" w:eastAsia="Times New Roman" w:hAnsi="Times New Roman" w:cs="Times New Roman"/>
          <w:color w:val="000000"/>
          <w:sz w:val="24"/>
          <w:szCs w:val="24"/>
          <w:lang w:eastAsia="en-GB"/>
        </w:rPr>
        <w:t>. It fulfils the gospel precept of Christ</w:t>
      </w:r>
      <w:r w:rsidR="00C849E6" w:rsidRPr="00ED2EAA">
        <w:rPr>
          <w:rFonts w:ascii="Times New Roman" w:eastAsia="Times New Roman" w:hAnsi="Times New Roman" w:cs="Times New Roman"/>
          <w:color w:val="000000"/>
          <w:sz w:val="24"/>
          <w:szCs w:val="24"/>
          <w:lang w:eastAsia="en-GB"/>
        </w:rPr>
        <w:t>, who identifies</w:t>
      </w:r>
      <w:r w:rsidRPr="00ED2EAA">
        <w:rPr>
          <w:rFonts w:ascii="Times New Roman" w:eastAsia="Times New Roman" w:hAnsi="Times New Roman" w:cs="Times New Roman"/>
          <w:color w:val="000000"/>
          <w:sz w:val="24"/>
          <w:szCs w:val="24"/>
          <w:lang w:eastAsia="en-GB"/>
        </w:rPr>
        <w:t xml:space="preserve"> with the str</w:t>
      </w:r>
      <w:r w:rsidR="00046475" w:rsidRPr="00ED2EAA">
        <w:rPr>
          <w:rFonts w:ascii="Times New Roman" w:eastAsia="Times New Roman" w:hAnsi="Times New Roman" w:cs="Times New Roman"/>
          <w:color w:val="000000"/>
          <w:sz w:val="24"/>
          <w:szCs w:val="24"/>
          <w:lang w:eastAsia="en-GB"/>
        </w:rPr>
        <w:t xml:space="preserve">anger (Mt 25:35), and finds its rightful place in the footsteps </w:t>
      </w:r>
      <w:r w:rsidRPr="00ED2EAA">
        <w:rPr>
          <w:rFonts w:ascii="Times New Roman" w:eastAsia="Times New Roman" w:hAnsi="Times New Roman" w:cs="Times New Roman"/>
          <w:color w:val="000000"/>
          <w:sz w:val="24"/>
          <w:szCs w:val="24"/>
          <w:lang w:eastAsia="en-GB"/>
        </w:rPr>
        <w:t xml:space="preserve">of Saint Francis. </w:t>
      </w:r>
      <w:r w:rsidR="00280C6A" w:rsidRPr="00ED2EAA">
        <w:rPr>
          <w:rFonts w:ascii="Times New Roman" w:eastAsia="Times New Roman" w:hAnsi="Times New Roman" w:cs="Times New Roman"/>
          <w:color w:val="000000"/>
          <w:sz w:val="24"/>
          <w:szCs w:val="24"/>
          <w:lang w:eastAsia="en-GB"/>
        </w:rPr>
        <w:t>Hospitality to</w:t>
      </w:r>
      <w:r w:rsidRPr="00ED2EAA">
        <w:rPr>
          <w:rFonts w:ascii="Times New Roman" w:eastAsia="Times New Roman" w:hAnsi="Times New Roman" w:cs="Times New Roman"/>
          <w:color w:val="000000"/>
          <w:sz w:val="24"/>
          <w:szCs w:val="24"/>
          <w:lang w:eastAsia="en-GB"/>
        </w:rPr>
        <w:t xml:space="preserve"> guest</w:t>
      </w:r>
      <w:r w:rsidR="00280C6A" w:rsidRPr="00ED2EAA">
        <w:rPr>
          <w:rFonts w:ascii="Times New Roman" w:eastAsia="Times New Roman" w:hAnsi="Times New Roman" w:cs="Times New Roman"/>
          <w:color w:val="000000"/>
          <w:sz w:val="24"/>
          <w:szCs w:val="24"/>
          <w:lang w:eastAsia="en-GB"/>
        </w:rPr>
        <w:t>s applies to</w:t>
      </w:r>
      <w:r w:rsidRPr="00ED2EAA">
        <w:rPr>
          <w:rFonts w:ascii="Times New Roman" w:eastAsia="Times New Roman" w:hAnsi="Times New Roman" w:cs="Times New Roman"/>
          <w:color w:val="000000"/>
          <w:sz w:val="24"/>
          <w:szCs w:val="24"/>
          <w:lang w:eastAsia="en-GB"/>
        </w:rPr>
        <w:t xml:space="preserve"> brothers, priests and religious (104,3) but also t</w:t>
      </w:r>
      <w:r w:rsidR="00280C6A" w:rsidRPr="00ED2EAA">
        <w:rPr>
          <w:rFonts w:ascii="Times New Roman" w:eastAsia="Times New Roman" w:hAnsi="Times New Roman" w:cs="Times New Roman"/>
          <w:color w:val="000000"/>
          <w:sz w:val="24"/>
          <w:szCs w:val="24"/>
          <w:lang w:eastAsia="en-GB"/>
        </w:rPr>
        <w:t>he afflicted and those suffering hardship (104,2). It should be a blend of</w:t>
      </w:r>
      <w:r w:rsidRPr="00ED2EAA">
        <w:rPr>
          <w:rFonts w:ascii="Times New Roman" w:eastAsia="Times New Roman" w:hAnsi="Times New Roman" w:cs="Times New Roman"/>
          <w:color w:val="000000"/>
          <w:sz w:val="24"/>
          <w:szCs w:val="24"/>
          <w:lang w:eastAsia="en-GB"/>
        </w:rPr>
        <w:t xml:space="preserve"> simplicity and prudence (95,3), kindness and courtesy (104,2.3).</w:t>
      </w:r>
    </w:p>
    <w:p w:rsidR="002913EB" w:rsidRPr="00ED2EAA" w:rsidRDefault="002913EB" w:rsidP="00ED2EAA">
      <w:pPr>
        <w:spacing w:after="0" w:line="276" w:lineRule="auto"/>
        <w:jc w:val="both"/>
        <w:rPr>
          <w:rFonts w:ascii="Times New Roman" w:eastAsia="Times New Roman" w:hAnsi="Times New Roman" w:cs="Times New Roman"/>
          <w:sz w:val="24"/>
          <w:szCs w:val="24"/>
          <w:lang w:eastAsia="en-GB"/>
        </w:rPr>
      </w:pP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 xml:space="preserve">3.2.5. It is not </w:t>
      </w:r>
      <w:r w:rsidR="00CC3B2F" w:rsidRPr="00ED2EAA">
        <w:rPr>
          <w:rFonts w:ascii="Times New Roman" w:eastAsia="Times New Roman" w:hAnsi="Times New Roman" w:cs="Times New Roman"/>
          <w:color w:val="000000"/>
          <w:sz w:val="24"/>
          <w:szCs w:val="24"/>
          <w:lang w:eastAsia="en-GB"/>
        </w:rPr>
        <w:t>surprising that the</w:t>
      </w:r>
      <w:r w:rsidRPr="00ED2EAA">
        <w:rPr>
          <w:rFonts w:ascii="Times New Roman" w:eastAsia="Times New Roman" w:hAnsi="Times New Roman" w:cs="Times New Roman"/>
          <w:color w:val="000000"/>
          <w:sz w:val="24"/>
          <w:szCs w:val="24"/>
          <w:lang w:eastAsia="en-GB"/>
        </w:rPr>
        <w:t xml:space="preserve"> relationsh</w:t>
      </w:r>
      <w:r w:rsidR="00280C6A" w:rsidRPr="00ED2EAA">
        <w:rPr>
          <w:rFonts w:ascii="Times New Roman" w:eastAsia="Times New Roman" w:hAnsi="Times New Roman" w:cs="Times New Roman"/>
          <w:color w:val="000000"/>
          <w:sz w:val="24"/>
          <w:szCs w:val="24"/>
          <w:lang w:eastAsia="en-GB"/>
        </w:rPr>
        <w:t>ip</w:t>
      </w:r>
      <w:r w:rsidR="00CC3B2F" w:rsidRPr="00ED2EAA">
        <w:rPr>
          <w:rFonts w:ascii="Times New Roman" w:eastAsia="Times New Roman" w:hAnsi="Times New Roman" w:cs="Times New Roman"/>
          <w:color w:val="000000"/>
          <w:sz w:val="24"/>
          <w:szCs w:val="24"/>
          <w:lang w:eastAsia="en-GB"/>
        </w:rPr>
        <w:t xml:space="preserve"> that features most in the Constitutions is</w:t>
      </w:r>
      <w:r w:rsidR="00280C6A" w:rsidRPr="00ED2EAA">
        <w:rPr>
          <w:rFonts w:ascii="Times New Roman" w:eastAsia="Times New Roman" w:hAnsi="Times New Roman" w:cs="Times New Roman"/>
          <w:color w:val="000000"/>
          <w:sz w:val="24"/>
          <w:szCs w:val="24"/>
          <w:lang w:eastAsia="en-GB"/>
        </w:rPr>
        <w:t xml:space="preserve"> </w:t>
      </w:r>
      <w:r w:rsidR="00280C6A" w:rsidRPr="00ED2EAA">
        <w:rPr>
          <w:rFonts w:ascii="Times New Roman" w:eastAsia="Times New Roman" w:hAnsi="Times New Roman" w:cs="Times New Roman"/>
          <w:i/>
          <w:color w:val="000000"/>
          <w:sz w:val="24"/>
          <w:szCs w:val="24"/>
          <w:lang w:eastAsia="en-GB"/>
        </w:rPr>
        <w:t>brotherhood</w:t>
      </w:r>
      <w:r w:rsidR="003C175E" w:rsidRPr="00ED2EAA">
        <w:rPr>
          <w:rStyle w:val="Rimandonotaapidipagina"/>
          <w:rFonts w:ascii="Times New Roman" w:eastAsia="Times New Roman" w:hAnsi="Times New Roman" w:cs="Times New Roman"/>
          <w:i/>
          <w:color w:val="000000"/>
          <w:sz w:val="24"/>
          <w:szCs w:val="24"/>
          <w:lang w:eastAsia="en-GB"/>
        </w:rPr>
        <w:footnoteReference w:id="45"/>
      </w:r>
      <w:r w:rsidRPr="00ED2EAA">
        <w:rPr>
          <w:rFonts w:ascii="Times New Roman" w:eastAsia="Times New Roman" w:hAnsi="Times New Roman" w:cs="Times New Roman"/>
          <w:i/>
          <w:color w:val="000000"/>
          <w:sz w:val="24"/>
          <w:szCs w:val="24"/>
          <w:lang w:eastAsia="en-GB"/>
        </w:rPr>
        <w:t>.</w:t>
      </w:r>
      <w:r w:rsidRPr="00ED2EAA">
        <w:rPr>
          <w:rFonts w:ascii="Times New Roman" w:eastAsia="Times New Roman" w:hAnsi="Times New Roman" w:cs="Times New Roman"/>
          <w:color w:val="000000"/>
          <w:sz w:val="24"/>
          <w:szCs w:val="24"/>
          <w:lang w:eastAsia="en-GB"/>
        </w:rPr>
        <w:t> </w:t>
      </w:r>
    </w:p>
    <w:p w:rsidR="002913EB" w:rsidRPr="00ED2EAA" w:rsidRDefault="00CC3B2F" w:rsidP="00ED2EAA">
      <w:pPr>
        <w:spacing w:line="276" w:lineRule="auto"/>
        <w:jc w:val="both"/>
        <w:rPr>
          <w:rFonts w:ascii="Times New Roman" w:eastAsia="Times New Roman" w:hAnsi="Times New Roman" w:cs="Times New Roman"/>
          <w:color w:val="000000"/>
          <w:sz w:val="24"/>
          <w:szCs w:val="24"/>
          <w:lang w:eastAsia="en-GB"/>
        </w:rPr>
      </w:pPr>
      <w:r w:rsidRPr="00ED2EAA">
        <w:rPr>
          <w:rFonts w:ascii="Times New Roman" w:eastAsia="Times New Roman" w:hAnsi="Times New Roman" w:cs="Times New Roman"/>
          <w:color w:val="000000"/>
          <w:sz w:val="24"/>
          <w:szCs w:val="24"/>
          <w:lang w:eastAsia="en-GB"/>
        </w:rPr>
        <w:lastRenderedPageBreak/>
        <w:t>Brotherhood is a sense</w:t>
      </w:r>
      <w:r w:rsidR="002913EB" w:rsidRPr="00ED2EAA">
        <w:rPr>
          <w:rFonts w:ascii="Times New Roman" w:eastAsia="Times New Roman" w:hAnsi="Times New Roman" w:cs="Times New Roman"/>
          <w:color w:val="000000"/>
          <w:sz w:val="24"/>
          <w:szCs w:val="24"/>
          <w:lang w:eastAsia="en-GB"/>
        </w:rPr>
        <w:t xml:space="preserve"> t</w:t>
      </w:r>
      <w:r w:rsidRPr="00ED2EAA">
        <w:rPr>
          <w:rFonts w:ascii="Times New Roman" w:eastAsia="Times New Roman" w:hAnsi="Times New Roman" w:cs="Times New Roman"/>
          <w:color w:val="000000"/>
          <w:sz w:val="24"/>
          <w:szCs w:val="24"/>
          <w:lang w:eastAsia="en-GB"/>
        </w:rPr>
        <w:t>hat Saint Francis draws from his</w:t>
      </w:r>
      <w:r w:rsidR="002913EB" w:rsidRPr="00ED2EAA">
        <w:rPr>
          <w:rFonts w:ascii="Times New Roman" w:eastAsia="Times New Roman" w:hAnsi="Times New Roman" w:cs="Times New Roman"/>
          <w:color w:val="000000"/>
          <w:sz w:val="24"/>
          <w:szCs w:val="24"/>
          <w:lang w:eastAsia="en-GB"/>
        </w:rPr>
        <w:t xml:space="preserve"> adoration of God,</w:t>
      </w:r>
      <w:r w:rsidRPr="00ED2EAA">
        <w:rPr>
          <w:rFonts w:ascii="Times New Roman" w:eastAsia="Times New Roman" w:hAnsi="Times New Roman" w:cs="Times New Roman"/>
          <w:color w:val="000000"/>
          <w:sz w:val="24"/>
          <w:szCs w:val="24"/>
          <w:lang w:eastAsia="en-GB"/>
        </w:rPr>
        <w:t xml:space="preserve"> the</w:t>
      </w:r>
      <w:r w:rsidR="002913EB" w:rsidRPr="00ED2EAA">
        <w:rPr>
          <w:rFonts w:ascii="Times New Roman" w:eastAsia="Times New Roman" w:hAnsi="Times New Roman" w:cs="Times New Roman"/>
          <w:color w:val="000000"/>
          <w:sz w:val="24"/>
          <w:szCs w:val="24"/>
          <w:lang w:eastAsia="en-GB"/>
        </w:rPr>
        <w:t xml:space="preserve"> Father and Creator, and is en</w:t>
      </w:r>
      <w:r w:rsidRPr="00ED2EAA">
        <w:rPr>
          <w:rFonts w:ascii="Times New Roman" w:eastAsia="Times New Roman" w:hAnsi="Times New Roman" w:cs="Times New Roman"/>
          <w:color w:val="000000"/>
          <w:sz w:val="24"/>
          <w:szCs w:val="24"/>
          <w:lang w:eastAsia="en-GB"/>
        </w:rPr>
        <w:t>dowed with a universal scope</w:t>
      </w:r>
      <w:r w:rsidR="002913EB" w:rsidRPr="00ED2EAA">
        <w:rPr>
          <w:rFonts w:ascii="Times New Roman" w:eastAsia="Times New Roman" w:hAnsi="Times New Roman" w:cs="Times New Roman"/>
          <w:color w:val="000000"/>
          <w:sz w:val="24"/>
          <w:szCs w:val="24"/>
          <w:lang w:eastAsia="en-GB"/>
        </w:rPr>
        <w:t xml:space="preserve">, since in all creatures Saint Francis saw the image of </w:t>
      </w:r>
      <w:r w:rsidRPr="00ED2EAA">
        <w:rPr>
          <w:rFonts w:ascii="Times New Roman" w:eastAsia="Times New Roman" w:hAnsi="Times New Roman" w:cs="Times New Roman"/>
          <w:color w:val="000000"/>
          <w:sz w:val="24"/>
          <w:szCs w:val="24"/>
          <w:lang w:eastAsia="en-GB"/>
        </w:rPr>
        <w:t>Christ (13,1). If brotherhood includes every creature, it embraces all people without any distinction</w:t>
      </w:r>
      <w:r w:rsidR="002913EB" w:rsidRPr="00ED2EAA">
        <w:rPr>
          <w:rFonts w:ascii="Times New Roman" w:eastAsia="Times New Roman" w:hAnsi="Times New Roman" w:cs="Times New Roman"/>
          <w:color w:val="000000"/>
          <w:sz w:val="24"/>
          <w:szCs w:val="24"/>
          <w:lang w:eastAsia="en-GB"/>
        </w:rPr>
        <w:t xml:space="preserve"> (13,2). The very plan</w:t>
      </w:r>
      <w:r w:rsidRPr="00ED2EAA">
        <w:rPr>
          <w:rFonts w:ascii="Times New Roman" w:eastAsia="Times New Roman" w:hAnsi="Times New Roman" w:cs="Times New Roman"/>
          <w:color w:val="000000"/>
          <w:sz w:val="24"/>
          <w:szCs w:val="24"/>
          <w:lang w:eastAsia="en-GB"/>
        </w:rPr>
        <w:t xml:space="preserve"> of God, in fact, is to make humanity</w:t>
      </w:r>
      <w:r w:rsidR="002913EB" w:rsidRPr="00ED2EAA">
        <w:rPr>
          <w:rFonts w:ascii="Times New Roman" w:eastAsia="Times New Roman" w:hAnsi="Times New Roman" w:cs="Times New Roman"/>
          <w:color w:val="000000"/>
          <w:sz w:val="24"/>
          <w:szCs w:val="24"/>
          <w:lang w:eastAsia="en-GB"/>
        </w:rPr>
        <w:t xml:space="preserve"> a brotherhood in Christ the first-born brother (50,1; 61,2) through the gift </w:t>
      </w:r>
      <w:r w:rsidRPr="00ED2EAA">
        <w:rPr>
          <w:rFonts w:ascii="Times New Roman" w:eastAsia="Times New Roman" w:hAnsi="Times New Roman" w:cs="Times New Roman"/>
          <w:color w:val="000000"/>
          <w:sz w:val="24"/>
          <w:szCs w:val="24"/>
          <w:lang w:eastAsia="en-GB"/>
        </w:rPr>
        <w:t>of the Spirit (88,2). Brotherhood</w:t>
      </w:r>
      <w:r w:rsidR="002913EB" w:rsidRPr="00ED2EAA">
        <w:rPr>
          <w:rFonts w:ascii="Times New Roman" w:eastAsia="Times New Roman" w:hAnsi="Times New Roman" w:cs="Times New Roman"/>
          <w:color w:val="000000"/>
          <w:sz w:val="24"/>
          <w:szCs w:val="24"/>
          <w:lang w:eastAsia="en-GB"/>
        </w:rPr>
        <w:t xml:space="preserve"> is rooted "in the mystery of love </w:t>
      </w:r>
      <w:r w:rsidRPr="00ED2EAA">
        <w:rPr>
          <w:rFonts w:ascii="Times New Roman" w:eastAsia="Times New Roman" w:hAnsi="Times New Roman" w:cs="Times New Roman"/>
          <w:color w:val="000000"/>
          <w:sz w:val="24"/>
          <w:szCs w:val="24"/>
          <w:lang w:eastAsia="en-GB"/>
        </w:rPr>
        <w:t>mystery of love of the perfect Trinity and the holy unity of Father, Son,</w:t>
      </w:r>
      <w:r w:rsidR="00074517" w:rsidRPr="00ED2EAA">
        <w:rPr>
          <w:rFonts w:ascii="Times New Roman" w:eastAsia="Times New Roman" w:hAnsi="Times New Roman" w:cs="Times New Roman"/>
          <w:color w:val="000000"/>
          <w:sz w:val="24"/>
          <w:szCs w:val="24"/>
          <w:lang w:eastAsia="en-GB"/>
        </w:rPr>
        <w:t xml:space="preserve"> and Spirit</w:t>
      </w:r>
      <w:r w:rsidR="002913EB" w:rsidRPr="00ED2EAA">
        <w:rPr>
          <w:rFonts w:ascii="Times New Roman" w:eastAsia="Times New Roman" w:hAnsi="Times New Roman" w:cs="Times New Roman"/>
          <w:color w:val="000000"/>
          <w:sz w:val="24"/>
          <w:szCs w:val="24"/>
          <w:lang w:eastAsia="en-GB"/>
        </w:rPr>
        <w:t>" (88,1), as it overflows into the mystery of creation and the mystery of redemption. The Church herself is a mystery of communion which is</w:t>
      </w:r>
      <w:r w:rsidRPr="00ED2EAA">
        <w:rPr>
          <w:rFonts w:ascii="Times New Roman" w:eastAsia="Times New Roman" w:hAnsi="Times New Roman" w:cs="Times New Roman"/>
          <w:color w:val="000000"/>
          <w:sz w:val="24"/>
          <w:szCs w:val="24"/>
          <w:lang w:eastAsia="en-GB"/>
        </w:rPr>
        <w:t xml:space="preserve"> reflected in fraternal life</w:t>
      </w:r>
      <w:r w:rsidR="002913EB" w:rsidRPr="00ED2EAA">
        <w:rPr>
          <w:rFonts w:ascii="Times New Roman" w:eastAsia="Times New Roman" w:hAnsi="Times New Roman" w:cs="Times New Roman"/>
          <w:color w:val="000000"/>
          <w:sz w:val="24"/>
          <w:szCs w:val="24"/>
          <w:lang w:eastAsia="en-GB"/>
        </w:rPr>
        <w:t>, a manifestation of communion between the three divine Persons (165</w:t>
      </w:r>
      <w:r w:rsidRPr="00ED2EAA">
        <w:rPr>
          <w:rFonts w:ascii="Times New Roman" w:eastAsia="Times New Roman" w:hAnsi="Times New Roman" w:cs="Times New Roman"/>
          <w:color w:val="000000"/>
          <w:sz w:val="24"/>
          <w:szCs w:val="24"/>
          <w:lang w:eastAsia="en-GB"/>
        </w:rPr>
        <w:t>,2), "a human space in which the</w:t>
      </w:r>
      <w:r w:rsidR="002913EB" w:rsidRPr="00ED2EAA">
        <w:rPr>
          <w:rFonts w:ascii="Times New Roman" w:eastAsia="Times New Roman" w:hAnsi="Times New Roman" w:cs="Times New Roman"/>
          <w:color w:val="000000"/>
          <w:sz w:val="24"/>
          <w:szCs w:val="24"/>
          <w:lang w:eastAsia="en-GB"/>
        </w:rPr>
        <w:t xml:space="preserve"> Trinity</w:t>
      </w:r>
      <w:r w:rsidRPr="00ED2EAA">
        <w:rPr>
          <w:rFonts w:ascii="Times New Roman" w:eastAsia="Times New Roman" w:hAnsi="Times New Roman" w:cs="Times New Roman"/>
          <w:color w:val="000000"/>
          <w:sz w:val="24"/>
          <w:szCs w:val="24"/>
          <w:lang w:eastAsia="en-GB"/>
        </w:rPr>
        <w:t xml:space="preserve"> dwells</w:t>
      </w:r>
      <w:r w:rsidR="002913EB" w:rsidRPr="00ED2EAA">
        <w:rPr>
          <w:rFonts w:ascii="Times New Roman" w:eastAsia="Times New Roman" w:hAnsi="Times New Roman" w:cs="Times New Roman"/>
          <w:color w:val="000000"/>
          <w:sz w:val="24"/>
          <w:szCs w:val="24"/>
          <w:lang w:eastAsia="en-GB"/>
        </w:rPr>
        <w:t>" (88,</w:t>
      </w:r>
      <w:r w:rsidR="001420A9" w:rsidRPr="00ED2EAA">
        <w:rPr>
          <w:rFonts w:ascii="Times New Roman" w:eastAsia="Times New Roman" w:hAnsi="Times New Roman" w:cs="Times New Roman"/>
          <w:color w:val="000000"/>
          <w:sz w:val="24"/>
          <w:szCs w:val="24"/>
          <w:lang w:eastAsia="en-GB"/>
        </w:rPr>
        <w:t>3). Life in brotherhood therefore</w:t>
      </w:r>
      <w:r w:rsidR="001420A9" w:rsidRPr="00ED2EAA">
        <w:rPr>
          <w:rFonts w:ascii="Times New Roman" w:hAnsi="Times New Roman" w:cs="Times New Roman"/>
          <w:color w:val="000000" w:themeColor="text1"/>
          <w:sz w:val="24"/>
          <w:szCs w:val="24"/>
        </w:rPr>
        <w:t xml:space="preserve"> “</w:t>
      </w:r>
      <w:r w:rsidR="001420A9" w:rsidRPr="00ED2EAA">
        <w:rPr>
          <w:rFonts w:ascii="Times New Roman" w:eastAsia="Times New Roman" w:hAnsi="Times New Roman" w:cs="Times New Roman"/>
          <w:color w:val="000000"/>
          <w:sz w:val="24"/>
          <w:szCs w:val="24"/>
          <w:lang w:eastAsia="en-GB"/>
        </w:rPr>
        <w:t>foreshadows the definitive unity of the People of God</w:t>
      </w:r>
      <w:r w:rsidR="002913EB" w:rsidRPr="00ED2EAA">
        <w:rPr>
          <w:rFonts w:ascii="Times New Roman" w:eastAsia="Times New Roman" w:hAnsi="Times New Roman" w:cs="Times New Roman"/>
          <w:color w:val="000000"/>
          <w:sz w:val="24"/>
          <w:szCs w:val="24"/>
          <w:lang w:eastAsia="en-GB"/>
        </w:rPr>
        <w:t>" (88:4),</w:t>
      </w:r>
      <w:r w:rsidR="003E3E53" w:rsidRPr="00ED2EAA">
        <w:rPr>
          <w:rFonts w:ascii="Times New Roman" w:eastAsia="Times New Roman" w:hAnsi="Times New Roman" w:cs="Times New Roman"/>
          <w:color w:val="000000"/>
          <w:sz w:val="24"/>
          <w:szCs w:val="24"/>
          <w:lang w:eastAsia="en-GB"/>
        </w:rPr>
        <w:t xml:space="preserve"> as</w:t>
      </w:r>
      <w:r w:rsidR="002913EB" w:rsidRPr="00ED2EAA">
        <w:rPr>
          <w:rFonts w:ascii="Times New Roman" w:eastAsia="Times New Roman" w:hAnsi="Times New Roman" w:cs="Times New Roman"/>
          <w:color w:val="000000"/>
          <w:sz w:val="24"/>
          <w:szCs w:val="24"/>
          <w:lang w:eastAsia="en-GB"/>
        </w:rPr>
        <w:t xml:space="preserve"> "</w:t>
      </w:r>
      <w:r w:rsidR="001420A9" w:rsidRPr="00ED2EAA">
        <w:rPr>
          <w:rFonts w:ascii="Times New Roman" w:eastAsia="Times New Roman" w:hAnsi="Times New Roman" w:cs="Times New Roman"/>
          <w:color w:val="000000"/>
          <w:sz w:val="24"/>
          <w:szCs w:val="24"/>
          <w:lang w:eastAsia="en-GB"/>
        </w:rPr>
        <w:t>a fruit and a sign of the transforming power of the Gospel and of the coming of the kingdom. Like the leaven of the Gospel, it calls us to promote genuine relationships among all people and nations so that the world may live as a single family under the gaze of its Creator</w:t>
      </w:r>
      <w:r w:rsidR="002913EB" w:rsidRPr="00ED2EAA">
        <w:rPr>
          <w:rFonts w:ascii="Times New Roman" w:eastAsia="Times New Roman" w:hAnsi="Times New Roman" w:cs="Times New Roman"/>
          <w:color w:val="000000"/>
          <w:sz w:val="24"/>
          <w:szCs w:val="24"/>
          <w:lang w:eastAsia="en-GB"/>
        </w:rPr>
        <w:t>" (13:4).</w:t>
      </w:r>
    </w:p>
    <w:p w:rsidR="002913EB" w:rsidRPr="00ED2EAA" w:rsidRDefault="003E3E53"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Brotherhood is the</w:t>
      </w:r>
      <w:r w:rsidR="002913EB" w:rsidRPr="00ED2EAA">
        <w:rPr>
          <w:rFonts w:ascii="Times New Roman" w:eastAsia="Times New Roman" w:hAnsi="Times New Roman" w:cs="Times New Roman"/>
          <w:color w:val="000000"/>
          <w:sz w:val="24"/>
          <w:szCs w:val="24"/>
          <w:lang w:eastAsia="en-GB"/>
        </w:rPr>
        <w:t xml:space="preserve"> essen</w:t>
      </w:r>
      <w:r w:rsidRPr="00ED2EAA">
        <w:rPr>
          <w:rFonts w:ascii="Times New Roman" w:eastAsia="Times New Roman" w:hAnsi="Times New Roman" w:cs="Times New Roman"/>
          <w:color w:val="000000"/>
          <w:sz w:val="24"/>
          <w:szCs w:val="24"/>
          <w:lang w:eastAsia="en-GB"/>
        </w:rPr>
        <w:t>tial and original feature</w:t>
      </w:r>
      <w:r w:rsidR="002913EB" w:rsidRPr="00ED2EAA">
        <w:rPr>
          <w:rFonts w:ascii="Times New Roman" w:eastAsia="Times New Roman" w:hAnsi="Times New Roman" w:cs="Times New Roman"/>
          <w:color w:val="000000"/>
          <w:sz w:val="24"/>
          <w:szCs w:val="24"/>
          <w:lang w:eastAsia="en-GB"/>
        </w:rPr>
        <w:t xml:space="preserve"> of the Order founded by Saint Francis (4:2), who wanted</w:t>
      </w:r>
      <w:r w:rsidRPr="00ED2EAA">
        <w:rPr>
          <w:rFonts w:ascii="Times New Roman" w:eastAsia="Times New Roman" w:hAnsi="Times New Roman" w:cs="Times New Roman"/>
          <w:color w:val="000000"/>
          <w:sz w:val="24"/>
          <w:szCs w:val="24"/>
          <w:lang w:eastAsia="en-GB"/>
        </w:rPr>
        <w:t xml:space="preserve"> it to be known by that name (88:6), and by that same</w:t>
      </w:r>
      <w:r w:rsidR="002913EB" w:rsidRPr="00ED2EAA">
        <w:rPr>
          <w:rFonts w:ascii="Times New Roman" w:eastAsia="Times New Roman" w:hAnsi="Times New Roman" w:cs="Times New Roman"/>
          <w:color w:val="000000"/>
          <w:sz w:val="24"/>
          <w:szCs w:val="24"/>
          <w:lang w:eastAsia="en-GB"/>
        </w:rPr>
        <w:t xml:space="preserve"> name the Order was welcomed by the Church (10:3). </w:t>
      </w:r>
      <w:r w:rsidR="00074517" w:rsidRPr="00ED2EAA">
        <w:rPr>
          <w:rFonts w:ascii="Times New Roman" w:eastAsia="Times New Roman" w:hAnsi="Times New Roman" w:cs="Times New Roman"/>
          <w:color w:val="000000"/>
          <w:sz w:val="24"/>
          <w:szCs w:val="24"/>
          <w:lang w:eastAsia="en-GB"/>
        </w:rPr>
        <w:t xml:space="preserve">The Order as such is therefore defined </w:t>
      </w:r>
      <w:r w:rsidRPr="00ED2EAA">
        <w:rPr>
          <w:rFonts w:ascii="Times New Roman" w:eastAsia="Times New Roman" w:hAnsi="Times New Roman" w:cs="Times New Roman"/>
          <w:color w:val="000000"/>
          <w:sz w:val="24"/>
          <w:szCs w:val="24"/>
          <w:lang w:eastAsia="en-GB"/>
        </w:rPr>
        <w:t>as a brotherhood,</w:t>
      </w:r>
      <w:r w:rsidR="002913EB" w:rsidRPr="00ED2EAA">
        <w:rPr>
          <w:rFonts w:ascii="Times New Roman" w:eastAsia="Times New Roman" w:hAnsi="Times New Roman" w:cs="Times New Roman"/>
          <w:color w:val="000000"/>
          <w:sz w:val="24"/>
          <w:szCs w:val="24"/>
          <w:lang w:eastAsia="en-GB"/>
        </w:rPr>
        <w:t xml:space="preserve"> and fraternities are called its provincial and local branches, </w:t>
      </w:r>
      <w:r w:rsidRPr="00ED2EAA">
        <w:rPr>
          <w:rFonts w:ascii="Times New Roman" w:eastAsia="Times New Roman" w:hAnsi="Times New Roman" w:cs="Times New Roman"/>
          <w:color w:val="000000"/>
          <w:sz w:val="24"/>
          <w:szCs w:val="24"/>
          <w:lang w:eastAsia="en-GB"/>
        </w:rPr>
        <w:t xml:space="preserve">just </w:t>
      </w:r>
      <w:r w:rsidR="002913EB" w:rsidRPr="00ED2EAA">
        <w:rPr>
          <w:rFonts w:ascii="Times New Roman" w:eastAsia="Times New Roman" w:hAnsi="Times New Roman" w:cs="Times New Roman"/>
          <w:color w:val="000000"/>
          <w:sz w:val="24"/>
          <w:szCs w:val="24"/>
          <w:lang w:eastAsia="en-GB"/>
        </w:rPr>
        <w:t>as</w:t>
      </w:r>
      <w:r w:rsidR="00074517" w:rsidRPr="00ED2EAA">
        <w:rPr>
          <w:rFonts w:ascii="Times New Roman" w:eastAsia="Times New Roman" w:hAnsi="Times New Roman" w:cs="Times New Roman"/>
          <w:color w:val="000000"/>
          <w:sz w:val="24"/>
          <w:szCs w:val="24"/>
          <w:lang w:eastAsia="en-GB"/>
        </w:rPr>
        <w:t xml:space="preserve"> its members are defined as brothers</w:t>
      </w:r>
      <w:r w:rsidRPr="00ED2EAA">
        <w:rPr>
          <w:rFonts w:ascii="Times New Roman" w:eastAsia="Times New Roman" w:hAnsi="Times New Roman" w:cs="Times New Roman"/>
          <w:color w:val="000000"/>
          <w:sz w:val="24"/>
          <w:szCs w:val="24"/>
          <w:lang w:eastAsia="en-GB"/>
        </w:rPr>
        <w:t>, who</w:t>
      </w:r>
      <w:r w:rsidR="002913EB" w:rsidRPr="00ED2EAA">
        <w:rPr>
          <w:rFonts w:ascii="Times New Roman" w:eastAsia="Times New Roman" w:hAnsi="Times New Roman" w:cs="Times New Roman"/>
          <w:color w:val="000000"/>
          <w:sz w:val="24"/>
          <w:szCs w:val="24"/>
          <w:lang w:eastAsia="en-GB"/>
        </w:rPr>
        <w:t xml:space="preserve"> must be called</w:t>
      </w:r>
      <w:r w:rsidRPr="00ED2EAA">
        <w:rPr>
          <w:rFonts w:ascii="Times New Roman" w:eastAsia="Times New Roman" w:hAnsi="Times New Roman" w:cs="Times New Roman"/>
          <w:color w:val="000000"/>
          <w:sz w:val="24"/>
          <w:szCs w:val="24"/>
          <w:lang w:eastAsia="en-GB"/>
        </w:rPr>
        <w:t xml:space="preserve"> by that</w:t>
      </w:r>
      <w:r w:rsidR="00074517" w:rsidRPr="00ED2EAA">
        <w:rPr>
          <w:rFonts w:ascii="Times New Roman" w:eastAsia="Times New Roman" w:hAnsi="Times New Roman" w:cs="Times New Roman"/>
          <w:color w:val="000000"/>
          <w:sz w:val="24"/>
          <w:szCs w:val="24"/>
          <w:lang w:eastAsia="en-GB"/>
        </w:rPr>
        <w:t xml:space="preserve"> name</w:t>
      </w:r>
      <w:r w:rsidRPr="00ED2EAA">
        <w:rPr>
          <w:rFonts w:ascii="Times New Roman" w:eastAsia="Times New Roman" w:hAnsi="Times New Roman" w:cs="Times New Roman"/>
          <w:color w:val="000000"/>
          <w:sz w:val="24"/>
          <w:szCs w:val="24"/>
          <w:lang w:eastAsia="en-GB"/>
        </w:rPr>
        <w:t xml:space="preserve"> without distinc</w:t>
      </w:r>
      <w:r w:rsidR="002913EB" w:rsidRPr="00ED2EAA">
        <w:rPr>
          <w:rFonts w:ascii="Times New Roman" w:eastAsia="Times New Roman" w:hAnsi="Times New Roman" w:cs="Times New Roman"/>
          <w:color w:val="000000"/>
          <w:sz w:val="24"/>
          <w:szCs w:val="24"/>
          <w:lang w:eastAsia="en-GB"/>
        </w:rPr>
        <w:t>tion (90.1). It therefore constitutes "an Order of brothers". (88,7;</w:t>
      </w:r>
      <w:r w:rsidR="002D63A8" w:rsidRPr="00ED2EAA">
        <w:rPr>
          <w:rFonts w:ascii="Times New Roman" w:eastAsia="Times New Roman" w:hAnsi="Times New Roman" w:cs="Times New Roman"/>
          <w:color w:val="000000"/>
          <w:sz w:val="24"/>
          <w:szCs w:val="24"/>
          <w:lang w:eastAsia="en-GB"/>
        </w:rPr>
        <w:t xml:space="preserve"> 100,1; 123,6). Consequently, brotherhood</w:t>
      </w:r>
      <w:r w:rsidR="002913EB" w:rsidRPr="00ED2EAA">
        <w:rPr>
          <w:rFonts w:ascii="Times New Roman" w:eastAsia="Times New Roman" w:hAnsi="Times New Roman" w:cs="Times New Roman"/>
          <w:color w:val="000000"/>
          <w:sz w:val="24"/>
          <w:szCs w:val="24"/>
          <w:lang w:eastAsia="en-GB"/>
        </w:rPr>
        <w:t xml:space="preserve"> is the fundamental requirement of formation (24,7) and the ability to live it is the criterion for admission to the Order (18,3a).</w:t>
      </w:r>
    </w:p>
    <w:p w:rsidR="002913EB" w:rsidRPr="00ED2EAA" w:rsidRDefault="003E3E53"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Brotherhood</w:t>
      </w:r>
      <w:r w:rsidR="002913EB" w:rsidRPr="00ED2EAA">
        <w:rPr>
          <w:rFonts w:ascii="Times New Roman" w:eastAsia="Times New Roman" w:hAnsi="Times New Roman" w:cs="Times New Roman"/>
          <w:color w:val="000000"/>
          <w:sz w:val="24"/>
          <w:szCs w:val="24"/>
          <w:lang w:eastAsia="en-GB"/>
        </w:rPr>
        <w:t xml:space="preserve"> is a "spirit" (43,3.7; 100,3; 141,2), which also permeates the whole Franciscan family (13,3). It is a bond (</w:t>
      </w:r>
      <w:r w:rsidR="00381FC2" w:rsidRPr="00ED2EAA">
        <w:rPr>
          <w:rFonts w:ascii="Times New Roman" w:eastAsia="Times New Roman" w:hAnsi="Times New Roman" w:cs="Times New Roman"/>
          <w:color w:val="000000"/>
          <w:sz w:val="24"/>
          <w:szCs w:val="24"/>
          <w:lang w:eastAsia="en-GB"/>
        </w:rPr>
        <w:t>160,5), which becomes</w:t>
      </w:r>
      <w:r w:rsidR="002913EB" w:rsidRPr="00ED2EAA">
        <w:rPr>
          <w:rFonts w:ascii="Times New Roman" w:eastAsia="Times New Roman" w:hAnsi="Times New Roman" w:cs="Times New Roman"/>
          <w:color w:val="000000"/>
          <w:sz w:val="24"/>
          <w:szCs w:val="24"/>
          <w:lang w:eastAsia="en-GB"/>
        </w:rPr>
        <w:t xml:space="preserve"> a life (88,5; 93,3; 94,2; 97,2; 106,3</w:t>
      </w:r>
      <w:r w:rsidRPr="00ED2EAA">
        <w:rPr>
          <w:rFonts w:ascii="Times New Roman" w:eastAsia="Times New Roman" w:hAnsi="Times New Roman" w:cs="Times New Roman"/>
          <w:color w:val="000000"/>
          <w:sz w:val="24"/>
          <w:szCs w:val="24"/>
          <w:lang w:eastAsia="en-GB"/>
        </w:rPr>
        <w:t>; 141,2; 157,4; 187,2) lived</w:t>
      </w:r>
      <w:r w:rsidR="00381FC2" w:rsidRPr="00ED2EAA">
        <w:rPr>
          <w:rFonts w:ascii="Times New Roman" w:eastAsia="Times New Roman" w:hAnsi="Times New Roman" w:cs="Times New Roman"/>
          <w:color w:val="000000"/>
          <w:sz w:val="24"/>
          <w:szCs w:val="24"/>
          <w:lang w:eastAsia="en-GB"/>
        </w:rPr>
        <w:t xml:space="preserve"> in common (88,5; 95), and leading</w:t>
      </w:r>
      <w:r w:rsidR="002913EB" w:rsidRPr="00ED2EAA">
        <w:rPr>
          <w:rFonts w:ascii="Times New Roman" w:eastAsia="Times New Roman" w:hAnsi="Times New Roman" w:cs="Times New Roman"/>
          <w:color w:val="000000"/>
          <w:sz w:val="24"/>
          <w:szCs w:val="24"/>
          <w:lang w:eastAsia="en-GB"/>
        </w:rPr>
        <w:t xml:space="preserve"> to fraternal communion (89,4; 96,2; 130,2; 158,6; 165,</w:t>
      </w:r>
      <w:r w:rsidR="00381FC2" w:rsidRPr="00ED2EAA">
        <w:rPr>
          <w:rFonts w:ascii="Times New Roman" w:eastAsia="Times New Roman" w:hAnsi="Times New Roman" w:cs="Times New Roman"/>
          <w:color w:val="000000"/>
          <w:sz w:val="24"/>
          <w:szCs w:val="24"/>
          <w:lang w:eastAsia="en-GB"/>
        </w:rPr>
        <w:t>2.5), so that every expression</w:t>
      </w:r>
      <w:r w:rsidR="002913EB" w:rsidRPr="00ED2EAA">
        <w:rPr>
          <w:rFonts w:ascii="Times New Roman" w:eastAsia="Times New Roman" w:hAnsi="Times New Roman" w:cs="Times New Roman"/>
          <w:color w:val="000000"/>
          <w:sz w:val="24"/>
          <w:szCs w:val="24"/>
          <w:lang w:eastAsia="en-GB"/>
        </w:rPr>
        <w:t xml:space="preserve"> of the fraternity becomes "a house and school of communion" (94,4).</w:t>
      </w: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The unity (157,3; 1</w:t>
      </w:r>
      <w:r w:rsidR="00115FD3" w:rsidRPr="00ED2EAA">
        <w:rPr>
          <w:rFonts w:ascii="Times New Roman" w:eastAsia="Times New Roman" w:hAnsi="Times New Roman" w:cs="Times New Roman"/>
          <w:color w:val="000000"/>
          <w:sz w:val="24"/>
          <w:szCs w:val="24"/>
          <w:lang w:eastAsia="en-GB"/>
        </w:rPr>
        <w:t>66,2) that results from</w:t>
      </w:r>
      <w:r w:rsidR="00381FC2" w:rsidRPr="00ED2EAA">
        <w:rPr>
          <w:rFonts w:ascii="Times New Roman" w:eastAsia="Times New Roman" w:hAnsi="Times New Roman" w:cs="Times New Roman"/>
          <w:color w:val="000000"/>
          <w:sz w:val="24"/>
          <w:szCs w:val="24"/>
          <w:lang w:eastAsia="en-GB"/>
        </w:rPr>
        <w:t xml:space="preserve"> brotherhood</w:t>
      </w:r>
      <w:r w:rsidRPr="00ED2EAA">
        <w:rPr>
          <w:rFonts w:ascii="Times New Roman" w:eastAsia="Times New Roman" w:hAnsi="Times New Roman" w:cs="Times New Roman"/>
          <w:color w:val="000000"/>
          <w:sz w:val="24"/>
          <w:szCs w:val="24"/>
          <w:lang w:eastAsia="en-GB"/>
        </w:rPr>
        <w:t xml:space="preserve"> is a condition for discerning G</w:t>
      </w:r>
      <w:r w:rsidR="00115FD3" w:rsidRPr="00ED2EAA">
        <w:rPr>
          <w:rFonts w:ascii="Times New Roman" w:eastAsia="Times New Roman" w:hAnsi="Times New Roman" w:cs="Times New Roman"/>
          <w:color w:val="000000"/>
          <w:sz w:val="24"/>
          <w:szCs w:val="24"/>
          <w:lang w:eastAsia="en-GB"/>
        </w:rPr>
        <w:t>od's will (158,6</w:t>
      </w:r>
      <w:r w:rsidR="00213CB1" w:rsidRPr="00ED2EAA">
        <w:rPr>
          <w:rFonts w:ascii="Times New Roman" w:eastAsia="Times New Roman" w:hAnsi="Times New Roman" w:cs="Times New Roman"/>
          <w:color w:val="000000"/>
          <w:sz w:val="24"/>
          <w:szCs w:val="24"/>
          <w:lang w:eastAsia="en-GB"/>
        </w:rPr>
        <w:t>; 165,2). It takes concrete shape</w:t>
      </w:r>
      <w:r w:rsidRPr="00ED2EAA">
        <w:rPr>
          <w:rFonts w:ascii="Times New Roman" w:eastAsia="Times New Roman" w:hAnsi="Times New Roman" w:cs="Times New Roman"/>
          <w:color w:val="000000"/>
          <w:sz w:val="24"/>
          <w:szCs w:val="24"/>
          <w:lang w:eastAsia="en-GB"/>
        </w:rPr>
        <w:t xml:space="preserve"> in charity (89,3; 92,1; 98,1; 107,1; 167,2) and in the sharing of personal gifts and abilities, spiritual goods and the life of faith (160,5). It is expressed in the various for</w:t>
      </w:r>
      <w:r w:rsidR="00381FC2" w:rsidRPr="00ED2EAA">
        <w:rPr>
          <w:rFonts w:ascii="Times New Roman" w:eastAsia="Times New Roman" w:hAnsi="Times New Roman" w:cs="Times New Roman"/>
          <w:color w:val="000000"/>
          <w:sz w:val="24"/>
          <w:szCs w:val="24"/>
          <w:lang w:eastAsia="en-GB"/>
        </w:rPr>
        <w:t>ms of fraternal service (172,5), mutual help in living our vocation (21,4), comfort</w:t>
      </w:r>
      <w:r w:rsidRPr="00ED2EAA">
        <w:rPr>
          <w:rFonts w:ascii="Times New Roman" w:eastAsia="Times New Roman" w:hAnsi="Times New Roman" w:cs="Times New Roman"/>
          <w:color w:val="000000"/>
          <w:sz w:val="24"/>
          <w:szCs w:val="24"/>
          <w:lang w:eastAsia="en-GB"/>
        </w:rPr>
        <w:t xml:space="preserve"> offered to the sick (92,3), mercy towards the sinner (116,1.5), welcoming guests (98), </w:t>
      </w:r>
      <w:r w:rsidR="00381FC2" w:rsidRPr="00ED2EAA">
        <w:rPr>
          <w:rFonts w:ascii="Times New Roman" w:eastAsia="Times New Roman" w:hAnsi="Times New Roman" w:cs="Times New Roman"/>
          <w:color w:val="000000"/>
          <w:sz w:val="24"/>
          <w:szCs w:val="24"/>
          <w:lang w:eastAsia="en-GB"/>
        </w:rPr>
        <w:t xml:space="preserve">the </w:t>
      </w:r>
      <w:r w:rsidRPr="00ED2EAA">
        <w:rPr>
          <w:rFonts w:ascii="Times New Roman" w:eastAsia="Times New Roman" w:hAnsi="Times New Roman" w:cs="Times New Roman"/>
          <w:color w:val="000000"/>
          <w:sz w:val="24"/>
          <w:szCs w:val="24"/>
          <w:lang w:eastAsia="en-GB"/>
        </w:rPr>
        <w:t xml:space="preserve">ministry of authority (159,3), </w:t>
      </w:r>
      <w:r w:rsidR="00381FC2" w:rsidRPr="00ED2EAA">
        <w:rPr>
          <w:rFonts w:ascii="Times New Roman" w:eastAsia="Times New Roman" w:hAnsi="Times New Roman" w:cs="Times New Roman"/>
          <w:color w:val="000000"/>
          <w:sz w:val="24"/>
          <w:szCs w:val="24"/>
          <w:lang w:eastAsia="en-GB"/>
        </w:rPr>
        <w:t>and collaboration among</w:t>
      </w:r>
      <w:r w:rsidRPr="00ED2EAA">
        <w:rPr>
          <w:rFonts w:ascii="Times New Roman" w:eastAsia="Times New Roman" w:hAnsi="Times New Roman" w:cs="Times New Roman"/>
          <w:color w:val="000000"/>
          <w:sz w:val="24"/>
          <w:szCs w:val="24"/>
          <w:lang w:eastAsia="en-GB"/>
        </w:rPr>
        <w:t xml:space="preserve"> circumscriptions (121,4). Not even death can interrupt it, since faith in the risen Lord "</w:t>
      </w:r>
      <w:r w:rsidR="00381FC2" w:rsidRPr="00ED2EAA">
        <w:rPr>
          <w:rFonts w:ascii="Times New Roman" w:eastAsia="Times New Roman" w:hAnsi="Times New Roman" w:cs="Times New Roman"/>
          <w:color w:val="000000"/>
          <w:sz w:val="24"/>
          <w:szCs w:val="24"/>
          <w:lang w:eastAsia="en-GB"/>
        </w:rPr>
        <w:t>keeps alive our communion with brothers and sisters who are resting in the peace of Christ</w:t>
      </w:r>
      <w:r w:rsidRPr="00ED2EAA">
        <w:rPr>
          <w:rFonts w:ascii="Times New Roman" w:eastAsia="Times New Roman" w:hAnsi="Times New Roman" w:cs="Times New Roman"/>
          <w:color w:val="000000"/>
          <w:sz w:val="24"/>
          <w:szCs w:val="24"/>
          <w:lang w:eastAsia="en-GB"/>
        </w:rPr>
        <w:t>" (51,2).</w:t>
      </w:r>
    </w:p>
    <w:p w:rsidR="002913EB" w:rsidRPr="00ED2EAA" w:rsidRDefault="006B3CC9"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Brotherhood</w:t>
      </w:r>
      <w:r w:rsidR="002913EB" w:rsidRPr="00ED2EAA">
        <w:rPr>
          <w:rFonts w:ascii="Times New Roman" w:eastAsia="Times New Roman" w:hAnsi="Times New Roman" w:cs="Times New Roman"/>
          <w:color w:val="000000"/>
          <w:sz w:val="24"/>
          <w:szCs w:val="24"/>
          <w:lang w:eastAsia="en-GB"/>
        </w:rPr>
        <w:t xml:space="preserve"> pr</w:t>
      </w:r>
      <w:r w:rsidRPr="00ED2EAA">
        <w:rPr>
          <w:rFonts w:ascii="Times New Roman" w:eastAsia="Times New Roman" w:hAnsi="Times New Roman" w:cs="Times New Roman"/>
          <w:color w:val="000000"/>
          <w:sz w:val="24"/>
          <w:szCs w:val="24"/>
          <w:lang w:eastAsia="en-GB"/>
        </w:rPr>
        <w:t>oduces relationships mark</w:t>
      </w:r>
      <w:r w:rsidR="002913EB" w:rsidRPr="00ED2EAA">
        <w:rPr>
          <w:rFonts w:ascii="Times New Roman" w:eastAsia="Times New Roman" w:hAnsi="Times New Roman" w:cs="Times New Roman"/>
          <w:color w:val="000000"/>
          <w:sz w:val="24"/>
          <w:szCs w:val="24"/>
          <w:lang w:eastAsia="en-GB"/>
        </w:rPr>
        <w:t>ed by authenticity (147,3), spontaneity (5,4), affection (101,4), familiarity (168,1), mutual esteem (168,1)</w:t>
      </w:r>
      <w:r w:rsidRPr="00ED2EAA">
        <w:rPr>
          <w:rFonts w:ascii="Times New Roman" w:eastAsia="Times New Roman" w:hAnsi="Times New Roman" w:cs="Times New Roman"/>
          <w:color w:val="000000"/>
          <w:sz w:val="24"/>
          <w:szCs w:val="24"/>
          <w:lang w:eastAsia="en-GB"/>
        </w:rPr>
        <w:t>, serenity and openness (172,6)</w:t>
      </w:r>
      <w:r w:rsidR="002913EB" w:rsidRPr="00ED2EAA">
        <w:rPr>
          <w:rFonts w:ascii="Times New Roman" w:eastAsia="Times New Roman" w:hAnsi="Times New Roman" w:cs="Times New Roman"/>
          <w:color w:val="000000"/>
          <w:sz w:val="24"/>
          <w:szCs w:val="24"/>
          <w:lang w:eastAsia="en-GB"/>
        </w:rPr>
        <w:t xml:space="preserve"> </w:t>
      </w:r>
      <w:r w:rsidRPr="00ED2EAA">
        <w:rPr>
          <w:rFonts w:ascii="Times New Roman" w:eastAsia="Times New Roman" w:hAnsi="Times New Roman" w:cs="Times New Roman"/>
          <w:color w:val="000000"/>
          <w:sz w:val="24"/>
          <w:szCs w:val="24"/>
          <w:lang w:eastAsia="en-GB"/>
        </w:rPr>
        <w:t xml:space="preserve">and </w:t>
      </w:r>
      <w:r w:rsidR="002913EB" w:rsidRPr="00ED2EAA">
        <w:rPr>
          <w:rFonts w:ascii="Times New Roman" w:eastAsia="Times New Roman" w:hAnsi="Times New Roman" w:cs="Times New Roman"/>
          <w:color w:val="000000"/>
          <w:sz w:val="24"/>
          <w:szCs w:val="24"/>
          <w:lang w:eastAsia="en-GB"/>
        </w:rPr>
        <w:t>respect (103,3).</w:t>
      </w:r>
    </w:p>
    <w:p w:rsidR="002913EB" w:rsidRPr="00ED2EAA" w:rsidRDefault="00F334EE"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Such a way of relating</w:t>
      </w:r>
      <w:r w:rsidR="002913EB" w:rsidRPr="00ED2EAA">
        <w:rPr>
          <w:rFonts w:ascii="Times New Roman" w:eastAsia="Times New Roman" w:hAnsi="Times New Roman" w:cs="Times New Roman"/>
          <w:color w:val="000000"/>
          <w:sz w:val="24"/>
          <w:szCs w:val="24"/>
          <w:lang w:eastAsia="en-GB"/>
        </w:rPr>
        <w:t xml:space="preserve"> must </w:t>
      </w:r>
      <w:r w:rsidRPr="00ED2EAA">
        <w:rPr>
          <w:rFonts w:ascii="Times New Roman" w:eastAsia="Times New Roman" w:hAnsi="Times New Roman" w:cs="Times New Roman"/>
          <w:color w:val="000000"/>
          <w:sz w:val="24"/>
          <w:szCs w:val="24"/>
          <w:lang w:eastAsia="en-GB"/>
        </w:rPr>
        <w:t>be embodied in actual ways</w:t>
      </w:r>
      <w:r w:rsidR="002913EB" w:rsidRPr="00ED2EAA">
        <w:rPr>
          <w:rFonts w:ascii="Times New Roman" w:eastAsia="Times New Roman" w:hAnsi="Times New Roman" w:cs="Times New Roman"/>
          <w:color w:val="000000"/>
          <w:sz w:val="24"/>
          <w:szCs w:val="24"/>
          <w:lang w:eastAsia="en-GB"/>
        </w:rPr>
        <w:t xml:space="preserve"> of living together</w:t>
      </w:r>
      <w:r w:rsidRPr="00ED2EAA">
        <w:rPr>
          <w:rFonts w:ascii="Times New Roman" w:eastAsia="Times New Roman" w:hAnsi="Times New Roman" w:cs="Times New Roman"/>
          <w:color w:val="000000"/>
          <w:sz w:val="24"/>
          <w:szCs w:val="24"/>
          <w:lang w:eastAsia="en-GB"/>
        </w:rPr>
        <w:t>,</w:t>
      </w:r>
      <w:r w:rsidR="002913EB" w:rsidRPr="00ED2EAA">
        <w:rPr>
          <w:rFonts w:ascii="Times New Roman" w:eastAsia="Times New Roman" w:hAnsi="Times New Roman" w:cs="Times New Roman"/>
          <w:color w:val="000000"/>
          <w:sz w:val="24"/>
          <w:szCs w:val="24"/>
          <w:lang w:eastAsia="en-GB"/>
        </w:rPr>
        <w:t xml:space="preserve"> in the sty</w:t>
      </w:r>
      <w:r w:rsidRPr="00ED2EAA">
        <w:rPr>
          <w:rFonts w:ascii="Times New Roman" w:eastAsia="Times New Roman" w:hAnsi="Times New Roman" w:cs="Times New Roman"/>
          <w:color w:val="000000"/>
          <w:sz w:val="24"/>
          <w:szCs w:val="24"/>
          <w:lang w:eastAsia="en-GB"/>
        </w:rPr>
        <w:t>le of a family within a home. It therefore calls for</w:t>
      </w:r>
      <w:r w:rsidR="002913EB" w:rsidRPr="00ED2EAA">
        <w:rPr>
          <w:rFonts w:ascii="Times New Roman" w:eastAsia="Times New Roman" w:hAnsi="Times New Roman" w:cs="Times New Roman"/>
          <w:color w:val="000000"/>
          <w:sz w:val="24"/>
          <w:szCs w:val="24"/>
          <w:lang w:eastAsia="en-GB"/>
        </w:rPr>
        <w:t xml:space="preserve"> a juridical discip</w:t>
      </w:r>
      <w:r w:rsidRPr="00ED2EAA">
        <w:rPr>
          <w:rFonts w:ascii="Times New Roman" w:eastAsia="Times New Roman" w:hAnsi="Times New Roman" w:cs="Times New Roman"/>
          <w:color w:val="000000"/>
          <w:sz w:val="24"/>
          <w:szCs w:val="24"/>
          <w:lang w:eastAsia="en-GB"/>
        </w:rPr>
        <w:t>line that regulates the establishment, structure and</w:t>
      </w:r>
      <w:r w:rsidR="002913EB" w:rsidRPr="00ED2EAA">
        <w:rPr>
          <w:rFonts w:ascii="Times New Roman" w:eastAsia="Times New Roman" w:hAnsi="Times New Roman" w:cs="Times New Roman"/>
          <w:color w:val="000000"/>
          <w:sz w:val="24"/>
          <w:szCs w:val="24"/>
          <w:lang w:eastAsia="en-GB"/>
        </w:rPr>
        <w:t xml:space="preserve"> suppression of places and circumscriptions (27,3.4; 31,7; 56,2; </w:t>
      </w:r>
      <w:r w:rsidR="002913EB" w:rsidRPr="00ED2EAA">
        <w:rPr>
          <w:rFonts w:ascii="Times New Roman" w:eastAsia="Times New Roman" w:hAnsi="Times New Roman" w:cs="Times New Roman"/>
          <w:color w:val="000000"/>
          <w:sz w:val="24"/>
          <w:szCs w:val="24"/>
          <w:lang w:eastAsia="en-GB"/>
        </w:rPr>
        <w:lastRenderedPageBreak/>
        <w:t>76,2; 104,2; 118; 120; 137; 142,1; OG 6/7),</w:t>
      </w:r>
      <w:r w:rsidRPr="00ED2EAA">
        <w:rPr>
          <w:rFonts w:ascii="Times New Roman" w:eastAsia="Times New Roman" w:hAnsi="Times New Roman" w:cs="Times New Roman"/>
          <w:color w:val="000000"/>
          <w:sz w:val="24"/>
          <w:szCs w:val="24"/>
          <w:lang w:eastAsia="en-GB"/>
        </w:rPr>
        <w:t xml:space="preserve"> and</w:t>
      </w:r>
      <w:r w:rsidR="002913EB" w:rsidRPr="00ED2EAA">
        <w:rPr>
          <w:rFonts w:ascii="Times New Roman" w:eastAsia="Times New Roman" w:hAnsi="Times New Roman" w:cs="Times New Roman"/>
          <w:color w:val="000000"/>
          <w:sz w:val="24"/>
          <w:szCs w:val="24"/>
          <w:lang w:eastAsia="en-GB"/>
        </w:rPr>
        <w:t xml:space="preserve"> also</w:t>
      </w:r>
      <w:r w:rsidRPr="00ED2EAA">
        <w:rPr>
          <w:rFonts w:ascii="Times New Roman" w:eastAsia="Times New Roman" w:hAnsi="Times New Roman" w:cs="Times New Roman"/>
          <w:color w:val="000000"/>
          <w:sz w:val="24"/>
          <w:szCs w:val="24"/>
          <w:lang w:eastAsia="en-GB"/>
        </w:rPr>
        <w:t xml:space="preserve"> needs</w:t>
      </w:r>
      <w:r w:rsidR="002913EB" w:rsidRPr="00ED2EAA">
        <w:rPr>
          <w:rFonts w:ascii="Times New Roman" w:eastAsia="Times New Roman" w:hAnsi="Times New Roman" w:cs="Times New Roman"/>
          <w:color w:val="000000"/>
          <w:sz w:val="24"/>
          <w:szCs w:val="24"/>
          <w:lang w:eastAsia="en-GB"/>
        </w:rPr>
        <w:t xml:space="preserve"> a daily </w:t>
      </w:r>
      <w:r w:rsidRPr="00ED2EAA">
        <w:rPr>
          <w:rFonts w:ascii="Times New Roman" w:eastAsia="Times New Roman" w:hAnsi="Times New Roman" w:cs="Times New Roman"/>
          <w:color w:val="000000"/>
          <w:sz w:val="24"/>
          <w:szCs w:val="24"/>
          <w:lang w:eastAsia="en-GB"/>
        </w:rPr>
        <w:t>life</w:t>
      </w:r>
      <w:r w:rsidR="002913EB" w:rsidRPr="00ED2EAA">
        <w:rPr>
          <w:rFonts w:ascii="Times New Roman" w:eastAsia="Times New Roman" w:hAnsi="Times New Roman" w:cs="Times New Roman"/>
          <w:color w:val="000000"/>
          <w:sz w:val="24"/>
          <w:szCs w:val="24"/>
          <w:lang w:eastAsia="en-GB"/>
        </w:rPr>
        <w:t>style, which requires a timetable (49,5), and translates into a</w:t>
      </w:r>
      <w:r w:rsidR="00082E89" w:rsidRPr="00ED2EAA">
        <w:rPr>
          <w:rFonts w:ascii="Times New Roman" w:eastAsia="Times New Roman" w:hAnsi="Times New Roman" w:cs="Times New Roman"/>
          <w:color w:val="000000"/>
          <w:sz w:val="24"/>
          <w:szCs w:val="24"/>
          <w:lang w:eastAsia="en-GB"/>
        </w:rPr>
        <w:t>n efficacious presence that is not rendered ineffective</w:t>
      </w:r>
      <w:r w:rsidR="002913EB" w:rsidRPr="00ED2EAA">
        <w:rPr>
          <w:rFonts w:ascii="Times New Roman" w:eastAsia="Times New Roman" w:hAnsi="Times New Roman" w:cs="Times New Roman"/>
          <w:color w:val="000000"/>
          <w:sz w:val="24"/>
          <w:szCs w:val="24"/>
          <w:lang w:eastAsia="en-GB"/>
        </w:rPr>
        <w:t xml:space="preserve"> by excessive absences (97,1; 140,1; OG 6/4,2).</w:t>
      </w:r>
    </w:p>
    <w:p w:rsidR="002913EB" w:rsidRPr="00ED2EAA" w:rsidRDefault="00082E89"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Brotherhood is a commitment (172,6) which demands constant</w:t>
      </w:r>
      <w:r w:rsidR="002913EB" w:rsidRPr="00ED2EAA">
        <w:rPr>
          <w:rFonts w:ascii="Times New Roman" w:eastAsia="Times New Roman" w:hAnsi="Times New Roman" w:cs="Times New Roman"/>
          <w:color w:val="000000"/>
          <w:sz w:val="24"/>
          <w:szCs w:val="24"/>
          <w:lang w:eastAsia="en-GB"/>
        </w:rPr>
        <w:t xml:space="preserve"> renunciation of self-love and requires</w:t>
      </w:r>
      <w:r w:rsidRPr="00ED2EAA">
        <w:rPr>
          <w:rFonts w:ascii="Times New Roman" w:eastAsia="Times New Roman" w:hAnsi="Times New Roman" w:cs="Times New Roman"/>
          <w:color w:val="000000"/>
          <w:sz w:val="24"/>
          <w:szCs w:val="24"/>
          <w:lang w:eastAsia="en-GB"/>
        </w:rPr>
        <w:t xml:space="preserve"> dedication to others (172,6). Some of the tools of brotherhood include</w:t>
      </w:r>
      <w:r w:rsidR="002913EB" w:rsidRPr="00ED2EAA">
        <w:rPr>
          <w:rFonts w:ascii="Times New Roman" w:eastAsia="Times New Roman" w:hAnsi="Times New Roman" w:cs="Times New Roman"/>
          <w:color w:val="000000"/>
          <w:sz w:val="24"/>
          <w:szCs w:val="24"/>
          <w:lang w:eastAsia="en-GB"/>
        </w:rPr>
        <w:t xml:space="preserve"> dialogue (163,3; 166,3), corr</w:t>
      </w:r>
      <w:r w:rsidRPr="00ED2EAA">
        <w:rPr>
          <w:rFonts w:ascii="Times New Roman" w:eastAsia="Times New Roman" w:hAnsi="Times New Roman" w:cs="Times New Roman"/>
          <w:color w:val="000000"/>
          <w:sz w:val="24"/>
          <w:szCs w:val="24"/>
          <w:lang w:eastAsia="en-GB"/>
        </w:rPr>
        <w:t>ection (113,2), silence (168,1) and</w:t>
      </w:r>
      <w:r w:rsidR="002913EB" w:rsidRPr="00ED2EAA">
        <w:rPr>
          <w:rFonts w:ascii="Times New Roman" w:eastAsia="Times New Roman" w:hAnsi="Times New Roman" w:cs="Times New Roman"/>
          <w:color w:val="000000"/>
          <w:sz w:val="24"/>
          <w:szCs w:val="24"/>
          <w:lang w:eastAsia="en-GB"/>
        </w:rPr>
        <w:t xml:space="preserve"> reconciliation (114,4). At the same </w:t>
      </w:r>
      <w:proofErr w:type="gramStart"/>
      <w:r w:rsidR="002913EB" w:rsidRPr="00ED2EAA">
        <w:rPr>
          <w:rFonts w:ascii="Times New Roman" w:eastAsia="Times New Roman" w:hAnsi="Times New Roman" w:cs="Times New Roman"/>
          <w:color w:val="000000"/>
          <w:sz w:val="24"/>
          <w:szCs w:val="24"/>
          <w:lang w:eastAsia="en-GB"/>
        </w:rPr>
        <w:t>time</w:t>
      </w:r>
      <w:proofErr w:type="gramEnd"/>
      <w:r w:rsidR="002913EB" w:rsidRPr="00ED2EAA">
        <w:rPr>
          <w:rFonts w:ascii="Times New Roman" w:eastAsia="Times New Roman" w:hAnsi="Times New Roman" w:cs="Times New Roman"/>
          <w:color w:val="000000"/>
          <w:sz w:val="24"/>
          <w:szCs w:val="24"/>
          <w:lang w:eastAsia="en-GB"/>
        </w:rPr>
        <w:t xml:space="preserve"> it is a gift of grace that springs from sharing and listening to the Word of G</w:t>
      </w:r>
      <w:r w:rsidRPr="00ED2EAA">
        <w:rPr>
          <w:rFonts w:ascii="Times New Roman" w:eastAsia="Times New Roman" w:hAnsi="Times New Roman" w:cs="Times New Roman"/>
          <w:color w:val="000000"/>
          <w:sz w:val="24"/>
          <w:szCs w:val="24"/>
          <w:lang w:eastAsia="en-GB"/>
        </w:rPr>
        <w:t>od (53,4) and finds its "root, focal point</w:t>
      </w:r>
      <w:r w:rsidR="002913EB" w:rsidRPr="00ED2EAA">
        <w:rPr>
          <w:rFonts w:ascii="Times New Roman" w:eastAsia="Times New Roman" w:hAnsi="Times New Roman" w:cs="Times New Roman"/>
          <w:color w:val="000000"/>
          <w:sz w:val="24"/>
          <w:szCs w:val="24"/>
          <w:lang w:eastAsia="en-GB"/>
        </w:rPr>
        <w:t xml:space="preserve"> and heart" (48,1) in the cele</w:t>
      </w:r>
      <w:r w:rsidRPr="00ED2EAA">
        <w:rPr>
          <w:rFonts w:ascii="Times New Roman" w:eastAsia="Times New Roman" w:hAnsi="Times New Roman" w:cs="Times New Roman"/>
          <w:color w:val="000000"/>
          <w:sz w:val="24"/>
          <w:szCs w:val="24"/>
          <w:lang w:eastAsia="en-GB"/>
        </w:rPr>
        <w:t>bration (2,2; 48,2; 52,2) and</w:t>
      </w:r>
      <w:r w:rsidR="002913EB" w:rsidRPr="00ED2EAA">
        <w:rPr>
          <w:rFonts w:ascii="Times New Roman" w:eastAsia="Times New Roman" w:hAnsi="Times New Roman" w:cs="Times New Roman"/>
          <w:color w:val="000000"/>
          <w:sz w:val="24"/>
          <w:szCs w:val="24"/>
          <w:lang w:eastAsia="en-GB"/>
        </w:rPr>
        <w:t xml:space="preserve"> adoration (48,4) of the Eucharist. In </w:t>
      </w:r>
      <w:r w:rsidRPr="00ED2EAA">
        <w:rPr>
          <w:rFonts w:ascii="Times New Roman" w:eastAsia="Times New Roman" w:hAnsi="Times New Roman" w:cs="Times New Roman"/>
          <w:color w:val="000000"/>
          <w:sz w:val="24"/>
          <w:szCs w:val="24"/>
          <w:lang w:eastAsia="en-GB"/>
        </w:rPr>
        <w:t>this way it can be defined as</w:t>
      </w:r>
      <w:r w:rsidR="002913EB" w:rsidRPr="00ED2EAA">
        <w:rPr>
          <w:rFonts w:ascii="Times New Roman" w:eastAsia="Times New Roman" w:hAnsi="Times New Roman" w:cs="Times New Roman"/>
          <w:color w:val="000000"/>
          <w:sz w:val="24"/>
          <w:szCs w:val="24"/>
          <w:lang w:eastAsia="en-GB"/>
        </w:rPr>
        <w:t xml:space="preserve"> </w:t>
      </w:r>
      <w:r w:rsidR="002913EB" w:rsidRPr="00ED2EAA">
        <w:rPr>
          <w:rFonts w:ascii="Times New Roman" w:eastAsia="Times New Roman" w:hAnsi="Times New Roman" w:cs="Times New Roman"/>
          <w:i/>
          <w:color w:val="000000"/>
          <w:sz w:val="24"/>
          <w:szCs w:val="24"/>
          <w:lang w:eastAsia="en-GB"/>
        </w:rPr>
        <w:t xml:space="preserve">evangelical </w:t>
      </w:r>
      <w:r w:rsidRPr="00ED2EAA">
        <w:rPr>
          <w:rFonts w:ascii="Times New Roman" w:eastAsia="Times New Roman" w:hAnsi="Times New Roman" w:cs="Times New Roman"/>
          <w:color w:val="000000"/>
          <w:sz w:val="24"/>
          <w:szCs w:val="24"/>
          <w:lang w:eastAsia="en-GB"/>
        </w:rPr>
        <w:t>brotherhood</w:t>
      </w:r>
      <w:r w:rsidR="002913EB" w:rsidRPr="00ED2EAA">
        <w:rPr>
          <w:rFonts w:ascii="Times New Roman" w:eastAsia="Times New Roman" w:hAnsi="Times New Roman" w:cs="Times New Roman"/>
          <w:color w:val="000000"/>
          <w:sz w:val="24"/>
          <w:szCs w:val="24"/>
          <w:lang w:eastAsia="en-GB"/>
        </w:rPr>
        <w:t xml:space="preserve"> (109,3)</w:t>
      </w:r>
      <w:r w:rsidR="003C175E" w:rsidRPr="00ED2EAA">
        <w:rPr>
          <w:rStyle w:val="Rimandonotaapidipagina"/>
          <w:rFonts w:ascii="Times New Roman" w:eastAsia="Times New Roman" w:hAnsi="Times New Roman" w:cs="Times New Roman"/>
          <w:color w:val="000000"/>
          <w:sz w:val="24"/>
          <w:szCs w:val="24"/>
          <w:lang w:eastAsia="en-GB"/>
        </w:rPr>
        <w:footnoteReference w:id="46"/>
      </w:r>
      <w:r w:rsidR="002913EB" w:rsidRPr="00ED2EAA">
        <w:rPr>
          <w:rFonts w:ascii="Times New Roman" w:eastAsia="Times New Roman" w:hAnsi="Times New Roman" w:cs="Times New Roman"/>
          <w:color w:val="000000"/>
          <w:sz w:val="24"/>
          <w:szCs w:val="24"/>
          <w:lang w:eastAsia="en-GB"/>
        </w:rPr>
        <w:t>. </w:t>
      </w:r>
    </w:p>
    <w:p w:rsidR="002913EB" w:rsidRPr="00ED2EAA" w:rsidRDefault="00082E89"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Brotherhood must</w:t>
      </w:r>
      <w:r w:rsidR="002913EB" w:rsidRPr="00ED2EAA">
        <w:rPr>
          <w:rFonts w:ascii="Times New Roman" w:eastAsia="Times New Roman" w:hAnsi="Times New Roman" w:cs="Times New Roman"/>
          <w:color w:val="000000"/>
          <w:sz w:val="24"/>
          <w:szCs w:val="24"/>
          <w:lang w:eastAsia="en-GB"/>
        </w:rPr>
        <w:t xml:space="preserve"> also be expressed outside the Order, to the members of the Secular Franciscan Order (102) and related institutes (101,4), and generally in the ecclesial sphere to those who wish to follow in the footsteps of Christ under the guidance of Francis (102,4.6)</w:t>
      </w:r>
      <w:r w:rsidR="002D63A8" w:rsidRPr="00ED2EAA">
        <w:rPr>
          <w:rFonts w:ascii="Times New Roman" w:eastAsia="Times New Roman" w:hAnsi="Times New Roman" w:cs="Times New Roman"/>
          <w:color w:val="000000"/>
          <w:sz w:val="24"/>
          <w:szCs w:val="24"/>
          <w:lang w:eastAsia="en-GB"/>
        </w:rPr>
        <w:t>. Since, however,</w:t>
      </w:r>
      <w:r w:rsidRPr="00ED2EAA">
        <w:rPr>
          <w:rFonts w:ascii="Times New Roman" w:eastAsia="Times New Roman" w:hAnsi="Times New Roman" w:cs="Times New Roman"/>
          <w:color w:val="000000"/>
          <w:sz w:val="24"/>
          <w:szCs w:val="24"/>
          <w:lang w:eastAsia="en-GB"/>
        </w:rPr>
        <w:t xml:space="preserve"> brotherhood</w:t>
      </w:r>
      <w:r w:rsidR="002913EB" w:rsidRPr="00ED2EAA">
        <w:rPr>
          <w:rFonts w:ascii="Times New Roman" w:eastAsia="Times New Roman" w:hAnsi="Times New Roman" w:cs="Times New Roman"/>
          <w:color w:val="000000"/>
          <w:sz w:val="24"/>
          <w:szCs w:val="24"/>
          <w:lang w:eastAsia="en-GB"/>
        </w:rPr>
        <w:t xml:space="preserve"> is the very content and the first expression of </w:t>
      </w:r>
      <w:r w:rsidRPr="00ED2EAA">
        <w:rPr>
          <w:rFonts w:ascii="Times New Roman" w:eastAsia="Times New Roman" w:hAnsi="Times New Roman" w:cs="Times New Roman"/>
          <w:color w:val="000000"/>
          <w:sz w:val="24"/>
          <w:szCs w:val="24"/>
          <w:lang w:eastAsia="en-GB"/>
        </w:rPr>
        <w:t>apostolic and missionary testimony</w:t>
      </w:r>
      <w:r w:rsidR="002913EB" w:rsidRPr="00ED2EAA">
        <w:rPr>
          <w:rFonts w:ascii="Times New Roman" w:eastAsia="Times New Roman" w:hAnsi="Times New Roman" w:cs="Times New Roman"/>
          <w:color w:val="000000"/>
          <w:sz w:val="24"/>
          <w:szCs w:val="24"/>
          <w:lang w:eastAsia="en-GB"/>
        </w:rPr>
        <w:t xml:space="preserve"> (181,2), it expresses its prophecy through its p</w:t>
      </w:r>
      <w:r w:rsidR="00E573D0" w:rsidRPr="00ED2EAA">
        <w:rPr>
          <w:rFonts w:ascii="Times New Roman" w:eastAsia="Times New Roman" w:hAnsi="Times New Roman" w:cs="Times New Roman"/>
          <w:color w:val="000000"/>
          <w:sz w:val="24"/>
          <w:szCs w:val="24"/>
          <w:lang w:eastAsia="en-GB"/>
        </w:rPr>
        <w:t xml:space="preserve">resence in the world (11,3), as </w:t>
      </w:r>
      <w:r w:rsidR="002913EB" w:rsidRPr="00ED2EAA">
        <w:rPr>
          <w:rFonts w:ascii="Times New Roman" w:eastAsia="Times New Roman" w:hAnsi="Times New Roman" w:cs="Times New Roman"/>
          <w:color w:val="000000"/>
          <w:sz w:val="24"/>
          <w:szCs w:val="24"/>
          <w:lang w:eastAsia="en-GB"/>
        </w:rPr>
        <w:t>"</w:t>
      </w:r>
      <w:r w:rsidR="00E573D0" w:rsidRPr="00ED2EAA">
        <w:rPr>
          <w:rFonts w:ascii="Times New Roman" w:eastAsia="Times New Roman" w:hAnsi="Times New Roman" w:cs="Times New Roman"/>
          <w:color w:val="000000"/>
          <w:sz w:val="24"/>
          <w:szCs w:val="24"/>
          <w:lang w:eastAsia="en-GB"/>
        </w:rPr>
        <w:t>a leaven of justice, unity</w:t>
      </w:r>
      <w:r w:rsidR="002913EB" w:rsidRPr="00ED2EAA">
        <w:rPr>
          <w:rFonts w:ascii="Times New Roman" w:eastAsia="Times New Roman" w:hAnsi="Times New Roman" w:cs="Times New Roman"/>
          <w:color w:val="000000"/>
          <w:sz w:val="24"/>
          <w:szCs w:val="24"/>
          <w:lang w:eastAsia="en-GB"/>
        </w:rPr>
        <w:t xml:space="preserve"> and peace" (14,5</w:t>
      </w:r>
      <w:r w:rsidR="00E573D0" w:rsidRPr="00ED2EAA">
        <w:rPr>
          <w:rFonts w:ascii="Times New Roman" w:eastAsia="Times New Roman" w:hAnsi="Times New Roman" w:cs="Times New Roman"/>
          <w:color w:val="000000"/>
          <w:sz w:val="24"/>
          <w:szCs w:val="24"/>
          <w:lang w:eastAsia="en-GB"/>
        </w:rPr>
        <w:t>), in contact with the</w:t>
      </w:r>
      <w:r w:rsidR="002913EB" w:rsidRPr="00ED2EAA">
        <w:rPr>
          <w:rFonts w:ascii="Times New Roman" w:eastAsia="Times New Roman" w:hAnsi="Times New Roman" w:cs="Times New Roman"/>
          <w:color w:val="000000"/>
          <w:sz w:val="24"/>
          <w:szCs w:val="24"/>
          <w:lang w:eastAsia="en-GB"/>
        </w:rPr>
        <w:t xml:space="preserve"> people</w:t>
      </w:r>
      <w:r w:rsidR="00E573D0" w:rsidRPr="00ED2EAA">
        <w:rPr>
          <w:rFonts w:ascii="Times New Roman" w:eastAsia="Times New Roman" w:hAnsi="Times New Roman" w:cs="Times New Roman"/>
          <w:color w:val="000000"/>
          <w:sz w:val="24"/>
          <w:szCs w:val="24"/>
          <w:lang w:eastAsia="en-GB"/>
        </w:rPr>
        <w:t xml:space="preserve"> (5,4)</w:t>
      </w:r>
      <w:r w:rsidR="002913EB" w:rsidRPr="00ED2EAA">
        <w:rPr>
          <w:rFonts w:ascii="Times New Roman" w:eastAsia="Times New Roman" w:hAnsi="Times New Roman" w:cs="Times New Roman"/>
          <w:color w:val="000000"/>
          <w:sz w:val="24"/>
          <w:szCs w:val="24"/>
          <w:lang w:eastAsia="en-GB"/>
        </w:rPr>
        <w:t>,</w:t>
      </w:r>
      <w:r w:rsidR="00E573D0" w:rsidRPr="00ED2EAA">
        <w:rPr>
          <w:rFonts w:ascii="Times New Roman" w:eastAsia="Times New Roman" w:hAnsi="Times New Roman" w:cs="Times New Roman"/>
          <w:color w:val="000000"/>
          <w:sz w:val="24"/>
          <w:szCs w:val="24"/>
          <w:lang w:eastAsia="en-GB"/>
        </w:rPr>
        <w:t xml:space="preserve"> especially the</w:t>
      </w:r>
      <w:r w:rsidR="002913EB" w:rsidRPr="00ED2EAA">
        <w:rPr>
          <w:rFonts w:ascii="Times New Roman" w:eastAsia="Times New Roman" w:hAnsi="Times New Roman" w:cs="Times New Roman"/>
          <w:color w:val="000000"/>
          <w:sz w:val="24"/>
          <w:szCs w:val="24"/>
          <w:lang w:eastAsia="en-GB"/>
        </w:rPr>
        <w:t xml:space="preserve"> poor (14,3.4), the suffering (108,3), through service and sharing (111,6).</w:t>
      </w: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Finally, following</w:t>
      </w:r>
      <w:r w:rsidR="00E573D0" w:rsidRPr="00ED2EAA">
        <w:rPr>
          <w:rFonts w:ascii="Times New Roman" w:eastAsia="Times New Roman" w:hAnsi="Times New Roman" w:cs="Times New Roman"/>
          <w:color w:val="000000"/>
          <w:sz w:val="24"/>
          <w:szCs w:val="24"/>
          <w:lang w:eastAsia="en-GB"/>
        </w:rPr>
        <w:t xml:space="preserve"> the example of St. Francis, brotherhood transcends the human world</w:t>
      </w:r>
      <w:r w:rsidRPr="00ED2EAA">
        <w:rPr>
          <w:rFonts w:ascii="Times New Roman" w:eastAsia="Times New Roman" w:hAnsi="Times New Roman" w:cs="Times New Roman"/>
          <w:color w:val="000000"/>
          <w:sz w:val="24"/>
          <w:szCs w:val="24"/>
          <w:lang w:eastAsia="en-GB"/>
        </w:rPr>
        <w:t xml:space="preserve"> </w:t>
      </w:r>
      <w:r w:rsidR="00E573D0" w:rsidRPr="00ED2EAA">
        <w:rPr>
          <w:rFonts w:ascii="Times New Roman" w:eastAsia="Times New Roman" w:hAnsi="Times New Roman" w:cs="Times New Roman"/>
          <w:color w:val="000000"/>
          <w:sz w:val="24"/>
          <w:szCs w:val="24"/>
          <w:lang w:eastAsia="en-GB"/>
        </w:rPr>
        <w:t xml:space="preserve">to </w:t>
      </w:r>
      <w:r w:rsidRPr="00ED2EAA">
        <w:rPr>
          <w:rFonts w:ascii="Times New Roman" w:eastAsia="Times New Roman" w:hAnsi="Times New Roman" w:cs="Times New Roman"/>
          <w:color w:val="000000"/>
          <w:sz w:val="24"/>
          <w:szCs w:val="24"/>
          <w:lang w:eastAsia="en-GB"/>
        </w:rPr>
        <w:t>a universal and cosmic</w:t>
      </w:r>
      <w:r w:rsidR="00E573D0" w:rsidRPr="00ED2EAA">
        <w:rPr>
          <w:rFonts w:ascii="Times New Roman" w:eastAsia="Times New Roman" w:hAnsi="Times New Roman" w:cs="Times New Roman"/>
          <w:color w:val="000000"/>
          <w:sz w:val="24"/>
          <w:szCs w:val="24"/>
          <w:lang w:eastAsia="en-GB"/>
        </w:rPr>
        <w:t xml:space="preserve"> level (173,2) embracing</w:t>
      </w:r>
      <w:r w:rsidRPr="00ED2EAA">
        <w:rPr>
          <w:rFonts w:ascii="Times New Roman" w:eastAsia="Times New Roman" w:hAnsi="Times New Roman" w:cs="Times New Roman"/>
          <w:color w:val="000000"/>
          <w:sz w:val="24"/>
          <w:szCs w:val="24"/>
          <w:lang w:eastAsia="en-GB"/>
        </w:rPr>
        <w:t xml:space="preserve"> all creatures (13,2; 105,1).</w:t>
      </w:r>
    </w:p>
    <w:p w:rsidR="002913EB" w:rsidRPr="00ED2EAA" w:rsidRDefault="002913EB" w:rsidP="00ED2EAA">
      <w:pPr>
        <w:spacing w:after="0" w:line="276" w:lineRule="auto"/>
        <w:jc w:val="both"/>
        <w:rPr>
          <w:rFonts w:ascii="Times New Roman" w:eastAsia="Times New Roman" w:hAnsi="Times New Roman" w:cs="Times New Roman"/>
          <w:sz w:val="24"/>
          <w:szCs w:val="24"/>
          <w:lang w:eastAsia="en-GB"/>
        </w:rPr>
      </w:pP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3.2</w:t>
      </w:r>
      <w:r w:rsidR="00E573D0" w:rsidRPr="00ED2EAA">
        <w:rPr>
          <w:rFonts w:ascii="Times New Roman" w:eastAsia="Times New Roman" w:hAnsi="Times New Roman" w:cs="Times New Roman"/>
          <w:color w:val="000000"/>
          <w:sz w:val="24"/>
          <w:szCs w:val="24"/>
          <w:lang w:eastAsia="en-GB"/>
        </w:rPr>
        <w:t>.6. The foundation of brotherhood</w:t>
      </w:r>
      <w:r w:rsidR="000845A2" w:rsidRPr="00ED2EAA">
        <w:rPr>
          <w:rFonts w:ascii="Times New Roman" w:eastAsia="Times New Roman" w:hAnsi="Times New Roman" w:cs="Times New Roman"/>
          <w:color w:val="000000"/>
          <w:sz w:val="24"/>
          <w:szCs w:val="24"/>
          <w:lang w:eastAsia="en-GB"/>
        </w:rPr>
        <w:t xml:space="preserve"> is that all are </w:t>
      </w:r>
      <w:r w:rsidR="000845A2" w:rsidRPr="00ED2EAA">
        <w:rPr>
          <w:rFonts w:ascii="Times New Roman" w:eastAsia="Times New Roman" w:hAnsi="Times New Roman" w:cs="Times New Roman"/>
          <w:i/>
          <w:color w:val="000000"/>
          <w:sz w:val="24"/>
          <w:szCs w:val="24"/>
          <w:lang w:eastAsia="en-GB"/>
        </w:rPr>
        <w:t>children of God</w:t>
      </w:r>
      <w:r w:rsidRPr="00ED2EAA">
        <w:rPr>
          <w:rFonts w:ascii="Times New Roman" w:eastAsia="Times New Roman" w:hAnsi="Times New Roman" w:cs="Times New Roman"/>
          <w:color w:val="000000"/>
          <w:sz w:val="24"/>
          <w:szCs w:val="24"/>
          <w:lang w:eastAsia="en-GB"/>
        </w:rPr>
        <w:t>. As Christians, in the Son of God (14,1; 16,3) the brothers recognize the</w:t>
      </w:r>
      <w:r w:rsidR="000845A2" w:rsidRPr="00ED2EAA">
        <w:rPr>
          <w:rFonts w:ascii="Times New Roman" w:eastAsia="Times New Roman" w:hAnsi="Times New Roman" w:cs="Times New Roman"/>
          <w:color w:val="000000"/>
          <w:sz w:val="24"/>
          <w:szCs w:val="24"/>
          <w:lang w:eastAsia="en-GB"/>
        </w:rPr>
        <w:t>ir</w:t>
      </w:r>
      <w:r w:rsidR="00C20C5D" w:rsidRPr="00ED2EAA">
        <w:rPr>
          <w:rFonts w:ascii="Times New Roman" w:eastAsia="Times New Roman" w:hAnsi="Times New Roman" w:cs="Times New Roman"/>
          <w:color w:val="000000"/>
          <w:sz w:val="24"/>
          <w:szCs w:val="24"/>
          <w:lang w:eastAsia="en-GB"/>
        </w:rPr>
        <w:t xml:space="preserve"> dignity and freedom as</w:t>
      </w:r>
      <w:r w:rsidRPr="00ED2EAA">
        <w:rPr>
          <w:rFonts w:ascii="Times New Roman" w:eastAsia="Times New Roman" w:hAnsi="Times New Roman" w:cs="Times New Roman"/>
          <w:color w:val="000000"/>
          <w:sz w:val="24"/>
          <w:szCs w:val="24"/>
          <w:lang w:eastAsia="en-GB"/>
        </w:rPr>
        <w:t xml:space="preserve"> God's children (13,2; 88,5; 158,3; 177,6) and trust in his paternal providence (67,1). The </w:t>
      </w:r>
      <w:r w:rsidR="00185FCB" w:rsidRPr="00ED2EAA">
        <w:rPr>
          <w:rFonts w:ascii="Times New Roman" w:eastAsia="Times New Roman" w:hAnsi="Times New Roman" w:cs="Times New Roman"/>
          <w:color w:val="000000"/>
          <w:sz w:val="24"/>
          <w:szCs w:val="24"/>
          <w:lang w:eastAsia="en-GB"/>
        </w:rPr>
        <w:t>s</w:t>
      </w:r>
      <w:r w:rsidR="000845A2" w:rsidRPr="00ED2EAA">
        <w:rPr>
          <w:rFonts w:ascii="Times New Roman" w:eastAsia="Times New Roman" w:hAnsi="Times New Roman" w:cs="Times New Roman"/>
          <w:color w:val="000000"/>
          <w:sz w:val="24"/>
          <w:szCs w:val="24"/>
          <w:lang w:eastAsia="en-GB"/>
        </w:rPr>
        <w:t>pirit, not of servants but of sons,</w:t>
      </w:r>
      <w:r w:rsidR="00185FCB" w:rsidRPr="00ED2EAA">
        <w:rPr>
          <w:rFonts w:ascii="Times New Roman" w:eastAsia="Times New Roman" w:hAnsi="Times New Roman" w:cs="Times New Roman"/>
          <w:color w:val="000000"/>
          <w:sz w:val="24"/>
          <w:szCs w:val="24"/>
          <w:lang w:eastAsia="en-GB"/>
        </w:rPr>
        <w:t xml:space="preserve"> impels them to obey</w:t>
      </w:r>
      <w:r w:rsidRPr="00ED2EAA">
        <w:rPr>
          <w:rFonts w:ascii="Times New Roman" w:eastAsia="Times New Roman" w:hAnsi="Times New Roman" w:cs="Times New Roman"/>
          <w:color w:val="000000"/>
          <w:sz w:val="24"/>
          <w:szCs w:val="24"/>
          <w:lang w:eastAsia="en-GB"/>
        </w:rPr>
        <w:t xml:space="preserve"> God through the observance of the Constitutions (9,3; 162,2). Indeed, </w:t>
      </w:r>
      <w:r w:rsidR="00185FCB" w:rsidRPr="00ED2EAA">
        <w:rPr>
          <w:rFonts w:ascii="Times New Roman" w:eastAsia="Times New Roman" w:hAnsi="Times New Roman" w:cs="Times New Roman"/>
          <w:color w:val="000000"/>
          <w:sz w:val="24"/>
          <w:szCs w:val="24"/>
          <w:lang w:eastAsia="en-GB"/>
        </w:rPr>
        <w:t>the aim of every type of formation is</w:t>
      </w:r>
      <w:r w:rsidRPr="00ED2EAA">
        <w:rPr>
          <w:rFonts w:ascii="Times New Roman" w:eastAsia="Times New Roman" w:hAnsi="Times New Roman" w:cs="Times New Roman"/>
          <w:color w:val="000000"/>
          <w:sz w:val="24"/>
          <w:szCs w:val="24"/>
          <w:lang w:eastAsia="en-GB"/>
        </w:rPr>
        <w:t xml:space="preserve"> </w:t>
      </w:r>
      <w:r w:rsidR="00185FCB" w:rsidRPr="00ED2EAA">
        <w:rPr>
          <w:rFonts w:ascii="Times New Roman" w:eastAsia="Times New Roman" w:hAnsi="Times New Roman" w:cs="Times New Roman"/>
          <w:color w:val="000000"/>
          <w:sz w:val="24"/>
          <w:szCs w:val="24"/>
          <w:lang w:eastAsia="en-GB"/>
        </w:rPr>
        <w:t xml:space="preserve">to assimilate the sentiments of Christ, the Son, and to shape one’s life according to His life </w:t>
      </w:r>
      <w:r w:rsidRPr="00ED2EAA">
        <w:rPr>
          <w:rFonts w:ascii="Times New Roman" w:eastAsia="Times New Roman" w:hAnsi="Times New Roman" w:cs="Times New Roman"/>
          <w:color w:val="000000"/>
          <w:sz w:val="24"/>
          <w:szCs w:val="24"/>
          <w:lang w:eastAsia="en-GB"/>
        </w:rPr>
        <w:t xml:space="preserve">(23,1). </w:t>
      </w:r>
      <w:r w:rsidR="00185FCB" w:rsidRPr="00ED2EAA">
        <w:rPr>
          <w:rFonts w:ascii="Times New Roman" w:eastAsia="Times New Roman" w:hAnsi="Times New Roman" w:cs="Times New Roman"/>
          <w:color w:val="000000"/>
          <w:sz w:val="24"/>
          <w:szCs w:val="24"/>
          <w:lang w:eastAsia="en-GB"/>
        </w:rPr>
        <w:t>The poverty of the brothers is grafted into t</w:t>
      </w:r>
      <w:r w:rsidRPr="00ED2EAA">
        <w:rPr>
          <w:rFonts w:ascii="Times New Roman" w:eastAsia="Times New Roman" w:hAnsi="Times New Roman" w:cs="Times New Roman"/>
          <w:color w:val="000000"/>
          <w:sz w:val="24"/>
          <w:szCs w:val="24"/>
          <w:lang w:eastAsia="en-GB"/>
        </w:rPr>
        <w:t>he fili</w:t>
      </w:r>
      <w:r w:rsidR="00185FCB" w:rsidRPr="00ED2EAA">
        <w:rPr>
          <w:rFonts w:ascii="Times New Roman" w:eastAsia="Times New Roman" w:hAnsi="Times New Roman" w:cs="Times New Roman"/>
          <w:color w:val="000000"/>
          <w:sz w:val="24"/>
          <w:szCs w:val="24"/>
          <w:lang w:eastAsia="en-GB"/>
        </w:rPr>
        <w:t xml:space="preserve">al poverty of Jesus </w:t>
      </w:r>
      <w:r w:rsidRPr="00ED2EAA">
        <w:rPr>
          <w:rFonts w:ascii="Times New Roman" w:eastAsia="Times New Roman" w:hAnsi="Times New Roman" w:cs="Times New Roman"/>
          <w:color w:val="000000"/>
          <w:sz w:val="24"/>
          <w:szCs w:val="24"/>
          <w:lang w:eastAsia="en-GB"/>
        </w:rPr>
        <w:t>(6</w:t>
      </w:r>
      <w:r w:rsidR="00185FCB" w:rsidRPr="00ED2EAA">
        <w:rPr>
          <w:rFonts w:ascii="Times New Roman" w:eastAsia="Times New Roman" w:hAnsi="Times New Roman" w:cs="Times New Roman"/>
          <w:color w:val="000000"/>
          <w:sz w:val="24"/>
          <w:szCs w:val="24"/>
          <w:lang w:eastAsia="en-GB"/>
        </w:rPr>
        <w:t>1,2) and the</w:t>
      </w:r>
      <w:r w:rsidRPr="00ED2EAA">
        <w:rPr>
          <w:rFonts w:ascii="Times New Roman" w:eastAsia="Times New Roman" w:hAnsi="Times New Roman" w:cs="Times New Roman"/>
          <w:color w:val="000000"/>
          <w:sz w:val="24"/>
          <w:szCs w:val="24"/>
          <w:lang w:eastAsia="en-GB"/>
        </w:rPr>
        <w:t xml:space="preserve"> prayer of Jesus</w:t>
      </w:r>
      <w:r w:rsidR="00185FCB" w:rsidRPr="00ED2EAA">
        <w:rPr>
          <w:rFonts w:ascii="Times New Roman" w:eastAsia="Times New Roman" w:hAnsi="Times New Roman" w:cs="Times New Roman"/>
          <w:color w:val="000000"/>
          <w:sz w:val="24"/>
          <w:szCs w:val="24"/>
          <w:lang w:eastAsia="en-GB"/>
        </w:rPr>
        <w:t>, the Son and Brother, becomes</w:t>
      </w:r>
      <w:r w:rsidRPr="00ED2EAA">
        <w:rPr>
          <w:rFonts w:ascii="Times New Roman" w:eastAsia="Times New Roman" w:hAnsi="Times New Roman" w:cs="Times New Roman"/>
          <w:color w:val="000000"/>
          <w:sz w:val="24"/>
          <w:szCs w:val="24"/>
          <w:lang w:eastAsia="en-GB"/>
        </w:rPr>
        <w:t xml:space="preserve"> the prayer of the brothers (45,5; 50,1), who as children of God celebrate the mysteries of salvation </w:t>
      </w:r>
      <w:r w:rsidR="00185FCB" w:rsidRPr="00ED2EAA">
        <w:rPr>
          <w:rFonts w:ascii="Times New Roman" w:eastAsia="Times New Roman" w:hAnsi="Times New Roman" w:cs="Times New Roman"/>
          <w:color w:val="000000"/>
          <w:sz w:val="24"/>
          <w:szCs w:val="24"/>
          <w:lang w:eastAsia="en-GB"/>
        </w:rPr>
        <w:t>in the liturgy (52,4). The relationship of sons and daughters is also</w:t>
      </w:r>
      <w:r w:rsidRPr="00ED2EAA">
        <w:rPr>
          <w:rFonts w:ascii="Times New Roman" w:eastAsia="Times New Roman" w:hAnsi="Times New Roman" w:cs="Times New Roman"/>
          <w:color w:val="000000"/>
          <w:sz w:val="24"/>
          <w:szCs w:val="24"/>
          <w:lang w:eastAsia="en-GB"/>
        </w:rPr>
        <w:t xml:space="preserve"> used</w:t>
      </w:r>
      <w:r w:rsidR="00185FCB" w:rsidRPr="00ED2EAA">
        <w:rPr>
          <w:rFonts w:ascii="Times New Roman" w:eastAsia="Times New Roman" w:hAnsi="Times New Roman" w:cs="Times New Roman"/>
          <w:color w:val="000000"/>
          <w:sz w:val="24"/>
          <w:szCs w:val="24"/>
          <w:lang w:eastAsia="en-GB"/>
        </w:rPr>
        <w:t xml:space="preserve"> to express </w:t>
      </w:r>
      <w:r w:rsidR="002A30C8" w:rsidRPr="00ED2EAA">
        <w:rPr>
          <w:rFonts w:ascii="Times New Roman" w:eastAsia="Times New Roman" w:hAnsi="Times New Roman" w:cs="Times New Roman"/>
          <w:color w:val="000000"/>
          <w:sz w:val="24"/>
          <w:szCs w:val="24"/>
          <w:lang w:eastAsia="en-GB"/>
        </w:rPr>
        <w:t>our relationship</w:t>
      </w:r>
      <w:r w:rsidR="00C20C5D" w:rsidRPr="00ED2EAA">
        <w:rPr>
          <w:rFonts w:ascii="Times New Roman" w:eastAsia="Times New Roman" w:hAnsi="Times New Roman" w:cs="Times New Roman"/>
          <w:color w:val="000000"/>
          <w:sz w:val="24"/>
          <w:szCs w:val="24"/>
          <w:lang w:eastAsia="en-GB"/>
        </w:rPr>
        <w:t xml:space="preserve"> with the Church </w:t>
      </w:r>
      <w:r w:rsidRPr="00ED2EAA">
        <w:rPr>
          <w:rFonts w:ascii="Times New Roman" w:eastAsia="Times New Roman" w:hAnsi="Times New Roman" w:cs="Times New Roman"/>
          <w:color w:val="000000"/>
          <w:sz w:val="24"/>
          <w:szCs w:val="24"/>
          <w:lang w:eastAsia="en-GB"/>
        </w:rPr>
        <w:t>(153,2) and with Saint Francis (1,4; 72,4; 147,8; 182,1).</w:t>
      </w:r>
    </w:p>
    <w:p w:rsidR="002913EB" w:rsidRPr="00ED2EAA" w:rsidRDefault="002913EB" w:rsidP="00ED2EAA">
      <w:pPr>
        <w:spacing w:after="0" w:line="276" w:lineRule="auto"/>
        <w:jc w:val="both"/>
        <w:rPr>
          <w:rFonts w:ascii="Times New Roman" w:eastAsia="Times New Roman" w:hAnsi="Times New Roman" w:cs="Times New Roman"/>
          <w:sz w:val="24"/>
          <w:szCs w:val="24"/>
          <w:lang w:eastAsia="en-GB"/>
        </w:rPr>
      </w:pP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4. Interpersonal relationsh</w:t>
      </w:r>
      <w:r w:rsidR="002A30C8" w:rsidRPr="00ED2EAA">
        <w:rPr>
          <w:rFonts w:ascii="Times New Roman" w:eastAsia="Times New Roman" w:hAnsi="Times New Roman" w:cs="Times New Roman"/>
          <w:color w:val="000000"/>
          <w:sz w:val="24"/>
          <w:szCs w:val="24"/>
          <w:lang w:eastAsia="en-GB"/>
        </w:rPr>
        <w:t>ips are the figure and foundation</w:t>
      </w:r>
      <w:r w:rsidRPr="00ED2EAA">
        <w:rPr>
          <w:rFonts w:ascii="Times New Roman" w:eastAsia="Times New Roman" w:hAnsi="Times New Roman" w:cs="Times New Roman"/>
          <w:color w:val="000000"/>
          <w:sz w:val="24"/>
          <w:szCs w:val="24"/>
          <w:lang w:eastAsia="en-GB"/>
        </w:rPr>
        <w:t xml:space="preserve"> of the rel</w:t>
      </w:r>
      <w:r w:rsidR="002A30C8" w:rsidRPr="00ED2EAA">
        <w:rPr>
          <w:rFonts w:ascii="Times New Roman" w:eastAsia="Times New Roman" w:hAnsi="Times New Roman" w:cs="Times New Roman"/>
          <w:color w:val="000000"/>
          <w:sz w:val="24"/>
          <w:szCs w:val="24"/>
          <w:lang w:eastAsia="en-GB"/>
        </w:rPr>
        <w:t xml:space="preserve">ationship that characterizes the human person and distinguishes him from other creatures, namely his relationship </w:t>
      </w:r>
      <w:r w:rsidRPr="00ED2EAA">
        <w:rPr>
          <w:rFonts w:ascii="Times New Roman" w:eastAsia="Times New Roman" w:hAnsi="Times New Roman" w:cs="Times New Roman"/>
          <w:color w:val="000000"/>
          <w:sz w:val="24"/>
          <w:szCs w:val="24"/>
          <w:lang w:eastAsia="en-GB"/>
        </w:rPr>
        <w:t>with God. In responding to this call to relationshi</w:t>
      </w:r>
      <w:r w:rsidR="002A30C8" w:rsidRPr="00ED2EAA">
        <w:rPr>
          <w:rFonts w:ascii="Times New Roman" w:eastAsia="Times New Roman" w:hAnsi="Times New Roman" w:cs="Times New Roman"/>
          <w:color w:val="000000"/>
          <w:sz w:val="24"/>
          <w:szCs w:val="24"/>
          <w:lang w:eastAsia="en-GB"/>
        </w:rPr>
        <w:t>p, man becomes fully himself, since he is thirsty for the A</w:t>
      </w:r>
      <w:r w:rsidRPr="00ED2EAA">
        <w:rPr>
          <w:rFonts w:ascii="Times New Roman" w:eastAsia="Times New Roman" w:hAnsi="Times New Roman" w:cs="Times New Roman"/>
          <w:color w:val="000000"/>
          <w:sz w:val="24"/>
          <w:szCs w:val="24"/>
          <w:lang w:eastAsia="en-GB"/>
        </w:rPr>
        <w:t>bsolute, that is, for God (181,2), and for holiness (44,4)</w:t>
      </w:r>
      <w:r w:rsidR="003C175E" w:rsidRPr="00ED2EAA">
        <w:rPr>
          <w:rStyle w:val="Rimandonotaapidipagina"/>
          <w:rFonts w:ascii="Times New Roman" w:eastAsia="Times New Roman" w:hAnsi="Times New Roman" w:cs="Times New Roman"/>
          <w:color w:val="000000"/>
          <w:sz w:val="24"/>
          <w:szCs w:val="24"/>
          <w:lang w:eastAsia="en-GB"/>
        </w:rPr>
        <w:footnoteReference w:id="47"/>
      </w:r>
      <w:r w:rsidRPr="00ED2EAA">
        <w:rPr>
          <w:rFonts w:ascii="Times New Roman" w:eastAsia="Times New Roman" w:hAnsi="Times New Roman" w:cs="Times New Roman"/>
          <w:color w:val="000000"/>
          <w:sz w:val="24"/>
          <w:szCs w:val="24"/>
          <w:lang w:eastAsia="en-GB"/>
        </w:rPr>
        <w:t>.  Let us now consider the possible ways of developing this relationship.</w:t>
      </w:r>
    </w:p>
    <w:p w:rsidR="002913EB" w:rsidRPr="00ED2EAA" w:rsidRDefault="002913EB" w:rsidP="00ED2EAA">
      <w:pPr>
        <w:spacing w:after="0" w:line="276" w:lineRule="auto"/>
        <w:jc w:val="both"/>
        <w:rPr>
          <w:rFonts w:ascii="Times New Roman" w:eastAsia="Times New Roman" w:hAnsi="Times New Roman" w:cs="Times New Roman"/>
          <w:sz w:val="24"/>
          <w:szCs w:val="24"/>
          <w:lang w:eastAsia="en-GB"/>
        </w:rPr>
      </w:pP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 xml:space="preserve">4.1. </w:t>
      </w:r>
      <w:r w:rsidR="00B935FD" w:rsidRPr="00ED2EAA">
        <w:rPr>
          <w:rFonts w:ascii="Times New Roman" w:eastAsia="Times New Roman" w:hAnsi="Times New Roman" w:cs="Times New Roman"/>
          <w:color w:val="000000"/>
          <w:sz w:val="24"/>
          <w:szCs w:val="24"/>
          <w:lang w:eastAsia="en-GB"/>
        </w:rPr>
        <w:t>The Constitutions</w:t>
      </w:r>
      <w:r w:rsidRPr="00ED2EAA">
        <w:rPr>
          <w:rFonts w:ascii="Times New Roman" w:eastAsia="Times New Roman" w:hAnsi="Times New Roman" w:cs="Times New Roman"/>
          <w:color w:val="000000"/>
          <w:sz w:val="24"/>
          <w:szCs w:val="24"/>
          <w:lang w:eastAsia="en-GB"/>
        </w:rPr>
        <w:t xml:space="preserve"> </w:t>
      </w:r>
      <w:r w:rsidR="00B935FD" w:rsidRPr="00ED2EAA">
        <w:rPr>
          <w:rFonts w:ascii="Times New Roman" w:eastAsia="Times New Roman" w:hAnsi="Times New Roman" w:cs="Times New Roman"/>
          <w:color w:val="000000"/>
          <w:sz w:val="24"/>
          <w:szCs w:val="24"/>
          <w:lang w:eastAsia="en-GB"/>
        </w:rPr>
        <w:t>present the human person</w:t>
      </w:r>
      <w:r w:rsidRPr="00ED2EAA">
        <w:rPr>
          <w:rFonts w:ascii="Times New Roman" w:eastAsia="Times New Roman" w:hAnsi="Times New Roman" w:cs="Times New Roman"/>
          <w:color w:val="000000"/>
          <w:sz w:val="24"/>
          <w:szCs w:val="24"/>
          <w:lang w:eastAsia="en-GB"/>
        </w:rPr>
        <w:t xml:space="preserve"> as endowed with </w:t>
      </w:r>
      <w:r w:rsidRPr="00ED2EAA">
        <w:rPr>
          <w:rFonts w:ascii="Times New Roman" w:eastAsia="Times New Roman" w:hAnsi="Times New Roman" w:cs="Times New Roman"/>
          <w:i/>
          <w:color w:val="000000"/>
          <w:sz w:val="24"/>
          <w:szCs w:val="24"/>
          <w:lang w:eastAsia="en-GB"/>
        </w:rPr>
        <w:t>freedom</w:t>
      </w:r>
      <w:r w:rsidR="003C175E" w:rsidRPr="00ED2EAA">
        <w:rPr>
          <w:rStyle w:val="Rimandonotaapidipagina"/>
          <w:rFonts w:ascii="Times New Roman" w:eastAsia="Times New Roman" w:hAnsi="Times New Roman" w:cs="Times New Roman"/>
          <w:i/>
          <w:color w:val="000000"/>
          <w:sz w:val="24"/>
          <w:szCs w:val="24"/>
          <w:lang w:eastAsia="en-GB"/>
        </w:rPr>
        <w:footnoteReference w:id="48"/>
      </w:r>
      <w:r w:rsidR="00AE6CAE" w:rsidRPr="00ED2EAA">
        <w:rPr>
          <w:rFonts w:ascii="Times New Roman" w:eastAsia="Times New Roman" w:hAnsi="Times New Roman" w:cs="Times New Roman"/>
          <w:color w:val="000000"/>
          <w:sz w:val="24"/>
          <w:szCs w:val="24"/>
          <w:lang w:eastAsia="en-GB"/>
        </w:rPr>
        <w:t>. </w:t>
      </w:r>
      <w:r w:rsidRPr="00ED2EAA">
        <w:rPr>
          <w:rFonts w:ascii="Times New Roman" w:eastAsia="Times New Roman" w:hAnsi="Times New Roman" w:cs="Times New Roman"/>
          <w:color w:val="000000"/>
          <w:sz w:val="24"/>
          <w:szCs w:val="24"/>
          <w:lang w:eastAsia="en-GB"/>
        </w:rPr>
        <w:t>With the gift o</w:t>
      </w:r>
      <w:r w:rsidR="00B935FD" w:rsidRPr="00ED2EAA">
        <w:rPr>
          <w:rFonts w:ascii="Times New Roman" w:eastAsia="Times New Roman" w:hAnsi="Times New Roman" w:cs="Times New Roman"/>
          <w:color w:val="000000"/>
          <w:sz w:val="24"/>
          <w:szCs w:val="24"/>
          <w:lang w:eastAsia="en-GB"/>
        </w:rPr>
        <w:t>f freedom, through obedience he</w:t>
      </w:r>
      <w:r w:rsidRPr="00ED2EAA">
        <w:rPr>
          <w:rFonts w:ascii="Times New Roman" w:eastAsia="Times New Roman" w:hAnsi="Times New Roman" w:cs="Times New Roman"/>
          <w:color w:val="000000"/>
          <w:sz w:val="24"/>
          <w:szCs w:val="24"/>
          <w:lang w:eastAsia="en-GB"/>
        </w:rPr>
        <w:t xml:space="preserve"> responds to the divine call</w:t>
      </w:r>
      <w:r w:rsidR="00B935FD" w:rsidRPr="00ED2EAA">
        <w:rPr>
          <w:rFonts w:ascii="Times New Roman" w:eastAsia="Times New Roman" w:hAnsi="Times New Roman" w:cs="Times New Roman"/>
          <w:color w:val="000000"/>
          <w:sz w:val="24"/>
          <w:szCs w:val="24"/>
          <w:lang w:eastAsia="en-GB"/>
        </w:rPr>
        <w:t>,</w:t>
      </w:r>
      <w:r w:rsidRPr="00ED2EAA">
        <w:rPr>
          <w:rFonts w:ascii="Times New Roman" w:eastAsia="Times New Roman" w:hAnsi="Times New Roman" w:cs="Times New Roman"/>
          <w:color w:val="000000"/>
          <w:sz w:val="24"/>
          <w:szCs w:val="24"/>
          <w:lang w:eastAsia="en-GB"/>
        </w:rPr>
        <w:t xml:space="preserve"> rooted i</w:t>
      </w:r>
      <w:r w:rsidR="00B935FD" w:rsidRPr="00ED2EAA">
        <w:rPr>
          <w:rFonts w:ascii="Times New Roman" w:eastAsia="Times New Roman" w:hAnsi="Times New Roman" w:cs="Times New Roman"/>
          <w:color w:val="000000"/>
          <w:sz w:val="24"/>
          <w:szCs w:val="24"/>
          <w:lang w:eastAsia="en-GB"/>
        </w:rPr>
        <w:t>n baptism (16,2). By following the divine plan, he achieves his own fulfilment</w:t>
      </w:r>
      <w:r w:rsidRPr="00ED2EAA">
        <w:rPr>
          <w:rFonts w:ascii="Times New Roman" w:eastAsia="Times New Roman" w:hAnsi="Times New Roman" w:cs="Times New Roman"/>
          <w:color w:val="000000"/>
          <w:sz w:val="24"/>
          <w:szCs w:val="24"/>
          <w:lang w:eastAsia="en-GB"/>
        </w:rPr>
        <w:t xml:space="preserve"> (158,3). The re</w:t>
      </w:r>
      <w:r w:rsidR="00902BAA" w:rsidRPr="00ED2EAA">
        <w:rPr>
          <w:rFonts w:ascii="Times New Roman" w:eastAsia="Times New Roman" w:hAnsi="Times New Roman" w:cs="Times New Roman"/>
          <w:color w:val="000000"/>
          <w:sz w:val="24"/>
          <w:szCs w:val="24"/>
          <w:lang w:eastAsia="en-GB"/>
        </w:rPr>
        <w:t>sult is true freedom, the</w:t>
      </w:r>
      <w:r w:rsidRPr="00ED2EAA">
        <w:rPr>
          <w:rFonts w:ascii="Times New Roman" w:eastAsia="Times New Roman" w:hAnsi="Times New Roman" w:cs="Times New Roman"/>
          <w:color w:val="000000"/>
          <w:sz w:val="24"/>
          <w:szCs w:val="24"/>
          <w:lang w:eastAsia="en-GB"/>
        </w:rPr>
        <w:t xml:space="preserve"> freedom</w:t>
      </w:r>
      <w:r w:rsidR="00902BAA" w:rsidRPr="00ED2EAA">
        <w:rPr>
          <w:rFonts w:ascii="Times New Roman" w:eastAsia="Times New Roman" w:hAnsi="Times New Roman" w:cs="Times New Roman"/>
          <w:color w:val="000000"/>
          <w:sz w:val="24"/>
          <w:szCs w:val="24"/>
          <w:lang w:eastAsia="en-GB"/>
        </w:rPr>
        <w:t xml:space="preserve"> of the Gospel</w:t>
      </w:r>
      <w:r w:rsidRPr="00ED2EAA">
        <w:rPr>
          <w:rFonts w:ascii="Times New Roman" w:eastAsia="Times New Roman" w:hAnsi="Times New Roman" w:cs="Times New Roman"/>
          <w:color w:val="000000"/>
          <w:sz w:val="24"/>
          <w:szCs w:val="24"/>
          <w:lang w:eastAsia="en-GB"/>
        </w:rPr>
        <w:t xml:space="preserve"> (7,5), freedom of spirit (45,6; 78,7), inner freedom (111,3), freedom of heart (169,5), </w:t>
      </w:r>
      <w:r w:rsidR="00B935FD" w:rsidRPr="00ED2EAA">
        <w:rPr>
          <w:rFonts w:ascii="Times New Roman" w:eastAsia="Times New Roman" w:hAnsi="Times New Roman" w:cs="Times New Roman"/>
          <w:color w:val="000000"/>
          <w:sz w:val="24"/>
          <w:szCs w:val="24"/>
          <w:lang w:eastAsia="en-GB"/>
        </w:rPr>
        <w:t xml:space="preserve">the </w:t>
      </w:r>
      <w:r w:rsidRPr="00ED2EAA">
        <w:rPr>
          <w:rFonts w:ascii="Times New Roman" w:eastAsia="Times New Roman" w:hAnsi="Times New Roman" w:cs="Times New Roman"/>
          <w:color w:val="000000"/>
          <w:sz w:val="24"/>
          <w:szCs w:val="24"/>
          <w:lang w:eastAsia="en-GB"/>
        </w:rPr>
        <w:t xml:space="preserve">freedom of the children of God (88,5; 158,3; 177,6). This applies in </w:t>
      </w:r>
      <w:r w:rsidR="00B935FD" w:rsidRPr="00ED2EAA">
        <w:rPr>
          <w:rFonts w:ascii="Times New Roman" w:eastAsia="Times New Roman" w:hAnsi="Times New Roman" w:cs="Times New Roman"/>
          <w:color w:val="000000"/>
          <w:sz w:val="24"/>
          <w:szCs w:val="24"/>
          <w:lang w:eastAsia="en-GB"/>
        </w:rPr>
        <w:t>particular to the Capuchin brother as he makes profession (33,4) and lives</w:t>
      </w:r>
      <w:r w:rsidRPr="00ED2EAA">
        <w:rPr>
          <w:rFonts w:ascii="Times New Roman" w:eastAsia="Times New Roman" w:hAnsi="Times New Roman" w:cs="Times New Roman"/>
          <w:color w:val="000000"/>
          <w:sz w:val="24"/>
          <w:szCs w:val="24"/>
          <w:lang w:eastAsia="en-GB"/>
        </w:rPr>
        <w:t xml:space="preserve"> it (172,4). Freedom is then "</w:t>
      </w:r>
      <w:r w:rsidR="00B935FD" w:rsidRPr="00ED2EAA">
        <w:rPr>
          <w:rFonts w:ascii="Times New Roman" w:eastAsia="Times New Roman" w:hAnsi="Times New Roman" w:cs="Times New Roman"/>
          <w:color w:val="000000"/>
          <w:sz w:val="24"/>
          <w:szCs w:val="24"/>
          <w:lang w:eastAsia="en-GB"/>
        </w:rPr>
        <w:t>a journey of obedience to the Father’s will</w:t>
      </w:r>
      <w:r w:rsidRPr="00ED2EAA">
        <w:rPr>
          <w:rFonts w:ascii="Times New Roman" w:eastAsia="Times New Roman" w:hAnsi="Times New Roman" w:cs="Times New Roman"/>
          <w:color w:val="000000"/>
          <w:sz w:val="24"/>
          <w:szCs w:val="24"/>
          <w:lang w:eastAsia="en-GB"/>
        </w:rPr>
        <w:t>" (158,1)</w:t>
      </w:r>
      <w:r w:rsidR="003C175E" w:rsidRPr="00ED2EAA">
        <w:rPr>
          <w:rStyle w:val="Rimandonotaapidipagina"/>
          <w:rFonts w:ascii="Times New Roman" w:eastAsia="Times New Roman" w:hAnsi="Times New Roman" w:cs="Times New Roman"/>
          <w:color w:val="000000"/>
          <w:sz w:val="24"/>
          <w:szCs w:val="24"/>
          <w:lang w:eastAsia="en-GB"/>
        </w:rPr>
        <w:footnoteReference w:id="49"/>
      </w:r>
      <w:r w:rsidRPr="00ED2EAA">
        <w:rPr>
          <w:rFonts w:ascii="Times New Roman" w:eastAsia="Times New Roman" w:hAnsi="Times New Roman" w:cs="Times New Roman"/>
          <w:color w:val="000000"/>
          <w:sz w:val="24"/>
          <w:szCs w:val="24"/>
          <w:lang w:eastAsia="en-GB"/>
        </w:rPr>
        <w:t>. </w:t>
      </w:r>
    </w:p>
    <w:p w:rsidR="002913EB" w:rsidRPr="00ED2EAA" w:rsidRDefault="002913EB" w:rsidP="00ED2EAA">
      <w:pPr>
        <w:spacing w:after="0" w:line="276" w:lineRule="auto"/>
        <w:jc w:val="both"/>
        <w:rPr>
          <w:rFonts w:ascii="Times New Roman" w:eastAsia="Times New Roman" w:hAnsi="Times New Roman" w:cs="Times New Roman"/>
          <w:sz w:val="24"/>
          <w:szCs w:val="24"/>
          <w:lang w:eastAsia="en-GB"/>
        </w:rPr>
      </w:pP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 xml:space="preserve">4.2. The Constitutions, however, take note of the reality of </w:t>
      </w:r>
      <w:r w:rsidRPr="00ED2EAA">
        <w:rPr>
          <w:rFonts w:ascii="Times New Roman" w:eastAsia="Times New Roman" w:hAnsi="Times New Roman" w:cs="Times New Roman"/>
          <w:i/>
          <w:color w:val="000000"/>
          <w:sz w:val="24"/>
          <w:szCs w:val="24"/>
          <w:lang w:eastAsia="en-GB"/>
        </w:rPr>
        <w:t>sin</w:t>
      </w:r>
      <w:r w:rsidRPr="00ED2EAA">
        <w:rPr>
          <w:rFonts w:ascii="Times New Roman" w:eastAsia="Times New Roman" w:hAnsi="Times New Roman" w:cs="Times New Roman"/>
          <w:color w:val="000000"/>
          <w:sz w:val="24"/>
          <w:szCs w:val="24"/>
          <w:lang w:eastAsia="en-GB"/>
        </w:rPr>
        <w:t>. Since only Mary, the Immaculate, has been exempt f</w:t>
      </w:r>
      <w:r w:rsidR="00C161D5" w:rsidRPr="00ED2EAA">
        <w:rPr>
          <w:rFonts w:ascii="Times New Roman" w:eastAsia="Times New Roman" w:hAnsi="Times New Roman" w:cs="Times New Roman"/>
          <w:color w:val="000000"/>
          <w:sz w:val="24"/>
          <w:szCs w:val="24"/>
          <w:lang w:eastAsia="en-GB"/>
        </w:rPr>
        <w:t>rom it, in fact it dwells in human beings</w:t>
      </w:r>
      <w:r w:rsidRPr="00ED2EAA">
        <w:rPr>
          <w:rFonts w:ascii="Times New Roman" w:eastAsia="Times New Roman" w:hAnsi="Times New Roman" w:cs="Times New Roman"/>
          <w:color w:val="000000"/>
          <w:sz w:val="24"/>
          <w:szCs w:val="24"/>
          <w:lang w:eastAsia="en-GB"/>
        </w:rPr>
        <w:t xml:space="preserve"> and</w:t>
      </w:r>
      <w:r w:rsidR="00C161D5" w:rsidRPr="00ED2EAA">
        <w:rPr>
          <w:rFonts w:ascii="Times New Roman" w:eastAsia="Times New Roman" w:hAnsi="Times New Roman" w:cs="Times New Roman"/>
          <w:color w:val="000000"/>
          <w:sz w:val="24"/>
          <w:szCs w:val="24"/>
          <w:lang w:eastAsia="en-GB"/>
        </w:rPr>
        <w:t xml:space="preserve"> in</w:t>
      </w:r>
      <w:r w:rsidRPr="00ED2EAA">
        <w:rPr>
          <w:rFonts w:ascii="Times New Roman" w:eastAsia="Times New Roman" w:hAnsi="Times New Roman" w:cs="Times New Roman"/>
          <w:color w:val="000000"/>
          <w:sz w:val="24"/>
          <w:szCs w:val="24"/>
          <w:lang w:eastAsia="en-GB"/>
        </w:rPr>
        <w:t xml:space="preserve"> society (105,5; 109,7), and in the fraternity itse</w:t>
      </w:r>
      <w:r w:rsidR="007B276E" w:rsidRPr="00ED2EAA">
        <w:rPr>
          <w:rFonts w:ascii="Times New Roman" w:eastAsia="Times New Roman" w:hAnsi="Times New Roman" w:cs="Times New Roman"/>
          <w:color w:val="000000"/>
          <w:sz w:val="24"/>
          <w:szCs w:val="24"/>
          <w:lang w:eastAsia="en-GB"/>
        </w:rPr>
        <w:t>lf (116,1). It is a "miserable</w:t>
      </w:r>
      <w:r w:rsidRPr="00ED2EAA">
        <w:rPr>
          <w:rFonts w:ascii="Times New Roman" w:eastAsia="Times New Roman" w:hAnsi="Times New Roman" w:cs="Times New Roman"/>
          <w:color w:val="000000"/>
          <w:sz w:val="24"/>
          <w:szCs w:val="24"/>
          <w:lang w:eastAsia="en-GB"/>
        </w:rPr>
        <w:t>"</w:t>
      </w:r>
      <w:r w:rsidR="007B276E" w:rsidRPr="00ED2EAA">
        <w:rPr>
          <w:rFonts w:ascii="Times New Roman" w:eastAsia="Times New Roman" w:hAnsi="Times New Roman" w:cs="Times New Roman"/>
          <w:color w:val="000000"/>
          <w:sz w:val="24"/>
          <w:szCs w:val="24"/>
          <w:lang w:eastAsia="en-GB"/>
        </w:rPr>
        <w:t xml:space="preserve"> condition</w:t>
      </w:r>
      <w:r w:rsidRPr="00ED2EAA">
        <w:rPr>
          <w:rFonts w:ascii="Times New Roman" w:eastAsia="Times New Roman" w:hAnsi="Times New Roman" w:cs="Times New Roman"/>
          <w:color w:val="000000"/>
          <w:sz w:val="24"/>
          <w:szCs w:val="24"/>
          <w:lang w:eastAsia="en-GB"/>
        </w:rPr>
        <w:t xml:space="preserve"> (152,1), which causes wounds (105,5) and "slavery" (158,</w:t>
      </w:r>
      <w:r w:rsidR="007B276E" w:rsidRPr="00ED2EAA">
        <w:rPr>
          <w:rFonts w:ascii="Times New Roman" w:eastAsia="Times New Roman" w:hAnsi="Times New Roman" w:cs="Times New Roman"/>
          <w:color w:val="000000"/>
          <w:sz w:val="24"/>
          <w:szCs w:val="24"/>
          <w:lang w:eastAsia="en-GB"/>
        </w:rPr>
        <w:t>1). It must therefore be avoided because it "saps the vitality</w:t>
      </w:r>
      <w:r w:rsidRPr="00ED2EAA">
        <w:rPr>
          <w:rFonts w:ascii="Times New Roman" w:eastAsia="Times New Roman" w:hAnsi="Times New Roman" w:cs="Times New Roman"/>
          <w:color w:val="000000"/>
          <w:sz w:val="24"/>
          <w:szCs w:val="24"/>
          <w:lang w:eastAsia="en-GB"/>
        </w:rPr>
        <w:t xml:space="preserve">" </w:t>
      </w:r>
      <w:r w:rsidR="007B276E" w:rsidRPr="00ED2EAA">
        <w:rPr>
          <w:rFonts w:ascii="Times New Roman" w:eastAsia="Times New Roman" w:hAnsi="Times New Roman" w:cs="Times New Roman"/>
          <w:color w:val="000000"/>
          <w:sz w:val="24"/>
          <w:szCs w:val="24"/>
          <w:lang w:eastAsia="en-GB"/>
        </w:rPr>
        <w:t xml:space="preserve">of the religious life (44,3), and </w:t>
      </w:r>
      <w:r w:rsidRPr="00ED2EAA">
        <w:rPr>
          <w:rFonts w:ascii="Times New Roman" w:eastAsia="Times New Roman" w:hAnsi="Times New Roman" w:cs="Times New Roman"/>
          <w:color w:val="000000"/>
          <w:sz w:val="24"/>
          <w:szCs w:val="24"/>
          <w:lang w:eastAsia="en-GB"/>
        </w:rPr>
        <w:t>prev</w:t>
      </w:r>
      <w:r w:rsidR="007B276E" w:rsidRPr="00ED2EAA">
        <w:rPr>
          <w:rFonts w:ascii="Times New Roman" w:eastAsia="Times New Roman" w:hAnsi="Times New Roman" w:cs="Times New Roman"/>
          <w:color w:val="000000"/>
          <w:sz w:val="24"/>
          <w:szCs w:val="24"/>
          <w:lang w:eastAsia="en-GB"/>
        </w:rPr>
        <w:t>ented (OG 7/3). If committed, it will arouse sorrow</w:t>
      </w:r>
      <w:r w:rsidRPr="00ED2EAA">
        <w:rPr>
          <w:rFonts w:ascii="Times New Roman" w:eastAsia="Times New Roman" w:hAnsi="Times New Roman" w:cs="Times New Roman"/>
          <w:color w:val="000000"/>
          <w:sz w:val="24"/>
          <w:szCs w:val="24"/>
          <w:lang w:eastAsia="en-GB"/>
        </w:rPr>
        <w:t xml:space="preserve"> (113,1) but not distur</w:t>
      </w:r>
      <w:r w:rsidR="007B276E" w:rsidRPr="00ED2EAA">
        <w:rPr>
          <w:rFonts w:ascii="Times New Roman" w:eastAsia="Times New Roman" w:hAnsi="Times New Roman" w:cs="Times New Roman"/>
          <w:color w:val="000000"/>
          <w:sz w:val="24"/>
          <w:szCs w:val="24"/>
          <w:lang w:eastAsia="en-GB"/>
        </w:rPr>
        <w:t>bance (115,4), and will be met with mercy</w:t>
      </w:r>
      <w:r w:rsidRPr="00ED2EAA">
        <w:rPr>
          <w:rFonts w:ascii="Times New Roman" w:eastAsia="Times New Roman" w:hAnsi="Times New Roman" w:cs="Times New Roman"/>
          <w:color w:val="000000"/>
          <w:sz w:val="24"/>
          <w:szCs w:val="24"/>
          <w:lang w:eastAsia="en-GB"/>
        </w:rPr>
        <w:t xml:space="preserve"> (116,2) but also with the assumpti</w:t>
      </w:r>
      <w:r w:rsidR="007B276E" w:rsidRPr="00ED2EAA">
        <w:rPr>
          <w:rFonts w:ascii="Times New Roman" w:eastAsia="Times New Roman" w:hAnsi="Times New Roman" w:cs="Times New Roman"/>
          <w:color w:val="000000"/>
          <w:sz w:val="24"/>
          <w:szCs w:val="24"/>
          <w:lang w:eastAsia="en-GB"/>
        </w:rPr>
        <w:t>on of responsibility towards</w:t>
      </w:r>
      <w:r w:rsidRPr="00ED2EAA">
        <w:rPr>
          <w:rFonts w:ascii="Times New Roman" w:eastAsia="Times New Roman" w:hAnsi="Times New Roman" w:cs="Times New Roman"/>
          <w:color w:val="000000"/>
          <w:sz w:val="24"/>
          <w:szCs w:val="24"/>
          <w:lang w:eastAsia="en-GB"/>
        </w:rPr>
        <w:t xml:space="preserve"> victims (116,3).</w:t>
      </w:r>
    </w:p>
    <w:p w:rsidR="002913EB" w:rsidRPr="00ED2EAA" w:rsidRDefault="002913EB" w:rsidP="00ED2EAA">
      <w:pPr>
        <w:spacing w:after="0" w:line="276" w:lineRule="auto"/>
        <w:jc w:val="both"/>
        <w:rPr>
          <w:rFonts w:ascii="Times New Roman" w:eastAsia="Times New Roman" w:hAnsi="Times New Roman" w:cs="Times New Roman"/>
          <w:sz w:val="24"/>
          <w:szCs w:val="24"/>
          <w:lang w:eastAsia="en-GB"/>
        </w:rPr>
      </w:pPr>
    </w:p>
    <w:p w:rsidR="002913EB" w:rsidRPr="00ED2EAA" w:rsidRDefault="00A87E72"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4.3. We see, then, that t</w:t>
      </w:r>
      <w:r w:rsidR="002913EB" w:rsidRPr="00ED2EAA">
        <w:rPr>
          <w:rFonts w:ascii="Times New Roman" w:eastAsia="Times New Roman" w:hAnsi="Times New Roman" w:cs="Times New Roman"/>
          <w:color w:val="000000"/>
          <w:sz w:val="24"/>
          <w:szCs w:val="24"/>
          <w:lang w:eastAsia="en-GB"/>
        </w:rPr>
        <w:t xml:space="preserve">he concrete form </w:t>
      </w:r>
      <w:r w:rsidRPr="00ED2EAA">
        <w:rPr>
          <w:rFonts w:ascii="Times New Roman" w:eastAsia="Times New Roman" w:hAnsi="Times New Roman" w:cs="Times New Roman"/>
          <w:color w:val="000000"/>
          <w:sz w:val="24"/>
          <w:szCs w:val="24"/>
          <w:lang w:eastAsia="en-GB"/>
        </w:rPr>
        <w:t>by which we cling to the Lord is</w:t>
      </w:r>
      <w:r w:rsidR="002913EB" w:rsidRPr="00ED2EAA">
        <w:rPr>
          <w:rFonts w:ascii="Times New Roman" w:eastAsia="Times New Roman" w:hAnsi="Times New Roman" w:cs="Times New Roman"/>
          <w:color w:val="000000"/>
          <w:sz w:val="24"/>
          <w:szCs w:val="24"/>
          <w:lang w:eastAsia="en-GB"/>
        </w:rPr>
        <w:t xml:space="preserve"> </w:t>
      </w:r>
      <w:r w:rsidR="002913EB" w:rsidRPr="00ED2EAA">
        <w:rPr>
          <w:rFonts w:ascii="Times New Roman" w:eastAsia="Times New Roman" w:hAnsi="Times New Roman" w:cs="Times New Roman"/>
          <w:i/>
          <w:color w:val="000000"/>
          <w:sz w:val="24"/>
          <w:szCs w:val="24"/>
          <w:lang w:eastAsia="en-GB"/>
        </w:rPr>
        <w:t>conversion</w:t>
      </w:r>
      <w:r w:rsidR="003C175E" w:rsidRPr="00ED2EAA">
        <w:rPr>
          <w:rStyle w:val="Rimandonotaapidipagina"/>
          <w:rFonts w:ascii="Times New Roman" w:eastAsia="Times New Roman" w:hAnsi="Times New Roman" w:cs="Times New Roman"/>
          <w:i/>
          <w:color w:val="000000"/>
          <w:sz w:val="24"/>
          <w:szCs w:val="24"/>
          <w:lang w:eastAsia="en-GB"/>
        </w:rPr>
        <w:footnoteReference w:id="50"/>
      </w:r>
      <w:r w:rsidR="002913EB" w:rsidRPr="00ED2EAA">
        <w:rPr>
          <w:rFonts w:ascii="Times New Roman" w:eastAsia="Times New Roman" w:hAnsi="Times New Roman" w:cs="Times New Roman"/>
          <w:i/>
          <w:color w:val="000000"/>
          <w:sz w:val="24"/>
          <w:szCs w:val="24"/>
          <w:lang w:eastAsia="en-GB"/>
        </w:rPr>
        <w:t>.</w:t>
      </w:r>
      <w:r w:rsidR="002913EB" w:rsidRPr="00ED2EAA">
        <w:rPr>
          <w:rFonts w:ascii="Times New Roman" w:eastAsia="Times New Roman" w:hAnsi="Times New Roman" w:cs="Times New Roman"/>
          <w:color w:val="000000"/>
          <w:sz w:val="24"/>
          <w:szCs w:val="24"/>
          <w:lang w:eastAsia="en-GB"/>
        </w:rPr>
        <w:t>  It begins with fait</w:t>
      </w:r>
      <w:r w:rsidRPr="00ED2EAA">
        <w:rPr>
          <w:rFonts w:ascii="Times New Roman" w:eastAsia="Times New Roman" w:hAnsi="Times New Roman" w:cs="Times New Roman"/>
          <w:color w:val="000000"/>
          <w:sz w:val="24"/>
          <w:szCs w:val="24"/>
          <w:lang w:eastAsia="en-GB"/>
        </w:rPr>
        <w:t>h and baptism, but then calls for</w:t>
      </w:r>
      <w:r w:rsidR="002913EB" w:rsidRPr="00ED2EAA">
        <w:rPr>
          <w:rFonts w:ascii="Times New Roman" w:eastAsia="Times New Roman" w:hAnsi="Times New Roman" w:cs="Times New Roman"/>
          <w:color w:val="000000"/>
          <w:sz w:val="24"/>
          <w:szCs w:val="24"/>
          <w:lang w:eastAsia="en-GB"/>
        </w:rPr>
        <w:t xml:space="preserve"> "a constant effo</w:t>
      </w:r>
      <w:r w:rsidRPr="00ED2EAA">
        <w:rPr>
          <w:rFonts w:ascii="Times New Roman" w:eastAsia="Times New Roman" w:hAnsi="Times New Roman" w:cs="Times New Roman"/>
          <w:color w:val="000000"/>
          <w:sz w:val="24"/>
          <w:szCs w:val="24"/>
          <w:lang w:eastAsia="en-GB"/>
        </w:rPr>
        <w:t xml:space="preserve">rt of daily renunciation" of </w:t>
      </w:r>
      <w:r w:rsidR="002913EB" w:rsidRPr="00ED2EAA">
        <w:rPr>
          <w:rFonts w:ascii="Times New Roman" w:eastAsia="Times New Roman" w:hAnsi="Times New Roman" w:cs="Times New Roman"/>
          <w:color w:val="000000"/>
          <w:sz w:val="24"/>
          <w:szCs w:val="24"/>
          <w:lang w:eastAsia="en-GB"/>
        </w:rPr>
        <w:t>self (109,2), in order to</w:t>
      </w:r>
      <w:r w:rsidRPr="00ED2EAA">
        <w:rPr>
          <w:rFonts w:ascii="Times New Roman" w:hAnsi="Times New Roman" w:cs="Times New Roman"/>
          <w:color w:val="000000" w:themeColor="text1"/>
          <w:sz w:val="24"/>
          <w:szCs w:val="24"/>
        </w:rPr>
        <w:t xml:space="preserve"> </w:t>
      </w:r>
      <w:r w:rsidRPr="00ED2EAA">
        <w:rPr>
          <w:rFonts w:ascii="Times New Roman" w:eastAsia="Times New Roman" w:hAnsi="Times New Roman" w:cs="Times New Roman"/>
          <w:color w:val="000000"/>
          <w:sz w:val="24"/>
          <w:szCs w:val="24"/>
          <w:lang w:eastAsia="en-GB"/>
        </w:rPr>
        <w:t>be “moulded into the likeness of the crucified and risen Christ”</w:t>
      </w:r>
      <w:r w:rsidR="002913EB" w:rsidRPr="00ED2EAA">
        <w:rPr>
          <w:rFonts w:ascii="Times New Roman" w:eastAsia="Times New Roman" w:hAnsi="Times New Roman" w:cs="Times New Roman"/>
          <w:color w:val="000000"/>
          <w:sz w:val="24"/>
          <w:szCs w:val="24"/>
          <w:lang w:eastAsia="en-GB"/>
        </w:rPr>
        <w:t xml:space="preserve"> (109,7). Saint Francis shows that conversion is achieved through penance (16,5) and mercy (3,1; 109,4). It fundamentally</w:t>
      </w:r>
      <w:r w:rsidR="002F7A3A" w:rsidRPr="00ED2EAA">
        <w:rPr>
          <w:rFonts w:ascii="Times New Roman" w:eastAsia="Times New Roman" w:hAnsi="Times New Roman" w:cs="Times New Roman"/>
          <w:color w:val="000000"/>
          <w:sz w:val="24"/>
          <w:szCs w:val="24"/>
          <w:lang w:eastAsia="en-GB"/>
        </w:rPr>
        <w:t xml:space="preserve"> involves the heart (5,2; 81,4). I</w:t>
      </w:r>
      <w:r w:rsidR="002913EB" w:rsidRPr="00ED2EAA">
        <w:rPr>
          <w:rFonts w:ascii="Times New Roman" w:eastAsia="Times New Roman" w:hAnsi="Times New Roman" w:cs="Times New Roman"/>
          <w:color w:val="000000"/>
          <w:sz w:val="24"/>
          <w:szCs w:val="24"/>
          <w:lang w:eastAsia="en-GB"/>
        </w:rPr>
        <w:t>t is a spiri</w:t>
      </w:r>
      <w:r w:rsidR="002F7A3A" w:rsidRPr="00ED2EAA">
        <w:rPr>
          <w:rFonts w:ascii="Times New Roman" w:eastAsia="Times New Roman" w:hAnsi="Times New Roman" w:cs="Times New Roman"/>
          <w:color w:val="000000"/>
          <w:sz w:val="24"/>
          <w:szCs w:val="24"/>
          <w:lang w:eastAsia="en-GB"/>
        </w:rPr>
        <w:t>t (110,3), but it is an inner</w:t>
      </w:r>
      <w:r w:rsidR="002913EB" w:rsidRPr="00ED2EAA">
        <w:rPr>
          <w:rFonts w:ascii="Times New Roman" w:eastAsia="Times New Roman" w:hAnsi="Times New Roman" w:cs="Times New Roman"/>
          <w:color w:val="000000"/>
          <w:sz w:val="24"/>
          <w:szCs w:val="24"/>
          <w:lang w:eastAsia="en-GB"/>
        </w:rPr>
        <w:t xml:space="preserve"> disposition "which demands external manifestat</w:t>
      </w:r>
      <w:r w:rsidRPr="00ED2EAA">
        <w:rPr>
          <w:rFonts w:ascii="Times New Roman" w:eastAsia="Times New Roman" w:hAnsi="Times New Roman" w:cs="Times New Roman"/>
          <w:color w:val="000000"/>
          <w:sz w:val="24"/>
          <w:szCs w:val="24"/>
          <w:lang w:eastAsia="en-GB"/>
        </w:rPr>
        <w:t>ions in daily life" (110,1). I</w:t>
      </w:r>
      <w:r w:rsidR="002913EB" w:rsidRPr="00ED2EAA">
        <w:rPr>
          <w:rFonts w:ascii="Times New Roman" w:eastAsia="Times New Roman" w:hAnsi="Times New Roman" w:cs="Times New Roman"/>
          <w:color w:val="000000"/>
          <w:sz w:val="24"/>
          <w:szCs w:val="24"/>
          <w:lang w:eastAsia="en-GB"/>
        </w:rPr>
        <w:t>n fact</w:t>
      </w:r>
      <w:r w:rsidRPr="00ED2EAA">
        <w:rPr>
          <w:rFonts w:ascii="Times New Roman" w:eastAsia="Times New Roman" w:hAnsi="Times New Roman" w:cs="Times New Roman"/>
          <w:color w:val="000000"/>
          <w:sz w:val="24"/>
          <w:szCs w:val="24"/>
          <w:lang w:eastAsia="en-GB"/>
        </w:rPr>
        <w:t>, one constant reminder of this is the</w:t>
      </w:r>
      <w:r w:rsidR="002913EB" w:rsidRPr="00ED2EAA">
        <w:rPr>
          <w:rFonts w:ascii="Times New Roman" w:eastAsia="Times New Roman" w:hAnsi="Times New Roman" w:cs="Times New Roman"/>
          <w:color w:val="000000"/>
          <w:sz w:val="24"/>
          <w:szCs w:val="24"/>
          <w:lang w:eastAsia="en-GB"/>
        </w:rPr>
        <w:t xml:space="preserve"> use of the Capuchin habit (35,3), and</w:t>
      </w:r>
      <w:r w:rsidRPr="00ED2EAA">
        <w:rPr>
          <w:rFonts w:ascii="Times New Roman" w:eastAsia="Times New Roman" w:hAnsi="Times New Roman" w:cs="Times New Roman"/>
          <w:color w:val="000000"/>
          <w:sz w:val="24"/>
          <w:szCs w:val="24"/>
          <w:lang w:eastAsia="en-GB"/>
        </w:rPr>
        <w:t xml:space="preserve"> it</w:t>
      </w:r>
      <w:r w:rsidR="002913EB" w:rsidRPr="00ED2EAA">
        <w:rPr>
          <w:rFonts w:ascii="Times New Roman" w:eastAsia="Times New Roman" w:hAnsi="Times New Roman" w:cs="Times New Roman"/>
          <w:color w:val="000000"/>
          <w:sz w:val="24"/>
          <w:szCs w:val="24"/>
          <w:lang w:eastAsia="en-GB"/>
        </w:rPr>
        <w:t xml:space="preserve"> is supported by certain practices such as "</w:t>
      </w:r>
      <w:r w:rsidRPr="00ED2EAA">
        <w:rPr>
          <w:rFonts w:ascii="Times New Roman" w:eastAsia="Times New Roman" w:hAnsi="Times New Roman" w:cs="Times New Roman"/>
          <w:color w:val="000000"/>
          <w:sz w:val="24"/>
          <w:szCs w:val="24"/>
          <w:lang w:eastAsia="en-GB"/>
        </w:rPr>
        <w:t>prayer, recollection, listening to the word of God, bodily mortification and communal fasting</w:t>
      </w:r>
      <w:r w:rsidR="002913EB" w:rsidRPr="00ED2EAA">
        <w:rPr>
          <w:rFonts w:ascii="Times New Roman" w:eastAsia="Times New Roman" w:hAnsi="Times New Roman" w:cs="Times New Roman"/>
          <w:color w:val="000000"/>
          <w:sz w:val="24"/>
          <w:szCs w:val="24"/>
          <w:lang w:eastAsia="en-GB"/>
        </w:rPr>
        <w:t>" (111,6). In particula</w:t>
      </w:r>
      <w:r w:rsidRPr="00ED2EAA">
        <w:rPr>
          <w:rFonts w:ascii="Times New Roman" w:eastAsia="Times New Roman" w:hAnsi="Times New Roman" w:cs="Times New Roman"/>
          <w:color w:val="000000"/>
          <w:sz w:val="24"/>
          <w:szCs w:val="24"/>
          <w:lang w:eastAsia="en-GB"/>
        </w:rPr>
        <w:t>r, the cross of Christ ought to become</w:t>
      </w:r>
      <w:r w:rsidR="002913EB" w:rsidRPr="00ED2EAA">
        <w:rPr>
          <w:rFonts w:ascii="Times New Roman" w:eastAsia="Times New Roman" w:hAnsi="Times New Roman" w:cs="Times New Roman"/>
          <w:color w:val="000000"/>
          <w:sz w:val="24"/>
          <w:szCs w:val="24"/>
          <w:lang w:eastAsia="en-GB"/>
        </w:rPr>
        <w:t xml:space="preserve"> an</w:t>
      </w:r>
      <w:r w:rsidRPr="00ED2EAA">
        <w:rPr>
          <w:rFonts w:ascii="Times New Roman" w:eastAsia="Times New Roman" w:hAnsi="Times New Roman" w:cs="Times New Roman"/>
          <w:color w:val="000000"/>
          <w:sz w:val="24"/>
          <w:szCs w:val="24"/>
          <w:lang w:eastAsia="en-GB"/>
        </w:rPr>
        <w:t xml:space="preserve"> object of love (5:3), of which we are reminded by</w:t>
      </w:r>
      <w:r w:rsidR="002913EB" w:rsidRPr="00ED2EAA">
        <w:rPr>
          <w:rFonts w:ascii="Times New Roman" w:eastAsia="Times New Roman" w:hAnsi="Times New Roman" w:cs="Times New Roman"/>
          <w:color w:val="000000"/>
          <w:sz w:val="24"/>
          <w:szCs w:val="24"/>
          <w:lang w:eastAsia="en-GB"/>
        </w:rPr>
        <w:t xml:space="preserve"> mortification (112:2). Conversion, as well as </w:t>
      </w:r>
      <w:r w:rsidR="002545F2" w:rsidRPr="00ED2EAA">
        <w:rPr>
          <w:rFonts w:ascii="Times New Roman" w:eastAsia="Times New Roman" w:hAnsi="Times New Roman" w:cs="Times New Roman"/>
          <w:color w:val="000000"/>
          <w:sz w:val="24"/>
          <w:szCs w:val="24"/>
          <w:lang w:eastAsia="en-GB"/>
        </w:rPr>
        <w:t xml:space="preserve">having </w:t>
      </w:r>
      <w:r w:rsidR="002913EB" w:rsidRPr="00ED2EAA">
        <w:rPr>
          <w:rFonts w:ascii="Times New Roman" w:eastAsia="Times New Roman" w:hAnsi="Times New Roman" w:cs="Times New Roman"/>
          <w:color w:val="000000"/>
          <w:sz w:val="24"/>
          <w:szCs w:val="24"/>
          <w:lang w:eastAsia="en-GB"/>
        </w:rPr>
        <w:t>an individual dimension, has an ecclesial dimensi</w:t>
      </w:r>
      <w:r w:rsidR="002545F2" w:rsidRPr="00ED2EAA">
        <w:rPr>
          <w:rFonts w:ascii="Times New Roman" w:eastAsia="Times New Roman" w:hAnsi="Times New Roman" w:cs="Times New Roman"/>
          <w:color w:val="000000"/>
          <w:sz w:val="24"/>
          <w:szCs w:val="24"/>
          <w:lang w:eastAsia="en-GB"/>
        </w:rPr>
        <w:t>on (184,3), that is, a communal and social aspect (113,3</w:t>
      </w:r>
      <w:r w:rsidR="002913EB" w:rsidRPr="00ED2EAA">
        <w:rPr>
          <w:rFonts w:ascii="Times New Roman" w:eastAsia="Times New Roman" w:hAnsi="Times New Roman" w:cs="Times New Roman"/>
          <w:color w:val="000000"/>
          <w:sz w:val="24"/>
          <w:szCs w:val="24"/>
          <w:lang w:eastAsia="en-GB"/>
        </w:rPr>
        <w:t>; 114,6). Inasmuch as transformation in Christ is the goal of formation (2</w:t>
      </w:r>
      <w:r w:rsidR="002545F2" w:rsidRPr="00ED2EAA">
        <w:rPr>
          <w:rFonts w:ascii="Times New Roman" w:eastAsia="Times New Roman" w:hAnsi="Times New Roman" w:cs="Times New Roman"/>
          <w:color w:val="000000"/>
          <w:sz w:val="24"/>
          <w:szCs w:val="24"/>
          <w:lang w:eastAsia="en-GB"/>
        </w:rPr>
        <w:t xml:space="preserve">3,2.3), conversion </w:t>
      </w:r>
      <w:r w:rsidR="002C78BB" w:rsidRPr="00ED2EAA">
        <w:rPr>
          <w:rFonts w:ascii="Times New Roman" w:eastAsia="Times New Roman" w:hAnsi="Times New Roman" w:cs="Times New Roman"/>
          <w:color w:val="000000"/>
          <w:sz w:val="24"/>
          <w:szCs w:val="24"/>
          <w:lang w:eastAsia="en-GB"/>
        </w:rPr>
        <w:t>lends substance to</w:t>
      </w:r>
      <w:r w:rsidR="002913EB" w:rsidRPr="00ED2EAA">
        <w:rPr>
          <w:rFonts w:ascii="Times New Roman" w:eastAsia="Times New Roman" w:hAnsi="Times New Roman" w:cs="Times New Roman"/>
          <w:color w:val="000000"/>
          <w:sz w:val="24"/>
          <w:szCs w:val="24"/>
          <w:lang w:eastAsia="en-GB"/>
        </w:rPr>
        <w:t xml:space="preserve"> ongoing formation, "</w:t>
      </w:r>
      <w:r w:rsidR="002C78BB" w:rsidRPr="00ED2EAA">
        <w:rPr>
          <w:rFonts w:ascii="Times New Roman" w:eastAsia="Times New Roman" w:hAnsi="Times New Roman" w:cs="Times New Roman"/>
          <w:color w:val="000000"/>
          <w:sz w:val="24"/>
          <w:szCs w:val="24"/>
          <w:lang w:eastAsia="en-GB"/>
        </w:rPr>
        <w:t>a continual return to the sources of Christian life and to the primitive spirit of the Order, carried out in forms adapted to times and cultures</w:t>
      </w:r>
      <w:r w:rsidR="002F7A3A" w:rsidRPr="00ED2EAA">
        <w:rPr>
          <w:rFonts w:ascii="Times New Roman" w:eastAsia="Times New Roman" w:hAnsi="Times New Roman" w:cs="Times New Roman"/>
          <w:color w:val="000000"/>
          <w:sz w:val="24"/>
          <w:szCs w:val="24"/>
          <w:lang w:eastAsia="en-GB"/>
        </w:rPr>
        <w:t>" (41,3). Conversion is</w:t>
      </w:r>
      <w:r w:rsidR="002913EB" w:rsidRPr="00ED2EAA">
        <w:rPr>
          <w:rFonts w:ascii="Times New Roman" w:eastAsia="Times New Roman" w:hAnsi="Times New Roman" w:cs="Times New Roman"/>
          <w:color w:val="000000"/>
          <w:sz w:val="24"/>
          <w:szCs w:val="24"/>
          <w:lang w:eastAsia="en-GB"/>
        </w:rPr>
        <w:t xml:space="preserve"> </w:t>
      </w:r>
      <w:r w:rsidR="002C78BB" w:rsidRPr="00ED2EAA">
        <w:rPr>
          <w:rFonts w:ascii="Times New Roman" w:eastAsia="Times New Roman" w:hAnsi="Times New Roman" w:cs="Times New Roman"/>
          <w:color w:val="000000"/>
          <w:sz w:val="24"/>
          <w:szCs w:val="24"/>
          <w:lang w:eastAsia="en-GB"/>
        </w:rPr>
        <w:t>–</w:t>
      </w:r>
      <w:r w:rsidR="002913EB" w:rsidRPr="00ED2EAA">
        <w:rPr>
          <w:rFonts w:ascii="Times New Roman" w:eastAsia="Times New Roman" w:hAnsi="Times New Roman" w:cs="Times New Roman"/>
          <w:color w:val="000000"/>
          <w:sz w:val="24"/>
          <w:szCs w:val="24"/>
          <w:lang w:eastAsia="en-GB"/>
        </w:rPr>
        <w:t xml:space="preserve"> as</w:t>
      </w:r>
      <w:r w:rsidR="002C78BB" w:rsidRPr="00ED2EAA">
        <w:rPr>
          <w:rFonts w:ascii="Times New Roman" w:eastAsia="Times New Roman" w:hAnsi="Times New Roman" w:cs="Times New Roman"/>
          <w:color w:val="000000"/>
          <w:sz w:val="24"/>
          <w:szCs w:val="24"/>
          <w:lang w:eastAsia="en-GB"/>
        </w:rPr>
        <w:t xml:space="preserve"> it was</w:t>
      </w:r>
      <w:r w:rsidR="002913EB" w:rsidRPr="00ED2EAA">
        <w:rPr>
          <w:rFonts w:ascii="Times New Roman" w:eastAsia="Times New Roman" w:hAnsi="Times New Roman" w:cs="Times New Roman"/>
          <w:color w:val="000000"/>
          <w:sz w:val="24"/>
          <w:szCs w:val="24"/>
          <w:lang w:eastAsia="en-GB"/>
        </w:rPr>
        <w:t xml:space="preserve"> for Saint Francis (50,2; 106,2) - the essential content of preaching (147,5; 173,2).</w:t>
      </w:r>
    </w:p>
    <w:p w:rsidR="002913EB" w:rsidRPr="00ED2EAA" w:rsidRDefault="002913EB" w:rsidP="00ED2EAA">
      <w:pPr>
        <w:spacing w:after="0" w:line="276" w:lineRule="auto"/>
        <w:jc w:val="both"/>
        <w:rPr>
          <w:rFonts w:ascii="Times New Roman" w:eastAsia="Times New Roman" w:hAnsi="Times New Roman" w:cs="Times New Roman"/>
          <w:sz w:val="24"/>
          <w:szCs w:val="24"/>
          <w:lang w:eastAsia="en-GB"/>
        </w:rPr>
      </w:pPr>
    </w:p>
    <w:p w:rsidR="002913EB" w:rsidRPr="00ED2EAA" w:rsidRDefault="00D158DF"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lastRenderedPageBreak/>
        <w:t xml:space="preserve">5. </w:t>
      </w:r>
      <w:r w:rsidR="002913EB" w:rsidRPr="00ED2EAA">
        <w:rPr>
          <w:rFonts w:ascii="Times New Roman" w:eastAsia="Times New Roman" w:hAnsi="Times New Roman" w:cs="Times New Roman"/>
          <w:color w:val="000000"/>
          <w:sz w:val="24"/>
          <w:szCs w:val="24"/>
          <w:lang w:eastAsia="en-GB"/>
        </w:rPr>
        <w:t>God</w:t>
      </w:r>
      <w:r w:rsidRPr="00ED2EAA">
        <w:rPr>
          <w:rFonts w:ascii="Times New Roman" w:eastAsia="Times New Roman" w:hAnsi="Times New Roman" w:cs="Times New Roman"/>
          <w:color w:val="000000"/>
          <w:sz w:val="24"/>
          <w:szCs w:val="24"/>
          <w:lang w:eastAsia="en-GB"/>
        </w:rPr>
        <w:t>’s grace</w:t>
      </w:r>
      <w:r w:rsidR="002913EB" w:rsidRPr="00ED2EAA">
        <w:rPr>
          <w:rFonts w:ascii="Times New Roman" w:eastAsia="Times New Roman" w:hAnsi="Times New Roman" w:cs="Times New Roman"/>
          <w:color w:val="000000"/>
          <w:sz w:val="24"/>
          <w:szCs w:val="24"/>
          <w:lang w:eastAsia="en-GB"/>
        </w:rPr>
        <w:t xml:space="preserve"> produces</w:t>
      </w:r>
      <w:r w:rsidRPr="00ED2EAA">
        <w:rPr>
          <w:rFonts w:ascii="Times New Roman" w:eastAsia="Times New Roman" w:hAnsi="Times New Roman" w:cs="Times New Roman"/>
          <w:color w:val="000000"/>
          <w:sz w:val="24"/>
          <w:szCs w:val="24"/>
          <w:lang w:eastAsia="en-GB"/>
        </w:rPr>
        <w:t xml:space="preserve"> new life</w:t>
      </w:r>
      <w:r w:rsidR="002913EB" w:rsidRPr="00ED2EAA">
        <w:rPr>
          <w:rFonts w:ascii="Times New Roman" w:eastAsia="Times New Roman" w:hAnsi="Times New Roman" w:cs="Times New Roman"/>
          <w:color w:val="000000"/>
          <w:sz w:val="24"/>
          <w:szCs w:val="24"/>
          <w:lang w:eastAsia="en-GB"/>
        </w:rPr>
        <w:t xml:space="preserve"> in the converted, which is manifested in </w:t>
      </w:r>
      <w:r w:rsidR="002913EB" w:rsidRPr="00ED2EAA">
        <w:rPr>
          <w:rFonts w:ascii="Times New Roman" w:eastAsia="Times New Roman" w:hAnsi="Times New Roman" w:cs="Times New Roman"/>
          <w:i/>
          <w:color w:val="000000"/>
          <w:sz w:val="24"/>
          <w:szCs w:val="24"/>
          <w:lang w:eastAsia="en-GB"/>
        </w:rPr>
        <w:t>holiness.</w:t>
      </w:r>
      <w:r w:rsidR="002913EB" w:rsidRPr="00ED2EAA">
        <w:rPr>
          <w:rFonts w:ascii="Times New Roman" w:eastAsia="Times New Roman" w:hAnsi="Times New Roman" w:cs="Times New Roman"/>
          <w:color w:val="000000"/>
          <w:sz w:val="24"/>
          <w:szCs w:val="24"/>
          <w:lang w:eastAsia="en-GB"/>
        </w:rPr>
        <w:t xml:space="preserve"> Personal holiness promotes the salv</w:t>
      </w:r>
      <w:r w:rsidRPr="00ED2EAA">
        <w:rPr>
          <w:rFonts w:ascii="Times New Roman" w:eastAsia="Times New Roman" w:hAnsi="Times New Roman" w:cs="Times New Roman"/>
          <w:color w:val="000000"/>
          <w:sz w:val="24"/>
          <w:szCs w:val="24"/>
          <w:lang w:eastAsia="en-GB"/>
        </w:rPr>
        <w:t xml:space="preserve">ation of the world (16,1). </w:t>
      </w:r>
      <w:proofErr w:type="gramStart"/>
      <w:r w:rsidRPr="00ED2EAA">
        <w:rPr>
          <w:rFonts w:ascii="Times New Roman" w:eastAsia="Times New Roman" w:hAnsi="Times New Roman" w:cs="Times New Roman"/>
          <w:color w:val="000000"/>
          <w:sz w:val="24"/>
          <w:szCs w:val="24"/>
          <w:lang w:eastAsia="en-GB"/>
        </w:rPr>
        <w:t>T</w:t>
      </w:r>
      <w:r w:rsidR="002913EB" w:rsidRPr="00ED2EAA">
        <w:rPr>
          <w:rFonts w:ascii="Times New Roman" w:eastAsia="Times New Roman" w:hAnsi="Times New Roman" w:cs="Times New Roman"/>
          <w:color w:val="000000"/>
          <w:sz w:val="24"/>
          <w:szCs w:val="24"/>
          <w:lang w:eastAsia="en-GB"/>
        </w:rPr>
        <w:t>herefore</w:t>
      </w:r>
      <w:proofErr w:type="gramEnd"/>
      <w:r w:rsidR="002913EB" w:rsidRPr="00ED2EAA">
        <w:rPr>
          <w:rFonts w:ascii="Times New Roman" w:eastAsia="Times New Roman" w:hAnsi="Times New Roman" w:cs="Times New Roman"/>
          <w:color w:val="000000"/>
          <w:sz w:val="24"/>
          <w:szCs w:val="24"/>
          <w:lang w:eastAsia="en-GB"/>
        </w:rPr>
        <w:t xml:space="preserve"> the brothers should be "th</w:t>
      </w:r>
      <w:r w:rsidRPr="00ED2EAA">
        <w:rPr>
          <w:rFonts w:ascii="Times New Roman" w:eastAsia="Times New Roman" w:hAnsi="Times New Roman" w:cs="Times New Roman"/>
          <w:color w:val="000000"/>
          <w:sz w:val="24"/>
          <w:szCs w:val="24"/>
          <w:lang w:eastAsia="en-GB"/>
        </w:rPr>
        <w:t>irsty" for it (44,4) and resolutely aim for</w:t>
      </w:r>
      <w:r w:rsidR="002913EB" w:rsidRPr="00ED2EAA">
        <w:rPr>
          <w:rFonts w:ascii="Times New Roman" w:eastAsia="Times New Roman" w:hAnsi="Times New Roman" w:cs="Times New Roman"/>
          <w:color w:val="000000"/>
          <w:sz w:val="24"/>
          <w:szCs w:val="24"/>
          <w:lang w:eastAsia="en-GB"/>
        </w:rPr>
        <w:t xml:space="preserve"> it (114,5). However, holiness</w:t>
      </w:r>
      <w:r w:rsidRPr="00ED2EAA">
        <w:rPr>
          <w:rFonts w:ascii="Times New Roman" w:eastAsia="Times New Roman" w:hAnsi="Times New Roman" w:cs="Times New Roman"/>
          <w:color w:val="000000"/>
          <w:sz w:val="24"/>
          <w:szCs w:val="24"/>
          <w:lang w:eastAsia="en-GB"/>
        </w:rPr>
        <w:t xml:space="preserve"> is also a shared journey</w:t>
      </w:r>
      <w:r w:rsidR="002913EB" w:rsidRPr="00ED2EAA">
        <w:rPr>
          <w:rFonts w:ascii="Times New Roman" w:eastAsia="Times New Roman" w:hAnsi="Times New Roman" w:cs="Times New Roman"/>
          <w:color w:val="000000"/>
          <w:sz w:val="24"/>
          <w:szCs w:val="24"/>
          <w:lang w:eastAsia="en-GB"/>
        </w:rPr>
        <w:t xml:space="preserve"> in which the brothers are called to support one another (94,4), with a specific role for ministers and guardians (161,1.3). It is shown in the practice of the virtues.</w:t>
      </w:r>
    </w:p>
    <w:p w:rsidR="00ED2EAA" w:rsidRPr="00ED2EAA" w:rsidRDefault="00ED2EAA" w:rsidP="00ED2EAA">
      <w:pPr>
        <w:spacing w:after="0" w:line="276" w:lineRule="auto"/>
        <w:jc w:val="both"/>
        <w:rPr>
          <w:rFonts w:ascii="Times New Roman" w:eastAsia="Times New Roman" w:hAnsi="Times New Roman" w:cs="Times New Roman"/>
          <w:sz w:val="24"/>
          <w:szCs w:val="24"/>
          <w:lang w:eastAsia="en-GB"/>
        </w:rPr>
      </w:pPr>
    </w:p>
    <w:p w:rsidR="00B9195D" w:rsidRPr="008B2F90" w:rsidRDefault="002913EB" w:rsidP="00ED2EAA">
      <w:pPr>
        <w:spacing w:line="276" w:lineRule="auto"/>
        <w:jc w:val="both"/>
        <w:rPr>
          <w:rFonts w:ascii="Times New Roman" w:eastAsia="Times New Roman" w:hAnsi="Times New Roman" w:cs="Times New Roman"/>
          <w:color w:val="000000"/>
          <w:sz w:val="24"/>
          <w:szCs w:val="24"/>
          <w:lang w:eastAsia="en-GB"/>
        </w:rPr>
      </w:pPr>
      <w:r w:rsidRPr="008B2F90">
        <w:rPr>
          <w:rFonts w:ascii="Times New Roman" w:eastAsia="Times New Roman" w:hAnsi="Times New Roman" w:cs="Times New Roman"/>
          <w:sz w:val="24"/>
          <w:szCs w:val="24"/>
          <w:lang w:eastAsia="en-GB"/>
        </w:rPr>
        <w:t xml:space="preserve">5.1. Let us examine the space </w:t>
      </w:r>
      <w:r w:rsidRPr="008B2F90">
        <w:rPr>
          <w:rFonts w:ascii="Times New Roman" w:eastAsia="Times New Roman" w:hAnsi="Times New Roman" w:cs="Times New Roman"/>
          <w:color w:val="000000"/>
          <w:sz w:val="24"/>
          <w:szCs w:val="24"/>
          <w:lang w:eastAsia="en-GB"/>
        </w:rPr>
        <w:t>that the</w:t>
      </w:r>
      <w:r w:rsidR="00B9195D" w:rsidRPr="008B2F90">
        <w:rPr>
          <w:rFonts w:ascii="Times New Roman" w:eastAsia="Times New Roman" w:hAnsi="Times New Roman" w:cs="Times New Roman"/>
          <w:color w:val="000000"/>
          <w:sz w:val="24"/>
          <w:szCs w:val="24"/>
          <w:lang w:eastAsia="en-GB"/>
        </w:rPr>
        <w:t xml:space="preserve"> </w:t>
      </w:r>
      <w:r w:rsidR="003B377B" w:rsidRPr="008B2F90">
        <w:rPr>
          <w:rFonts w:ascii="Times New Roman" w:eastAsia="Times New Roman" w:hAnsi="Times New Roman" w:cs="Times New Roman"/>
          <w:color w:val="000000"/>
          <w:sz w:val="24"/>
          <w:szCs w:val="24"/>
          <w:lang w:eastAsia="en-GB"/>
        </w:rPr>
        <w:t>Constitutions</w:t>
      </w:r>
      <w:r w:rsidR="00B9195D" w:rsidRPr="008B2F90">
        <w:rPr>
          <w:rFonts w:ascii="Times New Roman" w:eastAsia="Times New Roman" w:hAnsi="Times New Roman" w:cs="Times New Roman"/>
          <w:color w:val="000000"/>
          <w:sz w:val="24"/>
          <w:szCs w:val="24"/>
          <w:lang w:eastAsia="en-GB"/>
        </w:rPr>
        <w:t xml:space="preserve"> devote to the</w:t>
      </w:r>
      <w:r w:rsidRPr="008B2F90">
        <w:rPr>
          <w:rFonts w:ascii="Times New Roman" w:eastAsia="Times New Roman" w:hAnsi="Times New Roman" w:cs="Times New Roman"/>
          <w:color w:val="000000"/>
          <w:sz w:val="24"/>
          <w:szCs w:val="24"/>
          <w:lang w:eastAsia="en-GB"/>
        </w:rPr>
        <w:t xml:space="preserve"> theological virtues </w:t>
      </w: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i/>
          <w:color w:val="000000"/>
          <w:sz w:val="24"/>
          <w:szCs w:val="24"/>
          <w:lang w:eastAsia="en-GB"/>
        </w:rPr>
        <w:t>Faith</w:t>
      </w:r>
      <w:r w:rsidRPr="00ED2EAA">
        <w:rPr>
          <w:rFonts w:ascii="Times New Roman" w:eastAsia="Times New Roman" w:hAnsi="Times New Roman" w:cs="Times New Roman"/>
          <w:color w:val="000000"/>
          <w:sz w:val="24"/>
          <w:szCs w:val="24"/>
          <w:lang w:eastAsia="en-GB"/>
        </w:rPr>
        <w:t xml:space="preserve"> in God the Father of all produces unity (88,2) and, in obedience to his plan of </w:t>
      </w:r>
      <w:r w:rsidR="009F75CC" w:rsidRPr="00ED2EAA">
        <w:rPr>
          <w:rFonts w:ascii="Times New Roman" w:eastAsia="Times New Roman" w:hAnsi="Times New Roman" w:cs="Times New Roman"/>
          <w:color w:val="000000"/>
          <w:sz w:val="24"/>
          <w:szCs w:val="24"/>
          <w:lang w:eastAsia="en-GB"/>
        </w:rPr>
        <w:t>love (158,2), leads to welcome</w:t>
      </w:r>
      <w:r w:rsidRPr="00ED2EAA">
        <w:rPr>
          <w:rFonts w:ascii="Times New Roman" w:eastAsia="Times New Roman" w:hAnsi="Times New Roman" w:cs="Times New Roman"/>
          <w:color w:val="000000"/>
          <w:sz w:val="24"/>
          <w:szCs w:val="24"/>
          <w:lang w:eastAsia="en-GB"/>
        </w:rPr>
        <w:t xml:space="preserve"> Christ with his works and words, which are spirit and life (1,2). It marks the beginning of the new baptismal </w:t>
      </w:r>
      <w:r w:rsidR="003B377B" w:rsidRPr="00ED2EAA">
        <w:rPr>
          <w:rFonts w:ascii="Times New Roman" w:eastAsia="Times New Roman" w:hAnsi="Times New Roman" w:cs="Times New Roman"/>
          <w:color w:val="000000"/>
          <w:sz w:val="24"/>
          <w:szCs w:val="24"/>
          <w:lang w:eastAsia="en-GB"/>
        </w:rPr>
        <w:t>life (109,2) and gives the gift of sight by which</w:t>
      </w:r>
      <w:r w:rsidRPr="00ED2EAA">
        <w:rPr>
          <w:rFonts w:ascii="Times New Roman" w:eastAsia="Times New Roman" w:hAnsi="Times New Roman" w:cs="Times New Roman"/>
          <w:color w:val="000000"/>
          <w:sz w:val="24"/>
          <w:szCs w:val="24"/>
          <w:lang w:eastAsia="en-GB"/>
        </w:rPr>
        <w:t xml:space="preserve"> to read the signs of God's action in history (149,1). It has an ecclesial dimension, since the Church is a community founded on faith (175,2), and</w:t>
      </w:r>
      <w:r w:rsidR="003B377B" w:rsidRPr="00ED2EAA">
        <w:rPr>
          <w:rFonts w:ascii="Times New Roman" w:eastAsia="Times New Roman" w:hAnsi="Times New Roman" w:cs="Times New Roman"/>
          <w:color w:val="000000"/>
          <w:sz w:val="24"/>
          <w:szCs w:val="24"/>
          <w:lang w:eastAsia="en-GB"/>
        </w:rPr>
        <w:t xml:space="preserve"> through the Church one receives faith</w:t>
      </w:r>
      <w:r w:rsidRPr="00ED2EAA">
        <w:rPr>
          <w:rFonts w:ascii="Times New Roman" w:eastAsia="Times New Roman" w:hAnsi="Times New Roman" w:cs="Times New Roman"/>
          <w:color w:val="000000"/>
          <w:sz w:val="24"/>
          <w:szCs w:val="24"/>
          <w:lang w:eastAsia="en-GB"/>
        </w:rPr>
        <w:t xml:space="preserve"> from God </w:t>
      </w:r>
      <w:r w:rsidR="003B377B" w:rsidRPr="00ED2EAA">
        <w:rPr>
          <w:rFonts w:ascii="Times New Roman" w:eastAsia="Times New Roman" w:hAnsi="Times New Roman" w:cs="Times New Roman"/>
          <w:color w:val="000000"/>
          <w:sz w:val="24"/>
          <w:szCs w:val="24"/>
          <w:lang w:eastAsia="en-GB"/>
        </w:rPr>
        <w:t xml:space="preserve">(182,1). </w:t>
      </w:r>
      <w:proofErr w:type="gramStart"/>
      <w:r w:rsidR="003B377B" w:rsidRPr="00ED2EAA">
        <w:rPr>
          <w:rFonts w:ascii="Times New Roman" w:eastAsia="Times New Roman" w:hAnsi="Times New Roman" w:cs="Times New Roman"/>
          <w:color w:val="000000"/>
          <w:sz w:val="24"/>
          <w:szCs w:val="24"/>
          <w:lang w:eastAsia="en-GB"/>
        </w:rPr>
        <w:t>So</w:t>
      </w:r>
      <w:proofErr w:type="gramEnd"/>
      <w:r w:rsidR="003B377B" w:rsidRPr="00ED2EAA">
        <w:rPr>
          <w:rFonts w:ascii="Times New Roman" w:eastAsia="Times New Roman" w:hAnsi="Times New Roman" w:cs="Times New Roman"/>
          <w:color w:val="000000"/>
          <w:sz w:val="24"/>
          <w:szCs w:val="24"/>
          <w:lang w:eastAsia="en-GB"/>
        </w:rPr>
        <w:t xml:space="preserve"> faith</w:t>
      </w:r>
      <w:r w:rsidRPr="00ED2EAA">
        <w:rPr>
          <w:rFonts w:ascii="Times New Roman" w:eastAsia="Times New Roman" w:hAnsi="Times New Roman" w:cs="Times New Roman"/>
          <w:color w:val="000000"/>
          <w:sz w:val="24"/>
          <w:szCs w:val="24"/>
          <w:lang w:eastAsia="en-GB"/>
        </w:rPr>
        <w:t xml:space="preserve"> informs the life of the</w:t>
      </w:r>
      <w:r w:rsidR="003B377B" w:rsidRPr="00ED2EAA">
        <w:rPr>
          <w:rFonts w:ascii="Times New Roman" w:eastAsia="Times New Roman" w:hAnsi="Times New Roman" w:cs="Times New Roman"/>
          <w:color w:val="000000"/>
          <w:sz w:val="24"/>
          <w:szCs w:val="24"/>
          <w:lang w:eastAsia="en-GB"/>
        </w:rPr>
        <w:t xml:space="preserve"> brothers and directs all we do</w:t>
      </w:r>
      <w:r w:rsidRPr="00ED2EAA">
        <w:rPr>
          <w:rFonts w:ascii="Times New Roman" w:eastAsia="Times New Roman" w:hAnsi="Times New Roman" w:cs="Times New Roman"/>
          <w:color w:val="000000"/>
          <w:sz w:val="24"/>
          <w:szCs w:val="24"/>
          <w:lang w:eastAsia="en-GB"/>
        </w:rPr>
        <w:t xml:space="preserve"> (182,1). With</w:t>
      </w:r>
      <w:r w:rsidR="003B377B" w:rsidRPr="00ED2EAA">
        <w:rPr>
          <w:rFonts w:ascii="Times New Roman" w:eastAsia="Times New Roman" w:hAnsi="Times New Roman" w:cs="Times New Roman"/>
          <w:color w:val="000000"/>
          <w:sz w:val="24"/>
          <w:szCs w:val="24"/>
          <w:lang w:eastAsia="en-GB"/>
        </w:rPr>
        <w:t xml:space="preserve"> a</w:t>
      </w:r>
      <w:r w:rsidRPr="00ED2EAA">
        <w:rPr>
          <w:rFonts w:ascii="Times New Roman" w:eastAsia="Times New Roman" w:hAnsi="Times New Roman" w:cs="Times New Roman"/>
          <w:color w:val="000000"/>
          <w:sz w:val="24"/>
          <w:szCs w:val="24"/>
          <w:lang w:eastAsia="en-GB"/>
        </w:rPr>
        <w:t xml:space="preserve"> firm faith religious profession is mad</w:t>
      </w:r>
      <w:r w:rsidR="003B377B" w:rsidRPr="00ED2EAA">
        <w:rPr>
          <w:rFonts w:ascii="Times New Roman" w:eastAsia="Times New Roman" w:hAnsi="Times New Roman" w:cs="Times New Roman"/>
          <w:color w:val="000000"/>
          <w:sz w:val="24"/>
          <w:szCs w:val="24"/>
          <w:lang w:eastAsia="en-GB"/>
        </w:rPr>
        <w:t>e (21,4; 22,2), the Rule and</w:t>
      </w:r>
      <w:r w:rsidRPr="00ED2EAA">
        <w:rPr>
          <w:rFonts w:ascii="Times New Roman" w:eastAsia="Times New Roman" w:hAnsi="Times New Roman" w:cs="Times New Roman"/>
          <w:color w:val="000000"/>
          <w:sz w:val="24"/>
          <w:szCs w:val="24"/>
          <w:lang w:eastAsia="en-GB"/>
        </w:rPr>
        <w:t xml:space="preserve"> Constitutions them</w:t>
      </w:r>
      <w:r w:rsidR="003B377B" w:rsidRPr="00ED2EAA">
        <w:rPr>
          <w:rFonts w:ascii="Times New Roman" w:eastAsia="Times New Roman" w:hAnsi="Times New Roman" w:cs="Times New Roman"/>
          <w:color w:val="000000"/>
          <w:sz w:val="24"/>
          <w:szCs w:val="24"/>
          <w:lang w:eastAsia="en-GB"/>
        </w:rPr>
        <w:t>selves are observed (186,2),</w:t>
      </w:r>
      <w:r w:rsidRPr="00ED2EAA">
        <w:rPr>
          <w:rFonts w:ascii="Times New Roman" w:eastAsia="Times New Roman" w:hAnsi="Times New Roman" w:cs="Times New Roman"/>
          <w:color w:val="000000"/>
          <w:sz w:val="24"/>
          <w:szCs w:val="24"/>
          <w:lang w:eastAsia="en-GB"/>
        </w:rPr>
        <w:t xml:space="preserve"> the Order is welcomed in its histo</w:t>
      </w:r>
      <w:r w:rsidR="009F75CC" w:rsidRPr="00ED2EAA">
        <w:rPr>
          <w:rFonts w:ascii="Times New Roman" w:eastAsia="Times New Roman" w:hAnsi="Times New Roman" w:cs="Times New Roman"/>
          <w:color w:val="000000"/>
          <w:sz w:val="24"/>
          <w:szCs w:val="24"/>
          <w:lang w:eastAsia="en-GB"/>
        </w:rPr>
        <w:t>rical manifestations (145,3), together with the decisions</w:t>
      </w:r>
      <w:r w:rsidRPr="00ED2EAA">
        <w:rPr>
          <w:rFonts w:ascii="Times New Roman" w:eastAsia="Times New Roman" w:hAnsi="Times New Roman" w:cs="Times New Roman"/>
          <w:color w:val="000000"/>
          <w:sz w:val="24"/>
          <w:szCs w:val="24"/>
          <w:lang w:eastAsia="en-GB"/>
        </w:rPr>
        <w:t xml:space="preserve"> of those who </w:t>
      </w:r>
      <w:r w:rsidR="009F75CC" w:rsidRPr="00ED2EAA">
        <w:rPr>
          <w:rFonts w:ascii="Times New Roman" w:eastAsia="Times New Roman" w:hAnsi="Times New Roman" w:cs="Times New Roman"/>
          <w:color w:val="000000"/>
          <w:sz w:val="24"/>
          <w:szCs w:val="24"/>
          <w:lang w:eastAsia="en-GB"/>
        </w:rPr>
        <w:t>exercise</w:t>
      </w:r>
      <w:r w:rsidR="003B377B" w:rsidRPr="00ED2EAA">
        <w:rPr>
          <w:rFonts w:ascii="Times New Roman" w:eastAsia="Times New Roman" w:hAnsi="Times New Roman" w:cs="Times New Roman"/>
          <w:color w:val="000000"/>
          <w:sz w:val="24"/>
          <w:szCs w:val="24"/>
          <w:lang w:eastAsia="en-GB"/>
        </w:rPr>
        <w:t xml:space="preserve"> the service of authority </w:t>
      </w:r>
      <w:r w:rsidR="009F75CC" w:rsidRPr="00ED2EAA">
        <w:rPr>
          <w:rFonts w:ascii="Times New Roman" w:eastAsia="Times New Roman" w:hAnsi="Times New Roman" w:cs="Times New Roman"/>
          <w:color w:val="000000"/>
          <w:sz w:val="24"/>
          <w:szCs w:val="24"/>
          <w:lang w:eastAsia="en-GB"/>
        </w:rPr>
        <w:t>with</w:t>
      </w:r>
      <w:r w:rsidR="003B377B" w:rsidRPr="00ED2EAA">
        <w:rPr>
          <w:rFonts w:ascii="Times New Roman" w:eastAsia="Times New Roman" w:hAnsi="Times New Roman" w:cs="Times New Roman"/>
          <w:color w:val="000000"/>
          <w:sz w:val="24"/>
          <w:szCs w:val="24"/>
          <w:lang w:eastAsia="en-GB"/>
        </w:rPr>
        <w:t>in it</w:t>
      </w:r>
      <w:r w:rsidRPr="00ED2EAA">
        <w:rPr>
          <w:rFonts w:ascii="Times New Roman" w:eastAsia="Times New Roman" w:hAnsi="Times New Roman" w:cs="Times New Roman"/>
          <w:color w:val="000000"/>
          <w:sz w:val="24"/>
          <w:szCs w:val="24"/>
          <w:lang w:eastAsia="en-GB"/>
        </w:rPr>
        <w:t xml:space="preserve"> (158,7; 165,3</w:t>
      </w:r>
      <w:r w:rsidR="003B377B" w:rsidRPr="00ED2EAA">
        <w:rPr>
          <w:rFonts w:ascii="Times New Roman" w:eastAsia="Times New Roman" w:hAnsi="Times New Roman" w:cs="Times New Roman"/>
          <w:color w:val="000000"/>
          <w:sz w:val="24"/>
          <w:szCs w:val="24"/>
          <w:lang w:eastAsia="en-GB"/>
        </w:rPr>
        <w:t>). The brothers are to deepen their grasp of it ever more profoundly</w:t>
      </w:r>
      <w:r w:rsidRPr="00ED2EAA">
        <w:rPr>
          <w:rFonts w:ascii="Times New Roman" w:eastAsia="Times New Roman" w:hAnsi="Times New Roman" w:cs="Times New Roman"/>
          <w:color w:val="000000"/>
          <w:sz w:val="24"/>
          <w:szCs w:val="24"/>
          <w:lang w:eastAsia="en-GB"/>
        </w:rPr>
        <w:t xml:space="preserve"> (182,</w:t>
      </w:r>
      <w:r w:rsidR="003B377B" w:rsidRPr="00ED2EAA">
        <w:rPr>
          <w:rFonts w:ascii="Times New Roman" w:eastAsia="Times New Roman" w:hAnsi="Times New Roman" w:cs="Times New Roman"/>
          <w:color w:val="000000"/>
          <w:sz w:val="24"/>
          <w:szCs w:val="24"/>
          <w:lang w:eastAsia="en-GB"/>
        </w:rPr>
        <w:t>1), while knowing that a shared faith grows stronger (182,3)</w:t>
      </w:r>
      <w:r w:rsidR="009F75CC" w:rsidRPr="00ED2EAA">
        <w:rPr>
          <w:rFonts w:ascii="Times New Roman" w:eastAsia="Times New Roman" w:hAnsi="Times New Roman" w:cs="Times New Roman"/>
          <w:color w:val="000000"/>
          <w:sz w:val="24"/>
          <w:szCs w:val="24"/>
          <w:lang w:eastAsia="en-GB"/>
        </w:rPr>
        <w:t xml:space="preserve">. </w:t>
      </w:r>
      <w:proofErr w:type="gramStart"/>
      <w:r w:rsidR="009F75CC" w:rsidRPr="00ED2EAA">
        <w:rPr>
          <w:rFonts w:ascii="Times New Roman" w:eastAsia="Times New Roman" w:hAnsi="Times New Roman" w:cs="Times New Roman"/>
          <w:color w:val="000000"/>
          <w:sz w:val="24"/>
          <w:szCs w:val="24"/>
          <w:lang w:eastAsia="en-GB"/>
        </w:rPr>
        <w:t>Therefore</w:t>
      </w:r>
      <w:proofErr w:type="gramEnd"/>
      <w:r w:rsidR="009F75CC" w:rsidRPr="00ED2EAA">
        <w:rPr>
          <w:rFonts w:ascii="Times New Roman" w:eastAsia="Times New Roman" w:hAnsi="Times New Roman" w:cs="Times New Roman"/>
          <w:color w:val="000000"/>
          <w:sz w:val="24"/>
          <w:szCs w:val="24"/>
          <w:lang w:eastAsia="en-GB"/>
        </w:rPr>
        <w:t xml:space="preserve"> they will form</w:t>
      </w:r>
      <w:r w:rsidR="003B377B" w:rsidRPr="00ED2EAA">
        <w:rPr>
          <w:rFonts w:ascii="Times New Roman" w:eastAsia="Times New Roman" w:hAnsi="Times New Roman" w:cs="Times New Roman"/>
          <w:color w:val="000000"/>
          <w:sz w:val="24"/>
          <w:szCs w:val="24"/>
          <w:lang w:eastAsia="en-GB"/>
        </w:rPr>
        <w:t xml:space="preserve"> the faithful</w:t>
      </w:r>
      <w:r w:rsidR="009F75CC" w:rsidRPr="00ED2EAA">
        <w:rPr>
          <w:rFonts w:ascii="Times New Roman" w:eastAsia="Times New Roman" w:hAnsi="Times New Roman" w:cs="Times New Roman"/>
          <w:color w:val="000000"/>
          <w:sz w:val="24"/>
          <w:szCs w:val="24"/>
          <w:lang w:eastAsia="en-GB"/>
        </w:rPr>
        <w:t xml:space="preserve"> in the faith</w:t>
      </w:r>
      <w:r w:rsidR="003B377B" w:rsidRPr="00ED2EAA">
        <w:rPr>
          <w:rFonts w:ascii="Times New Roman" w:eastAsia="Times New Roman" w:hAnsi="Times New Roman" w:cs="Times New Roman"/>
          <w:color w:val="000000"/>
          <w:sz w:val="24"/>
          <w:szCs w:val="24"/>
          <w:lang w:eastAsia="en-GB"/>
        </w:rPr>
        <w:t xml:space="preserve"> through catechesis (150,6), and</w:t>
      </w:r>
      <w:r w:rsidRPr="00ED2EAA">
        <w:rPr>
          <w:rFonts w:ascii="Times New Roman" w:eastAsia="Times New Roman" w:hAnsi="Times New Roman" w:cs="Times New Roman"/>
          <w:color w:val="000000"/>
          <w:sz w:val="24"/>
          <w:szCs w:val="24"/>
          <w:lang w:eastAsia="en-GB"/>
        </w:rPr>
        <w:t xml:space="preserve"> defend it even to the point of martyrdom (147,8).</w:t>
      </w: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i/>
          <w:color w:val="000000"/>
          <w:sz w:val="24"/>
          <w:szCs w:val="24"/>
          <w:lang w:eastAsia="en-GB"/>
        </w:rPr>
        <w:t>Hope</w:t>
      </w:r>
      <w:r w:rsidRPr="00ED2EAA">
        <w:rPr>
          <w:rFonts w:ascii="Times New Roman" w:eastAsia="Times New Roman" w:hAnsi="Times New Roman" w:cs="Times New Roman"/>
          <w:color w:val="000000"/>
          <w:sz w:val="24"/>
          <w:szCs w:val="24"/>
          <w:lang w:eastAsia="en-GB"/>
        </w:rPr>
        <w:t xml:space="preserve"> is the</w:t>
      </w:r>
      <w:r w:rsidR="00305B24" w:rsidRPr="00ED2EAA">
        <w:rPr>
          <w:rFonts w:ascii="Times New Roman" w:eastAsia="Times New Roman" w:hAnsi="Times New Roman" w:cs="Times New Roman"/>
          <w:color w:val="000000"/>
          <w:sz w:val="24"/>
          <w:szCs w:val="24"/>
          <w:lang w:eastAsia="en-GB"/>
        </w:rPr>
        <w:t xml:space="preserve"> content of the Gospel proclaimed by Saint Francis (50,2),</w:t>
      </w:r>
      <w:r w:rsidRPr="00ED2EAA">
        <w:rPr>
          <w:rFonts w:ascii="Times New Roman" w:eastAsia="Times New Roman" w:hAnsi="Times New Roman" w:cs="Times New Roman"/>
          <w:color w:val="000000"/>
          <w:sz w:val="24"/>
          <w:szCs w:val="24"/>
          <w:lang w:eastAsia="en-GB"/>
        </w:rPr>
        <w:t xml:space="preserve"> sustained by the providence of God the Father (108,1) and by faith in the risen Christ (50,2). It </w:t>
      </w:r>
      <w:r w:rsidR="00305B24" w:rsidRPr="00ED2EAA">
        <w:rPr>
          <w:rFonts w:ascii="Times New Roman" w:eastAsia="Times New Roman" w:hAnsi="Times New Roman" w:cs="Times New Roman"/>
          <w:color w:val="000000"/>
          <w:sz w:val="24"/>
          <w:szCs w:val="24"/>
          <w:lang w:eastAsia="en-GB"/>
        </w:rPr>
        <w:t>has as its object the "good things that never end</w:t>
      </w:r>
      <w:r w:rsidRPr="00ED2EAA">
        <w:rPr>
          <w:rFonts w:ascii="Times New Roman" w:eastAsia="Times New Roman" w:hAnsi="Times New Roman" w:cs="Times New Roman"/>
          <w:color w:val="000000"/>
          <w:sz w:val="24"/>
          <w:szCs w:val="24"/>
          <w:lang w:eastAsia="en-GB"/>
        </w:rPr>
        <w:t>" (63,2), "eternal life" (182,3), indeed Christ</w:t>
      </w:r>
      <w:r w:rsidR="00305B24" w:rsidRPr="00ED2EAA">
        <w:rPr>
          <w:rFonts w:ascii="Times New Roman" w:eastAsia="Times New Roman" w:hAnsi="Times New Roman" w:cs="Times New Roman"/>
          <w:color w:val="000000"/>
          <w:sz w:val="24"/>
          <w:szCs w:val="24"/>
          <w:lang w:eastAsia="en-GB"/>
        </w:rPr>
        <w:t xml:space="preserve"> himself</w:t>
      </w:r>
      <w:r w:rsidRPr="00ED2EAA">
        <w:rPr>
          <w:rFonts w:ascii="Times New Roman" w:eastAsia="Times New Roman" w:hAnsi="Times New Roman" w:cs="Times New Roman"/>
          <w:color w:val="000000"/>
          <w:sz w:val="24"/>
          <w:szCs w:val="24"/>
          <w:lang w:eastAsia="en-GB"/>
        </w:rPr>
        <w:t xml:space="preserve"> (189,1), "the L</w:t>
      </w:r>
      <w:r w:rsidR="00305B24" w:rsidRPr="00ED2EAA">
        <w:rPr>
          <w:rFonts w:ascii="Times New Roman" w:eastAsia="Times New Roman" w:hAnsi="Times New Roman" w:cs="Times New Roman"/>
          <w:color w:val="000000"/>
          <w:sz w:val="24"/>
          <w:szCs w:val="24"/>
          <w:lang w:eastAsia="en-GB"/>
        </w:rPr>
        <w:t>ord God" (108,5), "God whom we love above all else</w:t>
      </w:r>
      <w:r w:rsidRPr="00ED2EAA">
        <w:rPr>
          <w:rFonts w:ascii="Times New Roman" w:eastAsia="Times New Roman" w:hAnsi="Times New Roman" w:cs="Times New Roman"/>
          <w:color w:val="000000"/>
          <w:sz w:val="24"/>
          <w:szCs w:val="24"/>
          <w:lang w:eastAsia="en-GB"/>
        </w:rPr>
        <w:t>" (168,4), and</w:t>
      </w:r>
      <w:r w:rsidR="009F75CC" w:rsidRPr="00ED2EAA">
        <w:rPr>
          <w:rFonts w:ascii="Times New Roman" w:eastAsia="Times New Roman" w:hAnsi="Times New Roman" w:cs="Times New Roman"/>
          <w:color w:val="000000"/>
          <w:sz w:val="24"/>
          <w:szCs w:val="24"/>
          <w:lang w:eastAsia="en-GB"/>
        </w:rPr>
        <w:t xml:space="preserve"> it</w:t>
      </w:r>
      <w:r w:rsidRPr="00ED2EAA">
        <w:rPr>
          <w:rFonts w:ascii="Times New Roman" w:eastAsia="Times New Roman" w:hAnsi="Times New Roman" w:cs="Times New Roman"/>
          <w:color w:val="000000"/>
          <w:sz w:val="24"/>
          <w:szCs w:val="24"/>
          <w:lang w:eastAsia="en-GB"/>
        </w:rPr>
        <w:t xml:space="preserve"> keeps </w:t>
      </w:r>
      <w:r w:rsidR="00305B24" w:rsidRPr="00ED2EAA">
        <w:rPr>
          <w:rFonts w:ascii="Times New Roman" w:eastAsia="Times New Roman" w:hAnsi="Times New Roman" w:cs="Times New Roman"/>
          <w:color w:val="000000"/>
          <w:sz w:val="24"/>
          <w:szCs w:val="24"/>
          <w:lang w:eastAsia="en-GB"/>
        </w:rPr>
        <w:t xml:space="preserve">alive our </w:t>
      </w:r>
      <w:r w:rsidRPr="00ED2EAA">
        <w:rPr>
          <w:rFonts w:ascii="Times New Roman" w:eastAsia="Times New Roman" w:hAnsi="Times New Roman" w:cs="Times New Roman"/>
          <w:color w:val="000000"/>
          <w:sz w:val="24"/>
          <w:szCs w:val="24"/>
          <w:lang w:eastAsia="en-GB"/>
        </w:rPr>
        <w:t>communion with the dead (51,2).</w:t>
      </w: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i/>
          <w:color w:val="000000"/>
          <w:sz w:val="24"/>
          <w:szCs w:val="24"/>
          <w:lang w:eastAsia="en-GB"/>
        </w:rPr>
        <w:t>Charity</w:t>
      </w:r>
      <w:r w:rsidRPr="00ED2EAA">
        <w:rPr>
          <w:rFonts w:ascii="Times New Roman" w:eastAsia="Times New Roman" w:hAnsi="Times New Roman" w:cs="Times New Roman"/>
          <w:color w:val="000000"/>
          <w:sz w:val="24"/>
          <w:szCs w:val="24"/>
          <w:lang w:eastAsia="en-GB"/>
        </w:rPr>
        <w:t xml:space="preserve">, "which is God" (59,1), is manifested in the gift of </w:t>
      </w:r>
      <w:r w:rsidR="00305B24" w:rsidRPr="00ED2EAA">
        <w:rPr>
          <w:rFonts w:ascii="Times New Roman" w:eastAsia="Times New Roman" w:hAnsi="Times New Roman" w:cs="Times New Roman"/>
          <w:color w:val="000000"/>
          <w:sz w:val="24"/>
          <w:szCs w:val="24"/>
          <w:lang w:eastAsia="en-GB"/>
        </w:rPr>
        <w:t>Christ (109,1), and</w:t>
      </w:r>
      <w:r w:rsidRPr="00ED2EAA">
        <w:rPr>
          <w:rFonts w:ascii="Times New Roman" w:eastAsia="Times New Roman" w:hAnsi="Times New Roman" w:cs="Times New Roman"/>
          <w:color w:val="000000"/>
          <w:sz w:val="24"/>
          <w:szCs w:val="24"/>
          <w:lang w:eastAsia="en-GB"/>
        </w:rPr>
        <w:t xml:space="preserve"> is</w:t>
      </w:r>
      <w:r w:rsidR="00305B24" w:rsidRPr="00ED2EAA">
        <w:rPr>
          <w:rFonts w:ascii="Times New Roman" w:eastAsia="Times New Roman" w:hAnsi="Times New Roman" w:cs="Times New Roman"/>
          <w:color w:val="000000"/>
          <w:sz w:val="24"/>
          <w:szCs w:val="24"/>
          <w:lang w:eastAsia="en-GB"/>
        </w:rPr>
        <w:t xml:space="preserve"> therefore also the love</w:t>
      </w:r>
      <w:r w:rsidRPr="00ED2EAA">
        <w:rPr>
          <w:rFonts w:ascii="Times New Roman" w:eastAsia="Times New Roman" w:hAnsi="Times New Roman" w:cs="Times New Roman"/>
          <w:color w:val="000000"/>
          <w:sz w:val="24"/>
          <w:szCs w:val="24"/>
          <w:lang w:eastAsia="en-GB"/>
        </w:rPr>
        <w:t xml:space="preserve"> "of Chri</w:t>
      </w:r>
      <w:r w:rsidR="00305B24" w:rsidRPr="00ED2EAA">
        <w:rPr>
          <w:rFonts w:ascii="Times New Roman" w:eastAsia="Times New Roman" w:hAnsi="Times New Roman" w:cs="Times New Roman"/>
          <w:color w:val="000000"/>
          <w:sz w:val="24"/>
          <w:szCs w:val="24"/>
          <w:lang w:eastAsia="en-GB"/>
        </w:rPr>
        <w:t>st" (38,4; 84,4; 85,3), poured out</w:t>
      </w:r>
      <w:r w:rsidRPr="00ED2EAA">
        <w:rPr>
          <w:rFonts w:ascii="Times New Roman" w:eastAsia="Times New Roman" w:hAnsi="Times New Roman" w:cs="Times New Roman"/>
          <w:color w:val="000000"/>
          <w:sz w:val="24"/>
          <w:szCs w:val="24"/>
          <w:lang w:eastAsia="en-GB"/>
        </w:rPr>
        <w:t xml:space="preserve"> particularly in the passion (60,5; 116,1). The whole human family is called to communion in perfect charity (109</w:t>
      </w:r>
      <w:r w:rsidR="00563C7C" w:rsidRPr="00ED2EAA">
        <w:rPr>
          <w:rFonts w:ascii="Times New Roman" w:eastAsia="Times New Roman" w:hAnsi="Times New Roman" w:cs="Times New Roman"/>
          <w:color w:val="000000"/>
          <w:sz w:val="24"/>
          <w:szCs w:val="24"/>
          <w:lang w:eastAsia="en-GB"/>
        </w:rPr>
        <w:t xml:space="preserve">,8), and that is what the Kingdom is. </w:t>
      </w:r>
      <w:r w:rsidRPr="00ED2EAA">
        <w:rPr>
          <w:rFonts w:ascii="Times New Roman" w:eastAsia="Times New Roman" w:hAnsi="Times New Roman" w:cs="Times New Roman"/>
          <w:color w:val="000000"/>
          <w:sz w:val="24"/>
          <w:szCs w:val="24"/>
          <w:lang w:eastAsia="en-GB"/>
        </w:rPr>
        <w:t>(168,3). The Church is a communion of truth and charity (10:1; 117:1), in which God calls all</w:t>
      </w:r>
      <w:r w:rsidR="00A540C3" w:rsidRPr="00ED2EAA">
        <w:rPr>
          <w:rFonts w:ascii="Times New Roman" w:eastAsia="Times New Roman" w:hAnsi="Times New Roman" w:cs="Times New Roman"/>
          <w:color w:val="000000"/>
          <w:sz w:val="24"/>
          <w:szCs w:val="24"/>
          <w:lang w:eastAsia="en-GB"/>
        </w:rPr>
        <w:t xml:space="preserve"> the baptized to the fullness of love</w:t>
      </w:r>
      <w:r w:rsidRPr="00ED2EAA">
        <w:rPr>
          <w:rFonts w:ascii="Times New Roman" w:eastAsia="Times New Roman" w:hAnsi="Times New Roman" w:cs="Times New Roman"/>
          <w:color w:val="000000"/>
          <w:sz w:val="24"/>
          <w:szCs w:val="24"/>
          <w:lang w:eastAsia="en-GB"/>
        </w:rPr>
        <w:t xml:space="preserve"> (16:1), like the laity belonging to the Secular Franciscan Order (102:2). Among the baptized, the Capuchin brothers, as religious, are called to perfect charity in a special way (18,1; </w:t>
      </w:r>
      <w:r w:rsidR="009F75CC" w:rsidRPr="00ED2EAA">
        <w:rPr>
          <w:rFonts w:ascii="Times New Roman" w:eastAsia="Times New Roman" w:hAnsi="Times New Roman" w:cs="Times New Roman"/>
          <w:color w:val="000000"/>
          <w:sz w:val="24"/>
          <w:szCs w:val="24"/>
          <w:lang w:eastAsia="en-GB"/>
        </w:rPr>
        <w:t>21,4; 33,1.4; 88,5; 89,2). They</w:t>
      </w:r>
      <w:r w:rsidRPr="00ED2EAA">
        <w:rPr>
          <w:rFonts w:ascii="Times New Roman" w:eastAsia="Times New Roman" w:hAnsi="Times New Roman" w:cs="Times New Roman"/>
          <w:color w:val="000000"/>
          <w:sz w:val="24"/>
          <w:szCs w:val="24"/>
          <w:lang w:eastAsia="en-GB"/>
        </w:rPr>
        <w:t xml:space="preserve"> are called to express it first of all towards God (157,1) and, in a delicate and affectionate way (110,2), towards their neighbour in pastoral action (151,3; 157,1) </w:t>
      </w:r>
      <w:r w:rsidR="00C9402C" w:rsidRPr="00ED2EAA">
        <w:rPr>
          <w:rFonts w:ascii="Times New Roman" w:eastAsia="Times New Roman" w:hAnsi="Times New Roman" w:cs="Times New Roman"/>
          <w:color w:val="000000"/>
          <w:sz w:val="24"/>
          <w:szCs w:val="24"/>
          <w:lang w:eastAsia="en-GB"/>
        </w:rPr>
        <w:t>–</w:t>
      </w:r>
      <w:r w:rsidRPr="00ED2EAA">
        <w:rPr>
          <w:rFonts w:ascii="Times New Roman" w:eastAsia="Times New Roman" w:hAnsi="Times New Roman" w:cs="Times New Roman"/>
          <w:color w:val="000000"/>
          <w:sz w:val="24"/>
          <w:szCs w:val="24"/>
          <w:lang w:eastAsia="en-GB"/>
        </w:rPr>
        <w:t xml:space="preserve"> especially</w:t>
      </w:r>
      <w:r w:rsidR="00C9402C" w:rsidRPr="00ED2EAA">
        <w:rPr>
          <w:rFonts w:ascii="Times New Roman" w:eastAsia="Times New Roman" w:hAnsi="Times New Roman" w:cs="Times New Roman"/>
          <w:color w:val="000000"/>
          <w:sz w:val="24"/>
          <w:szCs w:val="24"/>
          <w:lang w:eastAsia="en-GB"/>
        </w:rPr>
        <w:t xml:space="preserve"> that of the priest-brothers</w:t>
      </w:r>
      <w:r w:rsidRPr="00ED2EAA">
        <w:rPr>
          <w:rFonts w:ascii="Times New Roman" w:eastAsia="Times New Roman" w:hAnsi="Times New Roman" w:cs="Times New Roman"/>
          <w:color w:val="000000"/>
          <w:sz w:val="24"/>
          <w:szCs w:val="24"/>
          <w:lang w:eastAsia="en-GB"/>
        </w:rPr>
        <w:t xml:space="preserve"> (152,2)</w:t>
      </w:r>
      <w:r w:rsidR="00C9402C" w:rsidRPr="00ED2EAA">
        <w:rPr>
          <w:rFonts w:ascii="Times New Roman" w:eastAsia="Times New Roman" w:hAnsi="Times New Roman" w:cs="Times New Roman"/>
          <w:color w:val="000000"/>
          <w:sz w:val="24"/>
          <w:szCs w:val="24"/>
          <w:lang w:eastAsia="en-GB"/>
        </w:rPr>
        <w:t>,</w:t>
      </w:r>
      <w:r w:rsidRPr="00ED2EAA">
        <w:rPr>
          <w:rFonts w:ascii="Times New Roman" w:eastAsia="Times New Roman" w:hAnsi="Times New Roman" w:cs="Times New Roman"/>
          <w:color w:val="000000"/>
          <w:sz w:val="24"/>
          <w:szCs w:val="24"/>
          <w:lang w:eastAsia="en-GB"/>
        </w:rPr>
        <w:t xml:space="preserve"> who administer sacramental reconciliation </w:t>
      </w:r>
      <w:r w:rsidR="00C9402C" w:rsidRPr="00ED2EAA">
        <w:rPr>
          <w:rFonts w:ascii="Times New Roman" w:eastAsia="Times New Roman" w:hAnsi="Times New Roman" w:cs="Times New Roman"/>
          <w:color w:val="000000"/>
          <w:sz w:val="24"/>
          <w:szCs w:val="24"/>
          <w:lang w:eastAsia="en-GB"/>
        </w:rPr>
        <w:t>(152,2; 153,3) - towards</w:t>
      </w:r>
      <w:r w:rsidR="009F75CC" w:rsidRPr="00ED2EAA">
        <w:rPr>
          <w:rFonts w:ascii="Times New Roman" w:eastAsia="Times New Roman" w:hAnsi="Times New Roman" w:cs="Times New Roman"/>
          <w:color w:val="000000"/>
          <w:sz w:val="24"/>
          <w:szCs w:val="24"/>
          <w:lang w:eastAsia="en-GB"/>
        </w:rPr>
        <w:t xml:space="preserve"> other</w:t>
      </w:r>
      <w:r w:rsidRPr="00ED2EAA">
        <w:rPr>
          <w:rFonts w:ascii="Times New Roman" w:eastAsia="Times New Roman" w:hAnsi="Times New Roman" w:cs="Times New Roman"/>
          <w:color w:val="000000"/>
          <w:sz w:val="24"/>
          <w:szCs w:val="24"/>
          <w:lang w:eastAsia="en-GB"/>
        </w:rPr>
        <w:t xml:space="preserve"> baptized</w:t>
      </w:r>
      <w:r w:rsidR="00C9402C" w:rsidRPr="00ED2EAA">
        <w:rPr>
          <w:rFonts w:ascii="Times New Roman" w:eastAsia="Times New Roman" w:hAnsi="Times New Roman" w:cs="Times New Roman"/>
          <w:color w:val="000000"/>
          <w:sz w:val="24"/>
          <w:szCs w:val="24"/>
          <w:lang w:eastAsia="en-GB"/>
        </w:rPr>
        <w:t xml:space="preserve"> Christians</w:t>
      </w:r>
      <w:r w:rsidRPr="00ED2EAA">
        <w:rPr>
          <w:rFonts w:ascii="Times New Roman" w:eastAsia="Times New Roman" w:hAnsi="Times New Roman" w:cs="Times New Roman"/>
          <w:color w:val="000000"/>
          <w:sz w:val="24"/>
          <w:szCs w:val="24"/>
          <w:lang w:eastAsia="en-GB"/>
        </w:rPr>
        <w:t xml:space="preserve"> in ecumenical dialogue (149,5), in mission (177,1). 6</w:t>
      </w:r>
      <w:r w:rsidR="00A540C3" w:rsidRPr="00ED2EAA">
        <w:rPr>
          <w:rFonts w:ascii="Times New Roman" w:eastAsia="Times New Roman" w:hAnsi="Times New Roman" w:cs="Times New Roman"/>
          <w:color w:val="000000"/>
          <w:sz w:val="24"/>
          <w:szCs w:val="24"/>
          <w:lang w:eastAsia="en-GB"/>
        </w:rPr>
        <w:t>), and generally towards all people</w:t>
      </w:r>
      <w:r w:rsidRPr="00ED2EAA">
        <w:rPr>
          <w:rFonts w:ascii="Times New Roman" w:eastAsia="Times New Roman" w:hAnsi="Times New Roman" w:cs="Times New Roman"/>
          <w:color w:val="000000"/>
          <w:sz w:val="24"/>
          <w:szCs w:val="24"/>
          <w:lang w:eastAsia="en-GB"/>
        </w:rPr>
        <w:t xml:space="preserve"> (61.1; 63.1; 95.5; 106.4; 107.1), especially the poor (66.2; 69.1; 104.2). </w:t>
      </w:r>
      <w:r w:rsidR="00A540C3" w:rsidRPr="00ED2EAA">
        <w:rPr>
          <w:rFonts w:ascii="Times New Roman" w:eastAsia="Times New Roman" w:hAnsi="Times New Roman" w:cs="Times New Roman"/>
          <w:color w:val="000000"/>
          <w:sz w:val="24"/>
          <w:szCs w:val="24"/>
          <w:lang w:eastAsia="en-GB"/>
        </w:rPr>
        <w:t>Charity must then leave its mark</w:t>
      </w:r>
      <w:r w:rsidRPr="00ED2EAA">
        <w:rPr>
          <w:rFonts w:ascii="Times New Roman" w:eastAsia="Times New Roman" w:hAnsi="Times New Roman" w:cs="Times New Roman"/>
          <w:color w:val="000000"/>
          <w:sz w:val="24"/>
          <w:szCs w:val="24"/>
          <w:lang w:eastAsia="en-GB"/>
        </w:rPr>
        <w:t xml:space="preserve"> on</w:t>
      </w:r>
      <w:r w:rsidR="00A540C3" w:rsidRPr="00ED2EAA">
        <w:rPr>
          <w:rFonts w:ascii="Times New Roman" w:eastAsia="Times New Roman" w:hAnsi="Times New Roman" w:cs="Times New Roman"/>
          <w:color w:val="000000"/>
          <w:sz w:val="24"/>
          <w:szCs w:val="24"/>
          <w:lang w:eastAsia="en-GB"/>
        </w:rPr>
        <w:t xml:space="preserve"> our</w:t>
      </w:r>
      <w:r w:rsidRPr="00ED2EAA">
        <w:rPr>
          <w:rFonts w:ascii="Times New Roman" w:eastAsia="Times New Roman" w:hAnsi="Times New Roman" w:cs="Times New Roman"/>
          <w:color w:val="000000"/>
          <w:sz w:val="24"/>
          <w:szCs w:val="24"/>
          <w:lang w:eastAsia="en-GB"/>
        </w:rPr>
        <w:t xml:space="preserve"> mutual fraternal relationship</w:t>
      </w:r>
      <w:r w:rsidR="00A540C3" w:rsidRPr="00ED2EAA">
        <w:rPr>
          <w:rFonts w:ascii="Times New Roman" w:eastAsia="Times New Roman" w:hAnsi="Times New Roman" w:cs="Times New Roman"/>
          <w:color w:val="000000"/>
          <w:sz w:val="24"/>
          <w:szCs w:val="24"/>
          <w:lang w:eastAsia="en-GB"/>
        </w:rPr>
        <w:t>s (65.2; 158.5; 168.1). It inspires</w:t>
      </w:r>
      <w:r w:rsidRPr="00ED2EAA">
        <w:rPr>
          <w:rFonts w:ascii="Times New Roman" w:eastAsia="Times New Roman" w:hAnsi="Times New Roman" w:cs="Times New Roman"/>
          <w:color w:val="000000"/>
          <w:sz w:val="24"/>
          <w:szCs w:val="24"/>
          <w:lang w:eastAsia="en-GB"/>
        </w:rPr>
        <w:t xml:space="preserve"> obedience (100,4; 166,1), disciplines the service of authority (159,4; 162,3; 163,2; 186,2), enlightens </w:t>
      </w:r>
      <w:r w:rsidR="00A540C3" w:rsidRPr="00ED2EAA">
        <w:rPr>
          <w:rFonts w:ascii="Times New Roman" w:eastAsia="Times New Roman" w:hAnsi="Times New Roman" w:cs="Times New Roman"/>
          <w:color w:val="000000"/>
          <w:sz w:val="24"/>
          <w:szCs w:val="24"/>
          <w:lang w:eastAsia="en-GB"/>
        </w:rPr>
        <w:t>studies (38,4), is expressed</w:t>
      </w:r>
      <w:r w:rsidRPr="00ED2EAA">
        <w:rPr>
          <w:rFonts w:ascii="Times New Roman" w:eastAsia="Times New Roman" w:hAnsi="Times New Roman" w:cs="Times New Roman"/>
          <w:color w:val="000000"/>
          <w:sz w:val="24"/>
          <w:szCs w:val="24"/>
          <w:lang w:eastAsia="en-GB"/>
        </w:rPr>
        <w:t xml:space="preserve"> in work (79,1; 82,2), moves</w:t>
      </w:r>
      <w:r w:rsidR="00A540C3" w:rsidRPr="00ED2EAA">
        <w:rPr>
          <w:rFonts w:ascii="Times New Roman" w:eastAsia="Times New Roman" w:hAnsi="Times New Roman" w:cs="Times New Roman"/>
          <w:color w:val="000000"/>
          <w:sz w:val="24"/>
          <w:szCs w:val="24"/>
          <w:lang w:eastAsia="en-GB"/>
        </w:rPr>
        <w:t xml:space="preserve"> us to welcome</w:t>
      </w:r>
      <w:r w:rsidRPr="00ED2EAA">
        <w:rPr>
          <w:rFonts w:ascii="Times New Roman" w:eastAsia="Times New Roman" w:hAnsi="Times New Roman" w:cs="Times New Roman"/>
          <w:color w:val="000000"/>
          <w:sz w:val="24"/>
          <w:szCs w:val="24"/>
          <w:lang w:eastAsia="en-GB"/>
        </w:rPr>
        <w:t xml:space="preserve"> guests (98,1</w:t>
      </w:r>
      <w:r w:rsidR="00A540C3" w:rsidRPr="00ED2EAA">
        <w:rPr>
          <w:rFonts w:ascii="Times New Roman" w:eastAsia="Times New Roman" w:hAnsi="Times New Roman" w:cs="Times New Roman"/>
          <w:color w:val="000000"/>
          <w:sz w:val="24"/>
          <w:szCs w:val="24"/>
          <w:lang w:eastAsia="en-GB"/>
        </w:rPr>
        <w:t>; 99,3) and care</w:t>
      </w:r>
      <w:r w:rsidRPr="00ED2EAA">
        <w:rPr>
          <w:rFonts w:ascii="Times New Roman" w:eastAsia="Times New Roman" w:hAnsi="Times New Roman" w:cs="Times New Roman"/>
          <w:color w:val="000000"/>
          <w:sz w:val="24"/>
          <w:szCs w:val="24"/>
          <w:lang w:eastAsia="en-GB"/>
        </w:rPr>
        <w:t xml:space="preserve"> for the elderly (91</w:t>
      </w:r>
      <w:r w:rsidR="00A540C3" w:rsidRPr="00ED2EAA">
        <w:rPr>
          <w:rFonts w:ascii="Times New Roman" w:eastAsia="Times New Roman" w:hAnsi="Times New Roman" w:cs="Times New Roman"/>
          <w:color w:val="000000"/>
          <w:sz w:val="24"/>
          <w:szCs w:val="24"/>
          <w:lang w:eastAsia="en-GB"/>
        </w:rPr>
        <w:t>,2) and the sick (92,1); 112,3). It settles</w:t>
      </w:r>
      <w:r w:rsidRPr="00ED2EAA">
        <w:rPr>
          <w:rFonts w:ascii="Times New Roman" w:eastAsia="Times New Roman" w:hAnsi="Times New Roman" w:cs="Times New Roman"/>
          <w:color w:val="000000"/>
          <w:sz w:val="24"/>
          <w:szCs w:val="24"/>
          <w:lang w:eastAsia="en-GB"/>
        </w:rPr>
        <w:t xml:space="preserve"> conflicts between religious or between circumscriptions (</w:t>
      </w:r>
      <w:r w:rsidR="00A540C3" w:rsidRPr="00ED2EAA">
        <w:rPr>
          <w:rFonts w:ascii="Times New Roman" w:eastAsia="Times New Roman" w:hAnsi="Times New Roman" w:cs="Times New Roman"/>
          <w:color w:val="000000"/>
          <w:sz w:val="24"/>
          <w:szCs w:val="24"/>
          <w:lang w:eastAsia="en-GB"/>
        </w:rPr>
        <w:t>186,5), regulates the use of speech</w:t>
      </w:r>
      <w:r w:rsidRPr="00ED2EAA">
        <w:rPr>
          <w:rFonts w:ascii="Times New Roman" w:eastAsia="Times New Roman" w:hAnsi="Times New Roman" w:cs="Times New Roman"/>
          <w:color w:val="000000"/>
          <w:sz w:val="24"/>
          <w:szCs w:val="24"/>
          <w:lang w:eastAsia="en-GB"/>
        </w:rPr>
        <w:t xml:space="preserve"> (168,2)</w:t>
      </w:r>
      <w:r w:rsidR="00A540C3" w:rsidRPr="00ED2EAA">
        <w:rPr>
          <w:rFonts w:ascii="Times New Roman" w:eastAsia="Times New Roman" w:hAnsi="Times New Roman" w:cs="Times New Roman"/>
          <w:color w:val="000000"/>
          <w:sz w:val="24"/>
          <w:szCs w:val="24"/>
          <w:lang w:eastAsia="en-GB"/>
        </w:rPr>
        <w:t>, imposes silence for the safeguarding</w:t>
      </w:r>
      <w:r w:rsidRPr="00ED2EAA">
        <w:rPr>
          <w:rFonts w:ascii="Times New Roman" w:eastAsia="Times New Roman" w:hAnsi="Times New Roman" w:cs="Times New Roman"/>
          <w:color w:val="000000"/>
          <w:sz w:val="24"/>
          <w:szCs w:val="24"/>
          <w:lang w:eastAsia="en-GB"/>
        </w:rPr>
        <w:t xml:space="preserve"> of common life (58,1), inspires suffrages f</w:t>
      </w:r>
      <w:r w:rsidR="00A540C3" w:rsidRPr="00ED2EAA">
        <w:rPr>
          <w:rFonts w:ascii="Times New Roman" w:eastAsia="Times New Roman" w:hAnsi="Times New Roman" w:cs="Times New Roman"/>
          <w:color w:val="000000"/>
          <w:sz w:val="24"/>
          <w:szCs w:val="24"/>
          <w:lang w:eastAsia="en-GB"/>
        </w:rPr>
        <w:t>or the deceased (51,2), joins</w:t>
      </w:r>
      <w:r w:rsidR="00C9402C" w:rsidRPr="00ED2EAA">
        <w:rPr>
          <w:rFonts w:ascii="Times New Roman" w:eastAsia="Times New Roman" w:hAnsi="Times New Roman" w:cs="Times New Roman"/>
          <w:color w:val="000000"/>
          <w:sz w:val="24"/>
          <w:szCs w:val="24"/>
          <w:lang w:eastAsia="en-GB"/>
        </w:rPr>
        <w:t xml:space="preserve"> together</w:t>
      </w:r>
      <w:r w:rsidRPr="00ED2EAA">
        <w:rPr>
          <w:rFonts w:ascii="Times New Roman" w:eastAsia="Times New Roman" w:hAnsi="Times New Roman" w:cs="Times New Roman"/>
          <w:color w:val="000000"/>
          <w:sz w:val="24"/>
          <w:szCs w:val="24"/>
          <w:lang w:eastAsia="en-GB"/>
        </w:rPr>
        <w:t xml:space="preserve"> </w:t>
      </w:r>
      <w:r w:rsidRPr="00ED2EAA">
        <w:rPr>
          <w:rFonts w:ascii="Times New Roman" w:eastAsia="Times New Roman" w:hAnsi="Times New Roman" w:cs="Times New Roman"/>
          <w:color w:val="000000"/>
          <w:sz w:val="24"/>
          <w:szCs w:val="24"/>
          <w:lang w:eastAsia="en-GB"/>
        </w:rPr>
        <w:lastRenderedPageBreak/>
        <w:t>with discretion</w:t>
      </w:r>
      <w:r w:rsidR="00A540C3" w:rsidRPr="00ED2EAA">
        <w:rPr>
          <w:rFonts w:ascii="Times New Roman" w:eastAsia="Times New Roman" w:hAnsi="Times New Roman" w:cs="Times New Roman"/>
          <w:color w:val="000000"/>
          <w:sz w:val="24"/>
          <w:szCs w:val="24"/>
          <w:lang w:eastAsia="en-GB"/>
        </w:rPr>
        <w:t xml:space="preserve"> when dealing</w:t>
      </w:r>
      <w:r w:rsidRPr="00ED2EAA">
        <w:rPr>
          <w:rFonts w:ascii="Times New Roman" w:eastAsia="Times New Roman" w:hAnsi="Times New Roman" w:cs="Times New Roman"/>
          <w:color w:val="000000"/>
          <w:sz w:val="24"/>
          <w:szCs w:val="24"/>
          <w:lang w:eastAsia="en-GB"/>
        </w:rPr>
        <w:t xml:space="preserve"> </w:t>
      </w:r>
      <w:r w:rsidR="00A540C3" w:rsidRPr="00ED2EAA">
        <w:rPr>
          <w:rFonts w:ascii="Times New Roman" w:eastAsia="Times New Roman" w:hAnsi="Times New Roman" w:cs="Times New Roman"/>
          <w:color w:val="000000"/>
          <w:sz w:val="24"/>
          <w:szCs w:val="24"/>
          <w:lang w:eastAsia="en-GB"/>
        </w:rPr>
        <w:t>with a brother’s family of origin (103,2</w:t>
      </w:r>
      <w:r w:rsidRPr="00ED2EAA">
        <w:rPr>
          <w:rFonts w:ascii="Times New Roman" w:eastAsia="Times New Roman" w:hAnsi="Times New Roman" w:cs="Times New Roman"/>
          <w:color w:val="000000"/>
          <w:sz w:val="24"/>
          <w:szCs w:val="24"/>
          <w:lang w:eastAsia="en-GB"/>
        </w:rPr>
        <w:t xml:space="preserve">), with prudence in the application of penalties (116,4), </w:t>
      </w:r>
      <w:r w:rsidR="00A540C3" w:rsidRPr="00ED2EAA">
        <w:rPr>
          <w:rFonts w:ascii="Times New Roman" w:eastAsia="Times New Roman" w:hAnsi="Times New Roman" w:cs="Times New Roman"/>
          <w:color w:val="000000"/>
          <w:sz w:val="24"/>
          <w:szCs w:val="24"/>
          <w:lang w:eastAsia="en-GB"/>
        </w:rPr>
        <w:t>with fairness towards brothers</w:t>
      </w:r>
      <w:r w:rsidRPr="00ED2EAA">
        <w:rPr>
          <w:rFonts w:ascii="Times New Roman" w:eastAsia="Times New Roman" w:hAnsi="Times New Roman" w:cs="Times New Roman"/>
          <w:color w:val="000000"/>
          <w:sz w:val="24"/>
          <w:szCs w:val="24"/>
          <w:lang w:eastAsia="en-GB"/>
        </w:rPr>
        <w:t xml:space="preserve"> who leave the Order (103,4), </w:t>
      </w:r>
      <w:r w:rsidR="00A540C3" w:rsidRPr="00ED2EAA">
        <w:rPr>
          <w:rFonts w:ascii="Times New Roman" w:eastAsia="Times New Roman" w:hAnsi="Times New Roman" w:cs="Times New Roman"/>
          <w:color w:val="000000"/>
          <w:sz w:val="24"/>
          <w:szCs w:val="24"/>
          <w:lang w:eastAsia="en-GB"/>
        </w:rPr>
        <w:t xml:space="preserve">and </w:t>
      </w:r>
      <w:r w:rsidRPr="00ED2EAA">
        <w:rPr>
          <w:rFonts w:ascii="Times New Roman" w:eastAsia="Times New Roman" w:hAnsi="Times New Roman" w:cs="Times New Roman"/>
          <w:color w:val="000000"/>
          <w:sz w:val="24"/>
          <w:szCs w:val="24"/>
          <w:lang w:eastAsia="en-GB"/>
        </w:rPr>
        <w:t>with justice in assuming responsibility for the victims of crimes (O 7/2).</w:t>
      </w: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 xml:space="preserve">Charity is also called by the </w:t>
      </w:r>
      <w:r w:rsidR="00C9402C" w:rsidRPr="00ED2EAA">
        <w:rPr>
          <w:rFonts w:ascii="Times New Roman" w:eastAsia="Times New Roman" w:hAnsi="Times New Roman" w:cs="Times New Roman"/>
          <w:color w:val="000000"/>
          <w:sz w:val="24"/>
          <w:szCs w:val="24"/>
          <w:lang w:eastAsia="en-GB"/>
        </w:rPr>
        <w:t>equivalent and more generic name</w:t>
      </w:r>
      <w:r w:rsidRPr="00ED2EAA">
        <w:rPr>
          <w:rFonts w:ascii="Times New Roman" w:eastAsia="Times New Roman" w:hAnsi="Times New Roman" w:cs="Times New Roman"/>
          <w:color w:val="000000"/>
          <w:sz w:val="24"/>
          <w:szCs w:val="24"/>
          <w:lang w:eastAsia="en-GB"/>
        </w:rPr>
        <w:t xml:space="preserve"> of love, as the driving force behind the Capuchin life (61,3;</w:t>
      </w:r>
      <w:r w:rsidR="0014340F" w:rsidRPr="00ED2EAA">
        <w:rPr>
          <w:rFonts w:ascii="Times New Roman" w:eastAsia="Times New Roman" w:hAnsi="Times New Roman" w:cs="Times New Roman"/>
          <w:color w:val="000000"/>
          <w:sz w:val="24"/>
          <w:szCs w:val="24"/>
          <w:lang w:eastAsia="en-GB"/>
        </w:rPr>
        <w:t xml:space="preserve"> 188,1). Love is the force at the heart of the Trinity</w:t>
      </w:r>
      <w:r w:rsidRPr="00ED2EAA">
        <w:rPr>
          <w:rFonts w:ascii="Times New Roman" w:eastAsia="Times New Roman" w:hAnsi="Times New Roman" w:cs="Times New Roman"/>
          <w:color w:val="000000"/>
          <w:sz w:val="24"/>
          <w:szCs w:val="24"/>
          <w:lang w:eastAsia="en-GB"/>
        </w:rPr>
        <w:t xml:space="preserve"> (60.1; 88.1; 169.1; 173.3), it is the love of God the Father (46.7; 50.4; 60.3; 78.1; 89.1; 114.4; 147.7; 158.2; 162.1; 163.1), of Christ (2.2; 3.1; 12.2; 19.3; 22.2; 50.2; 52.5; 164.5; 169.1), of the Holy Spirit poured into</w:t>
      </w:r>
      <w:r w:rsidR="0014340F" w:rsidRPr="00ED2EAA">
        <w:rPr>
          <w:rFonts w:ascii="Times New Roman" w:eastAsia="Times New Roman" w:hAnsi="Times New Roman" w:cs="Times New Roman"/>
          <w:color w:val="000000"/>
          <w:sz w:val="24"/>
          <w:szCs w:val="24"/>
          <w:lang w:eastAsia="en-GB"/>
        </w:rPr>
        <w:t xml:space="preserve"> our</w:t>
      </w:r>
      <w:r w:rsidRPr="00ED2EAA">
        <w:rPr>
          <w:rFonts w:ascii="Times New Roman" w:eastAsia="Times New Roman" w:hAnsi="Times New Roman" w:cs="Times New Roman"/>
          <w:color w:val="000000"/>
          <w:sz w:val="24"/>
          <w:szCs w:val="24"/>
          <w:lang w:eastAsia="en-GB"/>
        </w:rPr>
        <w:t xml:space="preserve"> h</w:t>
      </w:r>
      <w:r w:rsidR="0014340F" w:rsidRPr="00ED2EAA">
        <w:rPr>
          <w:rFonts w:ascii="Times New Roman" w:eastAsia="Times New Roman" w:hAnsi="Times New Roman" w:cs="Times New Roman"/>
          <w:color w:val="000000"/>
          <w:sz w:val="24"/>
          <w:szCs w:val="24"/>
          <w:lang w:eastAsia="en-GB"/>
        </w:rPr>
        <w:t>earts (169.1). Love is then humanity’</w:t>
      </w:r>
      <w:r w:rsidRPr="00ED2EAA">
        <w:rPr>
          <w:rFonts w:ascii="Times New Roman" w:eastAsia="Times New Roman" w:hAnsi="Times New Roman" w:cs="Times New Roman"/>
          <w:color w:val="000000"/>
          <w:sz w:val="24"/>
          <w:szCs w:val="24"/>
          <w:lang w:eastAsia="en-GB"/>
        </w:rPr>
        <w:t>s response to God (9,3; 15,5; 16,2; 59,1.2; 80,4; 111,3; 147,8; 158,5; 164,3; 169,1. 5; 173.1; 177.1) and</w:t>
      </w:r>
      <w:r w:rsidR="0014340F" w:rsidRPr="00ED2EAA">
        <w:rPr>
          <w:rFonts w:ascii="Times New Roman" w:eastAsia="Times New Roman" w:hAnsi="Times New Roman" w:cs="Times New Roman"/>
          <w:color w:val="000000"/>
          <w:sz w:val="24"/>
          <w:szCs w:val="24"/>
          <w:lang w:eastAsia="en-GB"/>
        </w:rPr>
        <w:t xml:space="preserve"> to </w:t>
      </w:r>
      <w:r w:rsidRPr="00ED2EAA">
        <w:rPr>
          <w:rFonts w:ascii="Times New Roman" w:eastAsia="Times New Roman" w:hAnsi="Times New Roman" w:cs="Times New Roman"/>
          <w:color w:val="000000"/>
          <w:sz w:val="24"/>
          <w:szCs w:val="24"/>
          <w:lang w:eastAsia="en-GB"/>
        </w:rPr>
        <w:t>hi</w:t>
      </w:r>
      <w:r w:rsidR="0014340F" w:rsidRPr="00ED2EAA">
        <w:rPr>
          <w:rFonts w:ascii="Times New Roman" w:eastAsia="Times New Roman" w:hAnsi="Times New Roman" w:cs="Times New Roman"/>
          <w:color w:val="000000"/>
          <w:sz w:val="24"/>
          <w:szCs w:val="24"/>
          <w:lang w:eastAsia="en-GB"/>
        </w:rPr>
        <w:t>s beauty (169.4; 170.2), to</w:t>
      </w:r>
      <w:r w:rsidRPr="00ED2EAA">
        <w:rPr>
          <w:rFonts w:ascii="Times New Roman" w:eastAsia="Times New Roman" w:hAnsi="Times New Roman" w:cs="Times New Roman"/>
          <w:color w:val="000000"/>
          <w:sz w:val="24"/>
          <w:szCs w:val="24"/>
          <w:lang w:eastAsia="en-GB"/>
        </w:rPr>
        <w:t xml:space="preserve"> Christ and his cross (3</w:t>
      </w:r>
      <w:r w:rsidR="0014340F" w:rsidRPr="00ED2EAA">
        <w:rPr>
          <w:rFonts w:ascii="Times New Roman" w:eastAsia="Times New Roman" w:hAnsi="Times New Roman" w:cs="Times New Roman"/>
          <w:color w:val="000000"/>
          <w:sz w:val="24"/>
          <w:szCs w:val="24"/>
          <w:lang w:eastAsia="en-GB"/>
        </w:rPr>
        <w:t>.3; 170.1; 173.6; 177.2; 188.2).  This is why it is</w:t>
      </w:r>
      <w:r w:rsidRPr="00ED2EAA">
        <w:rPr>
          <w:rFonts w:ascii="Times New Roman" w:eastAsia="Times New Roman" w:hAnsi="Times New Roman" w:cs="Times New Roman"/>
          <w:color w:val="000000"/>
          <w:sz w:val="24"/>
          <w:szCs w:val="24"/>
          <w:lang w:eastAsia="en-GB"/>
        </w:rPr>
        <w:t xml:space="preserve"> the</w:t>
      </w:r>
      <w:r w:rsidR="0014340F" w:rsidRPr="00ED2EAA">
        <w:rPr>
          <w:rFonts w:ascii="Times New Roman" w:eastAsia="Times New Roman" w:hAnsi="Times New Roman" w:cs="Times New Roman"/>
          <w:color w:val="000000"/>
          <w:sz w:val="24"/>
          <w:szCs w:val="24"/>
          <w:lang w:eastAsia="en-GB"/>
        </w:rPr>
        <w:t xml:space="preserve"> very</w:t>
      </w:r>
      <w:r w:rsidRPr="00ED2EAA">
        <w:rPr>
          <w:rFonts w:ascii="Times New Roman" w:eastAsia="Times New Roman" w:hAnsi="Times New Roman" w:cs="Times New Roman"/>
          <w:color w:val="000000"/>
          <w:sz w:val="24"/>
          <w:szCs w:val="24"/>
          <w:lang w:eastAsia="en-GB"/>
        </w:rPr>
        <w:t xml:space="preserve"> br</w:t>
      </w:r>
      <w:r w:rsidR="0014340F" w:rsidRPr="00ED2EAA">
        <w:rPr>
          <w:rFonts w:ascii="Times New Roman" w:eastAsia="Times New Roman" w:hAnsi="Times New Roman" w:cs="Times New Roman"/>
          <w:color w:val="000000"/>
          <w:sz w:val="24"/>
          <w:szCs w:val="24"/>
          <w:lang w:eastAsia="en-GB"/>
        </w:rPr>
        <w:t>eath of prayer (45.1), the abundance from which all</w:t>
      </w:r>
      <w:r w:rsidRPr="00ED2EAA">
        <w:rPr>
          <w:rFonts w:ascii="Times New Roman" w:eastAsia="Times New Roman" w:hAnsi="Times New Roman" w:cs="Times New Roman"/>
          <w:color w:val="000000"/>
          <w:sz w:val="24"/>
          <w:szCs w:val="24"/>
          <w:lang w:eastAsia="en-GB"/>
        </w:rPr>
        <w:t xml:space="preserve"> preaching fl</w:t>
      </w:r>
      <w:r w:rsidR="00C9402C" w:rsidRPr="00ED2EAA">
        <w:rPr>
          <w:rFonts w:ascii="Times New Roman" w:eastAsia="Times New Roman" w:hAnsi="Times New Roman" w:cs="Times New Roman"/>
          <w:color w:val="000000"/>
          <w:sz w:val="24"/>
          <w:szCs w:val="24"/>
          <w:lang w:eastAsia="en-GB"/>
        </w:rPr>
        <w:t>ows (150.4). Love extends to our</w:t>
      </w:r>
      <w:r w:rsidRPr="00ED2EAA">
        <w:rPr>
          <w:rFonts w:ascii="Times New Roman" w:eastAsia="Times New Roman" w:hAnsi="Times New Roman" w:cs="Times New Roman"/>
          <w:color w:val="000000"/>
          <w:sz w:val="24"/>
          <w:szCs w:val="24"/>
          <w:lang w:eastAsia="en-GB"/>
        </w:rPr>
        <w:t xml:space="preserve"> neighbour (11</w:t>
      </w:r>
      <w:r w:rsidR="00C9402C" w:rsidRPr="00ED2EAA">
        <w:rPr>
          <w:rFonts w:ascii="Times New Roman" w:eastAsia="Times New Roman" w:hAnsi="Times New Roman" w:cs="Times New Roman"/>
          <w:color w:val="000000"/>
          <w:sz w:val="24"/>
          <w:szCs w:val="24"/>
          <w:lang w:eastAsia="en-GB"/>
        </w:rPr>
        <w:t>1,3; 147,8; 169,1; 173,1.3),</w:t>
      </w:r>
      <w:r w:rsidRPr="00ED2EAA">
        <w:rPr>
          <w:rFonts w:ascii="Times New Roman" w:eastAsia="Times New Roman" w:hAnsi="Times New Roman" w:cs="Times New Roman"/>
          <w:color w:val="000000"/>
          <w:sz w:val="24"/>
          <w:szCs w:val="24"/>
          <w:lang w:eastAsia="en-GB"/>
        </w:rPr>
        <w:t xml:space="preserve"> esp</w:t>
      </w:r>
      <w:r w:rsidR="0014340F" w:rsidRPr="00ED2EAA">
        <w:rPr>
          <w:rFonts w:ascii="Times New Roman" w:eastAsia="Times New Roman" w:hAnsi="Times New Roman" w:cs="Times New Roman"/>
          <w:color w:val="000000"/>
          <w:sz w:val="24"/>
          <w:szCs w:val="24"/>
          <w:lang w:eastAsia="en-GB"/>
        </w:rPr>
        <w:t>ecially among the baptized, which</w:t>
      </w:r>
      <w:r w:rsidRPr="00ED2EAA">
        <w:rPr>
          <w:rFonts w:ascii="Times New Roman" w:eastAsia="Times New Roman" w:hAnsi="Times New Roman" w:cs="Times New Roman"/>
          <w:color w:val="000000"/>
          <w:sz w:val="24"/>
          <w:szCs w:val="24"/>
          <w:lang w:eastAsia="en-GB"/>
        </w:rPr>
        <w:t xml:space="preserve"> makes the Church a community (175,2). The brothers ar</w:t>
      </w:r>
      <w:r w:rsidR="0014340F" w:rsidRPr="00ED2EAA">
        <w:rPr>
          <w:rFonts w:ascii="Times New Roman" w:eastAsia="Times New Roman" w:hAnsi="Times New Roman" w:cs="Times New Roman"/>
          <w:color w:val="000000"/>
          <w:sz w:val="24"/>
          <w:szCs w:val="24"/>
          <w:lang w:eastAsia="en-GB"/>
        </w:rPr>
        <w:t xml:space="preserve">e called to express love </w:t>
      </w:r>
      <w:r w:rsidR="002650BF" w:rsidRPr="00ED2EAA">
        <w:rPr>
          <w:rFonts w:ascii="Times New Roman" w:eastAsia="Times New Roman" w:hAnsi="Times New Roman" w:cs="Times New Roman"/>
          <w:color w:val="000000"/>
          <w:sz w:val="24"/>
          <w:szCs w:val="24"/>
          <w:lang w:eastAsia="en-GB"/>
        </w:rPr>
        <w:t>for the Church (10,5) and for</w:t>
      </w:r>
      <w:r w:rsidRPr="00ED2EAA">
        <w:rPr>
          <w:rFonts w:ascii="Times New Roman" w:eastAsia="Times New Roman" w:hAnsi="Times New Roman" w:cs="Times New Roman"/>
          <w:color w:val="000000"/>
          <w:sz w:val="24"/>
          <w:szCs w:val="24"/>
          <w:lang w:eastAsia="en-GB"/>
        </w:rPr>
        <w:t xml:space="preserve"> the poor (14,3), as we</w:t>
      </w:r>
      <w:r w:rsidR="002650BF" w:rsidRPr="00ED2EAA">
        <w:rPr>
          <w:rFonts w:ascii="Times New Roman" w:eastAsia="Times New Roman" w:hAnsi="Times New Roman" w:cs="Times New Roman"/>
          <w:color w:val="000000"/>
          <w:sz w:val="24"/>
          <w:szCs w:val="24"/>
          <w:lang w:eastAsia="en-GB"/>
        </w:rPr>
        <w:t>ll as to exchange it among themselves</w:t>
      </w:r>
      <w:r w:rsidRPr="00ED2EAA">
        <w:rPr>
          <w:rFonts w:ascii="Times New Roman" w:eastAsia="Times New Roman" w:hAnsi="Times New Roman" w:cs="Times New Roman"/>
          <w:color w:val="000000"/>
          <w:sz w:val="24"/>
          <w:szCs w:val="24"/>
          <w:lang w:eastAsia="en-GB"/>
        </w:rPr>
        <w:t xml:space="preserve"> (12,1.2; 72,2; 88,8; 89,2; 113,2; 116,1; </w:t>
      </w:r>
      <w:r w:rsidR="002650BF" w:rsidRPr="00ED2EAA">
        <w:rPr>
          <w:rFonts w:ascii="Times New Roman" w:eastAsia="Times New Roman" w:hAnsi="Times New Roman" w:cs="Times New Roman"/>
          <w:color w:val="000000"/>
          <w:sz w:val="24"/>
          <w:szCs w:val="24"/>
          <w:lang w:eastAsia="en-GB"/>
        </w:rPr>
        <w:t>172,5) and to foster love for the Order in the various express</w:t>
      </w:r>
      <w:r w:rsidR="00C9402C" w:rsidRPr="00ED2EAA">
        <w:rPr>
          <w:rFonts w:ascii="Times New Roman" w:eastAsia="Times New Roman" w:hAnsi="Times New Roman" w:cs="Times New Roman"/>
          <w:color w:val="000000"/>
          <w:sz w:val="24"/>
          <w:szCs w:val="24"/>
          <w:lang w:eastAsia="en-GB"/>
        </w:rPr>
        <w:t>ions of its spiritual heritage</w:t>
      </w:r>
      <w:r w:rsidRPr="00ED2EAA">
        <w:rPr>
          <w:rFonts w:ascii="Times New Roman" w:eastAsia="Times New Roman" w:hAnsi="Times New Roman" w:cs="Times New Roman"/>
          <w:color w:val="000000"/>
          <w:sz w:val="24"/>
          <w:szCs w:val="24"/>
          <w:lang w:eastAsia="en-GB"/>
        </w:rPr>
        <w:t xml:space="preserve"> (6,1; 7,3; 9,4</w:t>
      </w:r>
      <w:r w:rsidR="002650BF" w:rsidRPr="00ED2EAA">
        <w:rPr>
          <w:rFonts w:ascii="Times New Roman" w:eastAsia="Times New Roman" w:hAnsi="Times New Roman" w:cs="Times New Roman"/>
          <w:color w:val="000000"/>
          <w:sz w:val="24"/>
          <w:szCs w:val="24"/>
          <w:lang w:eastAsia="en-GB"/>
        </w:rPr>
        <w:t>; 44,3; 178,6). Nonetheless, love is viewed</w:t>
      </w:r>
      <w:r w:rsidRPr="00ED2EAA">
        <w:rPr>
          <w:rFonts w:ascii="Times New Roman" w:eastAsia="Times New Roman" w:hAnsi="Times New Roman" w:cs="Times New Roman"/>
          <w:color w:val="000000"/>
          <w:sz w:val="24"/>
          <w:szCs w:val="24"/>
          <w:lang w:eastAsia="en-GB"/>
        </w:rPr>
        <w:t xml:space="preserve"> realistically, as a realit</w:t>
      </w:r>
      <w:r w:rsidR="002650BF" w:rsidRPr="00ED2EAA">
        <w:rPr>
          <w:rFonts w:ascii="Times New Roman" w:eastAsia="Times New Roman" w:hAnsi="Times New Roman" w:cs="Times New Roman"/>
          <w:color w:val="000000"/>
          <w:sz w:val="24"/>
          <w:szCs w:val="24"/>
          <w:lang w:eastAsia="en-GB"/>
        </w:rPr>
        <w:t xml:space="preserve">y in </w:t>
      </w:r>
      <w:r w:rsidR="00C9402C" w:rsidRPr="00ED2EAA">
        <w:rPr>
          <w:rFonts w:ascii="Times New Roman" w:eastAsia="Times New Roman" w:hAnsi="Times New Roman" w:cs="Times New Roman"/>
          <w:color w:val="000000"/>
          <w:sz w:val="24"/>
          <w:szCs w:val="24"/>
          <w:lang w:eastAsia="en-GB"/>
        </w:rPr>
        <w:t>need of purification and direction</w:t>
      </w:r>
      <w:r w:rsidR="002650BF" w:rsidRPr="00ED2EAA">
        <w:rPr>
          <w:rFonts w:ascii="Times New Roman" w:eastAsia="Times New Roman" w:hAnsi="Times New Roman" w:cs="Times New Roman"/>
          <w:color w:val="000000"/>
          <w:sz w:val="24"/>
          <w:szCs w:val="24"/>
          <w:lang w:eastAsia="en-GB"/>
        </w:rPr>
        <w:t xml:space="preserve"> towards</w:t>
      </w:r>
      <w:r w:rsidRPr="00ED2EAA">
        <w:rPr>
          <w:rFonts w:ascii="Times New Roman" w:eastAsia="Times New Roman" w:hAnsi="Times New Roman" w:cs="Times New Roman"/>
          <w:color w:val="000000"/>
          <w:sz w:val="24"/>
          <w:szCs w:val="24"/>
          <w:lang w:eastAsia="en-GB"/>
        </w:rPr>
        <w:t xml:space="preserve"> charity, th</w:t>
      </w:r>
      <w:r w:rsidR="002650BF" w:rsidRPr="00ED2EAA">
        <w:rPr>
          <w:rFonts w:ascii="Times New Roman" w:eastAsia="Times New Roman" w:hAnsi="Times New Roman" w:cs="Times New Roman"/>
          <w:color w:val="000000"/>
          <w:sz w:val="24"/>
          <w:szCs w:val="24"/>
          <w:lang w:eastAsia="en-GB"/>
        </w:rPr>
        <w:t>rough conversion from a "self-centred</w:t>
      </w:r>
      <w:r w:rsidRPr="00ED2EAA">
        <w:rPr>
          <w:rFonts w:ascii="Times New Roman" w:eastAsia="Times New Roman" w:hAnsi="Times New Roman" w:cs="Times New Roman"/>
          <w:color w:val="000000"/>
          <w:sz w:val="24"/>
          <w:szCs w:val="24"/>
          <w:lang w:eastAsia="en-GB"/>
        </w:rPr>
        <w:t xml:space="preserve"> and possessive" love (172,1) to "</w:t>
      </w:r>
      <w:r w:rsidR="002650BF" w:rsidRPr="00ED2EAA">
        <w:rPr>
          <w:rFonts w:ascii="Times New Roman" w:eastAsia="Times New Roman" w:hAnsi="Times New Roman" w:cs="Times New Roman"/>
          <w:color w:val="000000"/>
          <w:sz w:val="24"/>
          <w:szCs w:val="24"/>
          <w:lang w:eastAsia="en-GB"/>
        </w:rPr>
        <w:t>one that is self-sacrificing, capable of giving itself to others" (172,1),</w:t>
      </w:r>
      <w:r w:rsidRPr="00ED2EAA">
        <w:rPr>
          <w:rFonts w:ascii="Times New Roman" w:eastAsia="Times New Roman" w:hAnsi="Times New Roman" w:cs="Times New Roman"/>
          <w:color w:val="000000"/>
          <w:sz w:val="24"/>
          <w:szCs w:val="24"/>
          <w:lang w:eastAsia="en-GB"/>
        </w:rPr>
        <w:t>"free and universal" (172,4; 173,3).</w:t>
      </w:r>
    </w:p>
    <w:p w:rsidR="002913EB" w:rsidRPr="00ED2EAA" w:rsidRDefault="002913EB" w:rsidP="00ED2EAA">
      <w:pPr>
        <w:spacing w:after="0" w:line="276" w:lineRule="auto"/>
        <w:jc w:val="both"/>
        <w:rPr>
          <w:rFonts w:ascii="Times New Roman" w:eastAsia="Times New Roman" w:hAnsi="Times New Roman" w:cs="Times New Roman"/>
          <w:sz w:val="24"/>
          <w:szCs w:val="24"/>
          <w:lang w:eastAsia="en-GB"/>
        </w:rPr>
      </w:pPr>
    </w:p>
    <w:p w:rsidR="002913EB" w:rsidRPr="008B2F90" w:rsidRDefault="002913EB" w:rsidP="00ED2EAA">
      <w:pPr>
        <w:spacing w:line="276" w:lineRule="auto"/>
        <w:jc w:val="both"/>
        <w:rPr>
          <w:rFonts w:ascii="Times New Roman" w:eastAsia="Times New Roman" w:hAnsi="Times New Roman" w:cs="Times New Roman"/>
          <w:sz w:val="24"/>
          <w:szCs w:val="24"/>
          <w:lang w:eastAsia="en-GB"/>
        </w:rPr>
      </w:pPr>
      <w:r w:rsidRPr="008B2F90">
        <w:rPr>
          <w:rFonts w:ascii="Times New Roman" w:eastAsia="Times New Roman" w:hAnsi="Times New Roman" w:cs="Times New Roman"/>
          <w:color w:val="000000"/>
          <w:sz w:val="24"/>
          <w:szCs w:val="24"/>
          <w:lang w:eastAsia="en-GB"/>
        </w:rPr>
        <w:t xml:space="preserve">5.2. The Constitutions also give space to the </w:t>
      </w:r>
      <w:r w:rsidRPr="008B2F90">
        <w:rPr>
          <w:rFonts w:ascii="Times New Roman" w:eastAsia="Times New Roman" w:hAnsi="Times New Roman" w:cs="Times New Roman"/>
          <w:i/>
          <w:color w:val="000000"/>
          <w:sz w:val="24"/>
          <w:szCs w:val="24"/>
          <w:lang w:eastAsia="en-GB"/>
        </w:rPr>
        <w:t>cardinal virtues.</w:t>
      </w: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i/>
          <w:color w:val="000000"/>
          <w:sz w:val="24"/>
          <w:szCs w:val="24"/>
          <w:lang w:eastAsia="en-GB"/>
        </w:rPr>
        <w:t>Prudence</w:t>
      </w:r>
      <w:r w:rsidRPr="00ED2EAA">
        <w:rPr>
          <w:rFonts w:ascii="Times New Roman" w:eastAsia="Times New Roman" w:hAnsi="Times New Roman" w:cs="Times New Roman"/>
          <w:color w:val="000000"/>
          <w:sz w:val="24"/>
          <w:szCs w:val="24"/>
          <w:lang w:eastAsia="en-GB"/>
        </w:rPr>
        <w:t>, in general, inspires the process of initiation (28,</w:t>
      </w:r>
      <w:r w:rsidR="00A734B3" w:rsidRPr="00ED2EAA">
        <w:rPr>
          <w:rFonts w:ascii="Times New Roman" w:eastAsia="Times New Roman" w:hAnsi="Times New Roman" w:cs="Times New Roman"/>
          <w:color w:val="000000"/>
          <w:sz w:val="24"/>
          <w:szCs w:val="24"/>
          <w:lang w:eastAsia="en-GB"/>
        </w:rPr>
        <w:t>3), the way one tells a sick brother that he is ill</w:t>
      </w:r>
      <w:r w:rsidRPr="00ED2EAA">
        <w:rPr>
          <w:rFonts w:ascii="Times New Roman" w:eastAsia="Times New Roman" w:hAnsi="Times New Roman" w:cs="Times New Roman"/>
          <w:color w:val="000000"/>
          <w:sz w:val="24"/>
          <w:szCs w:val="24"/>
          <w:lang w:eastAsia="en-GB"/>
        </w:rPr>
        <w:t xml:space="preserve"> (92,4), the reception </w:t>
      </w:r>
      <w:r w:rsidR="006C2060" w:rsidRPr="00ED2EAA">
        <w:rPr>
          <w:rFonts w:ascii="Times New Roman" w:eastAsia="Times New Roman" w:hAnsi="Times New Roman" w:cs="Times New Roman"/>
          <w:color w:val="000000"/>
          <w:sz w:val="24"/>
          <w:szCs w:val="24"/>
          <w:lang w:eastAsia="en-GB"/>
        </w:rPr>
        <w:t>of guests (95,1.3)</w:t>
      </w:r>
      <w:r w:rsidRPr="00ED2EAA">
        <w:rPr>
          <w:rFonts w:ascii="Times New Roman" w:eastAsia="Times New Roman" w:hAnsi="Times New Roman" w:cs="Times New Roman"/>
          <w:color w:val="000000"/>
          <w:sz w:val="24"/>
          <w:szCs w:val="24"/>
          <w:lang w:eastAsia="en-GB"/>
        </w:rPr>
        <w:t xml:space="preserve"> </w:t>
      </w:r>
      <w:r w:rsidR="00A734B3" w:rsidRPr="00ED2EAA">
        <w:rPr>
          <w:rFonts w:ascii="Times New Roman" w:eastAsia="Times New Roman" w:hAnsi="Times New Roman" w:cs="Times New Roman"/>
          <w:color w:val="000000"/>
          <w:sz w:val="24"/>
          <w:szCs w:val="24"/>
          <w:lang w:eastAsia="en-GB"/>
        </w:rPr>
        <w:t xml:space="preserve">and </w:t>
      </w:r>
      <w:r w:rsidRPr="00ED2EAA">
        <w:rPr>
          <w:rFonts w:ascii="Times New Roman" w:eastAsia="Times New Roman" w:hAnsi="Times New Roman" w:cs="Times New Roman"/>
          <w:color w:val="000000"/>
          <w:sz w:val="24"/>
          <w:szCs w:val="24"/>
          <w:lang w:eastAsia="en-GB"/>
        </w:rPr>
        <w:t>the hiring of domestic workers (83,4). In particular, for those who exer</w:t>
      </w:r>
      <w:r w:rsidR="00A734B3" w:rsidRPr="00ED2EAA">
        <w:rPr>
          <w:rFonts w:ascii="Times New Roman" w:eastAsia="Times New Roman" w:hAnsi="Times New Roman" w:cs="Times New Roman"/>
          <w:color w:val="000000"/>
          <w:sz w:val="24"/>
          <w:szCs w:val="24"/>
          <w:lang w:eastAsia="en-GB"/>
        </w:rPr>
        <w:t>cise authority, prudence presides in</w:t>
      </w:r>
      <w:r w:rsidRPr="00ED2EAA">
        <w:rPr>
          <w:rFonts w:ascii="Times New Roman" w:eastAsia="Times New Roman" w:hAnsi="Times New Roman" w:cs="Times New Roman"/>
          <w:color w:val="000000"/>
          <w:sz w:val="24"/>
          <w:szCs w:val="24"/>
          <w:lang w:eastAsia="en-GB"/>
        </w:rPr>
        <w:t xml:space="preserve"> dialog</w:t>
      </w:r>
      <w:r w:rsidR="006C2060" w:rsidRPr="00ED2EAA">
        <w:rPr>
          <w:rFonts w:ascii="Times New Roman" w:eastAsia="Times New Roman" w:hAnsi="Times New Roman" w:cs="Times New Roman"/>
          <w:color w:val="000000"/>
          <w:sz w:val="24"/>
          <w:szCs w:val="24"/>
          <w:lang w:eastAsia="en-GB"/>
        </w:rPr>
        <w:t xml:space="preserve">ue with the brothers (164,4), </w:t>
      </w:r>
      <w:r w:rsidR="00A734B3" w:rsidRPr="00ED2EAA">
        <w:rPr>
          <w:rFonts w:ascii="Times New Roman" w:eastAsia="Times New Roman" w:hAnsi="Times New Roman" w:cs="Times New Roman"/>
          <w:color w:val="000000"/>
          <w:sz w:val="24"/>
          <w:szCs w:val="24"/>
          <w:lang w:eastAsia="en-GB"/>
        </w:rPr>
        <w:t>when imposing</w:t>
      </w:r>
      <w:r w:rsidRPr="00ED2EAA">
        <w:rPr>
          <w:rFonts w:ascii="Times New Roman" w:eastAsia="Times New Roman" w:hAnsi="Times New Roman" w:cs="Times New Roman"/>
          <w:color w:val="000000"/>
          <w:sz w:val="24"/>
          <w:szCs w:val="24"/>
          <w:lang w:eastAsia="en-GB"/>
        </w:rPr>
        <w:t xml:space="preserve"> precepts by virtue of the vow of</w:t>
      </w:r>
      <w:r w:rsidR="00A734B3" w:rsidRPr="00ED2EAA">
        <w:rPr>
          <w:rFonts w:ascii="Times New Roman" w:eastAsia="Times New Roman" w:hAnsi="Times New Roman" w:cs="Times New Roman"/>
          <w:color w:val="000000"/>
          <w:sz w:val="24"/>
          <w:szCs w:val="24"/>
          <w:lang w:eastAsia="en-GB"/>
        </w:rPr>
        <w:t xml:space="preserve"> obedience (162,3), intervening (decisively</w:t>
      </w:r>
      <w:r w:rsidRPr="00ED2EAA">
        <w:rPr>
          <w:rFonts w:ascii="Times New Roman" w:eastAsia="Times New Roman" w:hAnsi="Times New Roman" w:cs="Times New Roman"/>
          <w:color w:val="000000"/>
          <w:sz w:val="24"/>
          <w:szCs w:val="24"/>
          <w:lang w:eastAsia="en-GB"/>
        </w:rPr>
        <w:t>) in ca</w:t>
      </w:r>
      <w:r w:rsidR="00A734B3" w:rsidRPr="00ED2EAA">
        <w:rPr>
          <w:rFonts w:ascii="Times New Roman" w:eastAsia="Times New Roman" w:hAnsi="Times New Roman" w:cs="Times New Roman"/>
          <w:color w:val="000000"/>
          <w:sz w:val="24"/>
          <w:szCs w:val="24"/>
          <w:lang w:eastAsia="en-GB"/>
        </w:rPr>
        <w:t>ses of sexual abuse (172,7), when imposing</w:t>
      </w:r>
      <w:r w:rsidRPr="00ED2EAA">
        <w:rPr>
          <w:rFonts w:ascii="Times New Roman" w:eastAsia="Times New Roman" w:hAnsi="Times New Roman" w:cs="Times New Roman"/>
          <w:color w:val="000000"/>
          <w:sz w:val="24"/>
          <w:szCs w:val="24"/>
          <w:lang w:eastAsia="en-GB"/>
        </w:rPr>
        <w:t xml:space="preserve"> canonical p</w:t>
      </w:r>
      <w:r w:rsidR="00A734B3" w:rsidRPr="00ED2EAA">
        <w:rPr>
          <w:rFonts w:ascii="Times New Roman" w:eastAsia="Times New Roman" w:hAnsi="Times New Roman" w:cs="Times New Roman"/>
          <w:color w:val="000000"/>
          <w:sz w:val="24"/>
          <w:szCs w:val="24"/>
          <w:lang w:eastAsia="en-GB"/>
        </w:rPr>
        <w:t>enalties (116,4), in the care of</w:t>
      </w:r>
      <w:r w:rsidRPr="00ED2EAA">
        <w:rPr>
          <w:rFonts w:ascii="Times New Roman" w:eastAsia="Times New Roman" w:hAnsi="Times New Roman" w:cs="Times New Roman"/>
          <w:color w:val="000000"/>
          <w:sz w:val="24"/>
          <w:szCs w:val="24"/>
          <w:lang w:eastAsia="en-GB"/>
        </w:rPr>
        <w:t xml:space="preserve"> documents</w:t>
      </w:r>
      <w:r w:rsidR="00A734B3" w:rsidRPr="00ED2EAA">
        <w:rPr>
          <w:rFonts w:ascii="Times New Roman" w:eastAsia="Times New Roman" w:hAnsi="Times New Roman" w:cs="Times New Roman"/>
          <w:color w:val="000000"/>
          <w:sz w:val="24"/>
          <w:szCs w:val="24"/>
          <w:lang w:eastAsia="en-GB"/>
        </w:rPr>
        <w:t xml:space="preserve"> contained</w:t>
      </w:r>
      <w:r w:rsidRPr="00ED2EAA">
        <w:rPr>
          <w:rFonts w:ascii="Times New Roman" w:eastAsia="Times New Roman" w:hAnsi="Times New Roman" w:cs="Times New Roman"/>
          <w:color w:val="000000"/>
          <w:sz w:val="24"/>
          <w:szCs w:val="24"/>
          <w:lang w:eastAsia="en-GB"/>
        </w:rPr>
        <w:t xml:space="preserve"> in the se</w:t>
      </w:r>
      <w:r w:rsidR="00A734B3" w:rsidRPr="00ED2EAA">
        <w:rPr>
          <w:rFonts w:ascii="Times New Roman" w:eastAsia="Times New Roman" w:hAnsi="Times New Roman" w:cs="Times New Roman"/>
          <w:color w:val="000000"/>
          <w:sz w:val="24"/>
          <w:szCs w:val="24"/>
          <w:lang w:eastAsia="en-GB"/>
        </w:rPr>
        <w:t xml:space="preserve">cret archives OG 8/28), granting </w:t>
      </w:r>
      <w:r w:rsidR="006C2060" w:rsidRPr="00ED2EAA">
        <w:rPr>
          <w:rFonts w:ascii="Times New Roman" w:eastAsia="Times New Roman" w:hAnsi="Times New Roman" w:cs="Times New Roman"/>
          <w:color w:val="000000"/>
          <w:sz w:val="24"/>
          <w:szCs w:val="24"/>
          <w:lang w:eastAsia="en-GB"/>
        </w:rPr>
        <w:t>permission to travel (97,3)</w:t>
      </w:r>
      <w:r w:rsidR="00A734B3" w:rsidRPr="00ED2EAA">
        <w:rPr>
          <w:rFonts w:ascii="Times New Roman" w:eastAsia="Times New Roman" w:hAnsi="Times New Roman" w:cs="Times New Roman"/>
          <w:color w:val="000000"/>
          <w:sz w:val="24"/>
          <w:szCs w:val="24"/>
          <w:lang w:eastAsia="en-GB"/>
        </w:rPr>
        <w:t xml:space="preserve"> and accepting parishes (154,2). Priest-brothers should exercise</w:t>
      </w:r>
      <w:r w:rsidRPr="00ED2EAA">
        <w:rPr>
          <w:rFonts w:ascii="Times New Roman" w:eastAsia="Times New Roman" w:hAnsi="Times New Roman" w:cs="Times New Roman"/>
          <w:color w:val="000000"/>
          <w:sz w:val="24"/>
          <w:szCs w:val="24"/>
          <w:lang w:eastAsia="en-GB"/>
        </w:rPr>
        <w:t xml:space="preserve"> prudence in the ministry of sacramental reconciliation (152,2).</w:t>
      </w: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i/>
          <w:color w:val="000000"/>
          <w:sz w:val="24"/>
          <w:szCs w:val="24"/>
          <w:lang w:eastAsia="en-GB"/>
        </w:rPr>
        <w:t>Justice</w:t>
      </w:r>
      <w:r w:rsidRPr="00ED2EAA">
        <w:rPr>
          <w:rFonts w:ascii="Times New Roman" w:eastAsia="Times New Roman" w:hAnsi="Times New Roman" w:cs="Times New Roman"/>
          <w:color w:val="000000"/>
          <w:sz w:val="24"/>
          <w:szCs w:val="24"/>
          <w:lang w:eastAsia="en-GB"/>
        </w:rPr>
        <w:t xml:space="preserve"> (in its</w:t>
      </w:r>
      <w:r w:rsidR="00D8050E" w:rsidRPr="00ED2EAA">
        <w:rPr>
          <w:rFonts w:ascii="Times New Roman" w:eastAsia="Times New Roman" w:hAnsi="Times New Roman" w:cs="Times New Roman"/>
          <w:color w:val="000000"/>
          <w:sz w:val="24"/>
          <w:szCs w:val="24"/>
          <w:lang w:eastAsia="en-GB"/>
        </w:rPr>
        <w:t xml:space="preserve"> meaning of equity or fairness</w:t>
      </w:r>
      <w:r w:rsidRPr="00ED2EAA">
        <w:rPr>
          <w:rFonts w:ascii="Times New Roman" w:eastAsia="Times New Roman" w:hAnsi="Times New Roman" w:cs="Times New Roman"/>
          <w:color w:val="000000"/>
          <w:sz w:val="24"/>
          <w:szCs w:val="24"/>
          <w:lang w:eastAsia="en-GB"/>
        </w:rPr>
        <w:t>) is considered primarily from a social perspective, together with peace (14,5; 63,1; 72,4.5; 107,4; 1</w:t>
      </w:r>
      <w:r w:rsidR="00D8050E" w:rsidRPr="00ED2EAA">
        <w:rPr>
          <w:rFonts w:ascii="Times New Roman" w:eastAsia="Times New Roman" w:hAnsi="Times New Roman" w:cs="Times New Roman"/>
          <w:color w:val="000000"/>
          <w:sz w:val="24"/>
          <w:szCs w:val="24"/>
          <w:lang w:eastAsia="en-GB"/>
        </w:rPr>
        <w:t>47,5; 175,4). There is a call for justice as the</w:t>
      </w:r>
      <w:r w:rsidRPr="00ED2EAA">
        <w:rPr>
          <w:rFonts w:ascii="Times New Roman" w:eastAsia="Times New Roman" w:hAnsi="Times New Roman" w:cs="Times New Roman"/>
          <w:color w:val="000000"/>
          <w:sz w:val="24"/>
          <w:szCs w:val="24"/>
          <w:lang w:eastAsia="en-GB"/>
        </w:rPr>
        <w:t xml:space="preserve"> assumption of responsibility towards the victims of crimes committed by the brothers (OG</w:t>
      </w:r>
      <w:r w:rsidR="00D8050E" w:rsidRPr="00ED2EAA">
        <w:rPr>
          <w:rFonts w:ascii="Times New Roman" w:eastAsia="Times New Roman" w:hAnsi="Times New Roman" w:cs="Times New Roman"/>
          <w:color w:val="000000"/>
          <w:sz w:val="24"/>
          <w:szCs w:val="24"/>
          <w:lang w:eastAsia="en-GB"/>
        </w:rPr>
        <w:t xml:space="preserve"> 7/2). It regulates the norms governing holidays (OG 5/1), our </w:t>
      </w:r>
      <w:r w:rsidRPr="00ED2EAA">
        <w:rPr>
          <w:rFonts w:ascii="Times New Roman" w:eastAsia="Times New Roman" w:hAnsi="Times New Roman" w:cs="Times New Roman"/>
          <w:color w:val="000000"/>
          <w:sz w:val="24"/>
          <w:szCs w:val="24"/>
          <w:lang w:eastAsia="en-GB"/>
        </w:rPr>
        <w:t xml:space="preserve">attitude towards those </w:t>
      </w:r>
      <w:r w:rsidR="00383035" w:rsidRPr="00ED2EAA">
        <w:rPr>
          <w:rFonts w:ascii="Times New Roman" w:eastAsia="Times New Roman" w:hAnsi="Times New Roman" w:cs="Times New Roman"/>
          <w:color w:val="000000"/>
          <w:sz w:val="24"/>
          <w:szCs w:val="24"/>
          <w:lang w:eastAsia="en-GB"/>
        </w:rPr>
        <w:t>who leave the Order (104,3)</w:t>
      </w:r>
      <w:r w:rsidR="00D8050E" w:rsidRPr="00ED2EAA">
        <w:rPr>
          <w:rFonts w:ascii="Times New Roman" w:eastAsia="Times New Roman" w:hAnsi="Times New Roman" w:cs="Times New Roman"/>
          <w:color w:val="000000"/>
          <w:sz w:val="24"/>
          <w:szCs w:val="24"/>
          <w:lang w:eastAsia="en-GB"/>
        </w:rPr>
        <w:t xml:space="preserve"> and our relations</w:t>
      </w:r>
      <w:r w:rsidRPr="00ED2EAA">
        <w:rPr>
          <w:rFonts w:ascii="Times New Roman" w:eastAsia="Times New Roman" w:hAnsi="Times New Roman" w:cs="Times New Roman"/>
          <w:color w:val="000000"/>
          <w:sz w:val="24"/>
          <w:szCs w:val="24"/>
          <w:lang w:eastAsia="en-GB"/>
        </w:rPr>
        <w:t xml:space="preserve"> with external collaborators (83,3)</w:t>
      </w:r>
      <w:r w:rsidR="00383035" w:rsidRPr="00ED2EAA">
        <w:rPr>
          <w:rFonts w:ascii="Times New Roman" w:eastAsia="Times New Roman" w:hAnsi="Times New Roman" w:cs="Times New Roman"/>
          <w:color w:val="000000"/>
          <w:sz w:val="24"/>
          <w:szCs w:val="24"/>
          <w:lang w:eastAsia="en-GB"/>
        </w:rPr>
        <w:t>. One of its more private dimensions is also considered</w:t>
      </w:r>
      <w:r w:rsidR="00D8050E" w:rsidRPr="00ED2EAA">
        <w:rPr>
          <w:rFonts w:ascii="Times New Roman" w:eastAsia="Times New Roman" w:hAnsi="Times New Roman" w:cs="Times New Roman"/>
          <w:color w:val="000000"/>
          <w:sz w:val="24"/>
          <w:szCs w:val="24"/>
          <w:lang w:eastAsia="en-GB"/>
        </w:rPr>
        <w:t>, since a</w:t>
      </w:r>
      <w:r w:rsidRPr="00ED2EAA">
        <w:rPr>
          <w:rFonts w:ascii="Times New Roman" w:eastAsia="Times New Roman" w:hAnsi="Times New Roman" w:cs="Times New Roman"/>
          <w:color w:val="000000"/>
          <w:sz w:val="24"/>
          <w:szCs w:val="24"/>
          <w:lang w:eastAsia="en-GB"/>
        </w:rPr>
        <w:t xml:space="preserve"> "sen</w:t>
      </w:r>
      <w:r w:rsidR="00D8050E" w:rsidRPr="00ED2EAA">
        <w:rPr>
          <w:rFonts w:ascii="Times New Roman" w:eastAsia="Times New Roman" w:hAnsi="Times New Roman" w:cs="Times New Roman"/>
          <w:color w:val="000000"/>
          <w:sz w:val="24"/>
          <w:szCs w:val="24"/>
          <w:lang w:eastAsia="en-GB"/>
        </w:rPr>
        <w:t>se of justice" characterizes our</w:t>
      </w:r>
      <w:r w:rsidRPr="00ED2EAA">
        <w:rPr>
          <w:rFonts w:ascii="Times New Roman" w:eastAsia="Times New Roman" w:hAnsi="Times New Roman" w:cs="Times New Roman"/>
          <w:color w:val="000000"/>
          <w:sz w:val="24"/>
          <w:szCs w:val="24"/>
          <w:lang w:eastAsia="en-GB"/>
        </w:rPr>
        <w:t xml:space="preserve"> attitude towards women (173,4). However, the biblical value also appears, inasmuch as Christ is defined as one who</w:t>
      </w:r>
      <w:r w:rsidR="00D8050E" w:rsidRPr="00ED2EAA">
        <w:rPr>
          <w:rFonts w:ascii="Times New Roman" w:eastAsia="Times New Roman" w:hAnsi="Times New Roman" w:cs="Times New Roman"/>
          <w:color w:val="000000"/>
          <w:sz w:val="24"/>
          <w:szCs w:val="24"/>
          <w:lang w:eastAsia="en-GB"/>
        </w:rPr>
        <w:t>m God has "made our</w:t>
      </w:r>
      <w:r w:rsidRPr="00ED2EAA">
        <w:rPr>
          <w:rFonts w:ascii="Times New Roman" w:eastAsia="Times New Roman" w:hAnsi="Times New Roman" w:cs="Times New Roman"/>
          <w:color w:val="000000"/>
          <w:sz w:val="24"/>
          <w:szCs w:val="24"/>
          <w:lang w:eastAsia="en-GB"/>
        </w:rPr>
        <w:t xml:space="preserve"> wisdom and justice" (189,2).</w:t>
      </w:r>
    </w:p>
    <w:p w:rsidR="002913EB" w:rsidRPr="00ED2EAA" w:rsidRDefault="00D8050E"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i/>
          <w:color w:val="000000"/>
          <w:sz w:val="24"/>
          <w:szCs w:val="24"/>
          <w:lang w:eastAsia="en-GB"/>
        </w:rPr>
        <w:t>Fortitude</w:t>
      </w:r>
      <w:r w:rsidRPr="00ED2EAA">
        <w:rPr>
          <w:rFonts w:ascii="Times New Roman" w:eastAsia="Times New Roman" w:hAnsi="Times New Roman" w:cs="Times New Roman"/>
          <w:color w:val="000000"/>
          <w:sz w:val="24"/>
          <w:szCs w:val="24"/>
          <w:lang w:eastAsia="en-GB"/>
        </w:rPr>
        <w:t xml:space="preserve"> or courage</w:t>
      </w:r>
      <w:r w:rsidR="002913EB" w:rsidRPr="00ED2EAA">
        <w:rPr>
          <w:rFonts w:ascii="Times New Roman" w:eastAsia="Times New Roman" w:hAnsi="Times New Roman" w:cs="Times New Roman"/>
          <w:color w:val="000000"/>
          <w:sz w:val="24"/>
          <w:szCs w:val="24"/>
          <w:lang w:eastAsia="en-GB"/>
        </w:rPr>
        <w:t xml:space="preserve"> is not explicitly</w:t>
      </w:r>
      <w:r w:rsidRPr="00ED2EAA">
        <w:rPr>
          <w:rFonts w:ascii="Times New Roman" w:eastAsia="Times New Roman" w:hAnsi="Times New Roman" w:cs="Times New Roman"/>
          <w:color w:val="000000"/>
          <w:sz w:val="24"/>
          <w:szCs w:val="24"/>
          <w:lang w:eastAsia="en-GB"/>
        </w:rPr>
        <w:t xml:space="preserve"> mentioned, but it is called for</w:t>
      </w:r>
      <w:r w:rsidR="002913EB" w:rsidRPr="00ED2EAA">
        <w:rPr>
          <w:rFonts w:ascii="Times New Roman" w:eastAsia="Times New Roman" w:hAnsi="Times New Roman" w:cs="Times New Roman"/>
          <w:color w:val="000000"/>
          <w:sz w:val="24"/>
          <w:szCs w:val="24"/>
          <w:lang w:eastAsia="en-GB"/>
        </w:rPr>
        <w:t xml:space="preserve"> every time one has to "face the cross and persecution, even</w:t>
      </w:r>
      <w:r w:rsidRPr="00ED2EAA">
        <w:rPr>
          <w:rFonts w:ascii="Times New Roman" w:eastAsia="Times New Roman" w:hAnsi="Times New Roman" w:cs="Times New Roman"/>
          <w:color w:val="000000"/>
          <w:sz w:val="24"/>
          <w:szCs w:val="24"/>
          <w:lang w:eastAsia="en-GB"/>
        </w:rPr>
        <w:t xml:space="preserve"> to the point of</w:t>
      </w:r>
      <w:r w:rsidR="002913EB" w:rsidRPr="00ED2EAA">
        <w:rPr>
          <w:rFonts w:ascii="Times New Roman" w:eastAsia="Times New Roman" w:hAnsi="Times New Roman" w:cs="Times New Roman"/>
          <w:color w:val="000000"/>
          <w:sz w:val="24"/>
          <w:szCs w:val="24"/>
          <w:lang w:eastAsia="en-GB"/>
        </w:rPr>
        <w:t xml:space="preserve"> martyrdom" (147,8).</w:t>
      </w: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i/>
          <w:color w:val="000000"/>
          <w:sz w:val="24"/>
          <w:szCs w:val="24"/>
          <w:lang w:eastAsia="en-GB"/>
        </w:rPr>
        <w:lastRenderedPageBreak/>
        <w:t>Temperance</w:t>
      </w:r>
      <w:r w:rsidRPr="00ED2EAA">
        <w:rPr>
          <w:rFonts w:ascii="Times New Roman" w:eastAsia="Times New Roman" w:hAnsi="Times New Roman" w:cs="Times New Roman"/>
          <w:color w:val="000000"/>
          <w:sz w:val="24"/>
          <w:szCs w:val="24"/>
          <w:lang w:eastAsia="en-GB"/>
        </w:rPr>
        <w:t xml:space="preserve"> is considered ex</w:t>
      </w:r>
      <w:r w:rsidR="00D8050E" w:rsidRPr="00ED2EAA">
        <w:rPr>
          <w:rFonts w:ascii="Times New Roman" w:eastAsia="Times New Roman" w:hAnsi="Times New Roman" w:cs="Times New Roman"/>
          <w:color w:val="000000"/>
          <w:sz w:val="24"/>
          <w:szCs w:val="24"/>
          <w:lang w:eastAsia="en-GB"/>
        </w:rPr>
        <w:t>plicitly as a basic support for our</w:t>
      </w:r>
      <w:r w:rsidRPr="00ED2EAA">
        <w:rPr>
          <w:rFonts w:ascii="Times New Roman" w:eastAsia="Times New Roman" w:hAnsi="Times New Roman" w:cs="Times New Roman"/>
          <w:color w:val="000000"/>
          <w:sz w:val="24"/>
          <w:szCs w:val="24"/>
          <w:lang w:eastAsia="en-GB"/>
        </w:rPr>
        <w:t xml:space="preserve"> a</w:t>
      </w:r>
      <w:r w:rsidR="00D8050E" w:rsidRPr="00ED2EAA">
        <w:rPr>
          <w:rFonts w:ascii="Times New Roman" w:eastAsia="Times New Roman" w:hAnsi="Times New Roman" w:cs="Times New Roman"/>
          <w:color w:val="000000"/>
          <w:sz w:val="24"/>
          <w:szCs w:val="24"/>
          <w:lang w:eastAsia="en-GB"/>
        </w:rPr>
        <w:t>bility to live chastely (172,2).</w:t>
      </w:r>
      <w:r w:rsidRPr="00ED2EAA">
        <w:rPr>
          <w:rFonts w:ascii="Times New Roman" w:eastAsia="Times New Roman" w:hAnsi="Times New Roman" w:cs="Times New Roman"/>
          <w:color w:val="000000"/>
          <w:sz w:val="24"/>
          <w:szCs w:val="24"/>
          <w:lang w:eastAsia="en-GB"/>
        </w:rPr>
        <w:t xml:space="preserve"> </w:t>
      </w:r>
      <w:r w:rsidR="00D8050E" w:rsidRPr="00ED2EAA">
        <w:rPr>
          <w:rFonts w:ascii="Times New Roman" w:eastAsia="Times New Roman" w:hAnsi="Times New Roman" w:cs="Times New Roman"/>
          <w:color w:val="000000"/>
          <w:sz w:val="24"/>
          <w:szCs w:val="24"/>
          <w:lang w:eastAsia="en-GB"/>
        </w:rPr>
        <w:t xml:space="preserve">It </w:t>
      </w:r>
      <w:r w:rsidRPr="00ED2EAA">
        <w:rPr>
          <w:rFonts w:ascii="Times New Roman" w:eastAsia="Times New Roman" w:hAnsi="Times New Roman" w:cs="Times New Roman"/>
          <w:color w:val="000000"/>
          <w:sz w:val="24"/>
          <w:szCs w:val="24"/>
          <w:lang w:eastAsia="en-GB"/>
        </w:rPr>
        <w:t xml:space="preserve">includes moderation and mortification in food and drink (112,2), and generally </w:t>
      </w:r>
      <w:r w:rsidR="00D8050E" w:rsidRPr="00ED2EAA">
        <w:rPr>
          <w:rFonts w:ascii="Times New Roman" w:eastAsia="Times New Roman" w:hAnsi="Times New Roman" w:cs="Times New Roman"/>
          <w:color w:val="000000"/>
          <w:sz w:val="24"/>
          <w:szCs w:val="24"/>
          <w:lang w:eastAsia="en-GB"/>
        </w:rPr>
        <w:t>leads to a "simple and frugal</w:t>
      </w:r>
      <w:r w:rsidRPr="00ED2EAA">
        <w:rPr>
          <w:rFonts w:ascii="Times New Roman" w:eastAsia="Times New Roman" w:hAnsi="Times New Roman" w:cs="Times New Roman"/>
          <w:color w:val="000000"/>
          <w:sz w:val="24"/>
          <w:szCs w:val="24"/>
          <w:lang w:eastAsia="en-GB"/>
        </w:rPr>
        <w:t xml:space="preserve"> life" (112,1).</w:t>
      </w:r>
    </w:p>
    <w:p w:rsidR="002913EB" w:rsidRPr="00ED2EAA" w:rsidRDefault="002913EB" w:rsidP="00ED2EAA">
      <w:pPr>
        <w:spacing w:after="0" w:line="276" w:lineRule="auto"/>
        <w:jc w:val="both"/>
        <w:rPr>
          <w:rFonts w:ascii="Times New Roman" w:eastAsia="Times New Roman" w:hAnsi="Times New Roman" w:cs="Times New Roman"/>
          <w:sz w:val="24"/>
          <w:szCs w:val="24"/>
          <w:lang w:eastAsia="en-GB"/>
        </w:rPr>
      </w:pP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5.3. Other virtues specify the new life of the believer expressed through the Franciscan vocation. A special place is given to joy, in which one follows in the footsteps of</w:t>
      </w:r>
      <w:r w:rsidR="00697A9F" w:rsidRPr="00ED2EAA">
        <w:rPr>
          <w:rFonts w:ascii="Times New Roman" w:eastAsia="Times New Roman" w:hAnsi="Times New Roman" w:cs="Times New Roman"/>
          <w:color w:val="000000"/>
          <w:sz w:val="24"/>
          <w:szCs w:val="24"/>
          <w:lang w:eastAsia="en-GB"/>
        </w:rPr>
        <w:t xml:space="preserve"> the poor, humble and crucified Christ</w:t>
      </w:r>
      <w:r w:rsidRPr="00ED2EAA">
        <w:rPr>
          <w:rFonts w:ascii="Times New Roman" w:eastAsia="Times New Roman" w:hAnsi="Times New Roman" w:cs="Times New Roman"/>
          <w:color w:val="000000"/>
          <w:sz w:val="24"/>
          <w:szCs w:val="24"/>
          <w:lang w:eastAsia="en-GB"/>
        </w:rPr>
        <w:t xml:space="preserve"> (2,1), celebra</w:t>
      </w:r>
      <w:r w:rsidR="00697A9F" w:rsidRPr="00ED2EAA">
        <w:rPr>
          <w:rFonts w:ascii="Times New Roman" w:eastAsia="Times New Roman" w:hAnsi="Times New Roman" w:cs="Times New Roman"/>
          <w:color w:val="000000"/>
          <w:sz w:val="24"/>
          <w:szCs w:val="24"/>
          <w:lang w:eastAsia="en-GB"/>
        </w:rPr>
        <w:t>tes the Eucharist (2,2), practises penance (110,1), share</w:t>
      </w:r>
      <w:r w:rsidRPr="00ED2EAA">
        <w:rPr>
          <w:rFonts w:ascii="Times New Roman" w:eastAsia="Times New Roman" w:hAnsi="Times New Roman" w:cs="Times New Roman"/>
          <w:color w:val="000000"/>
          <w:sz w:val="24"/>
          <w:szCs w:val="24"/>
          <w:lang w:eastAsia="en-GB"/>
        </w:rPr>
        <w:t xml:space="preserve">s in the mission of the Church (16,5), exercises the apostolate of </w:t>
      </w:r>
      <w:r w:rsidR="00697A9F" w:rsidRPr="00ED2EAA">
        <w:rPr>
          <w:rFonts w:ascii="Times New Roman" w:eastAsia="Times New Roman" w:hAnsi="Times New Roman" w:cs="Times New Roman"/>
          <w:color w:val="000000"/>
          <w:sz w:val="24"/>
          <w:szCs w:val="24"/>
          <w:lang w:eastAsia="en-GB"/>
        </w:rPr>
        <w:t>fraternal life (147,2), seeks</w:t>
      </w:r>
      <w:r w:rsidRPr="00ED2EAA">
        <w:rPr>
          <w:rFonts w:ascii="Times New Roman" w:eastAsia="Times New Roman" w:hAnsi="Times New Roman" w:cs="Times New Roman"/>
          <w:color w:val="000000"/>
          <w:sz w:val="24"/>
          <w:szCs w:val="24"/>
          <w:lang w:eastAsia="en-GB"/>
        </w:rPr>
        <w:t xml:space="preserve"> alms (67,4), and walks in the contemporary world (108,1).</w:t>
      </w: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 xml:space="preserve">The role of </w:t>
      </w:r>
      <w:r w:rsidRPr="00ED2EAA">
        <w:rPr>
          <w:rFonts w:ascii="Times New Roman" w:eastAsia="Times New Roman" w:hAnsi="Times New Roman" w:cs="Times New Roman"/>
          <w:i/>
          <w:color w:val="000000"/>
          <w:sz w:val="24"/>
          <w:szCs w:val="24"/>
          <w:lang w:eastAsia="en-GB"/>
        </w:rPr>
        <w:t xml:space="preserve">simplicity </w:t>
      </w:r>
      <w:r w:rsidR="00697A9F" w:rsidRPr="00ED2EAA">
        <w:rPr>
          <w:rFonts w:ascii="Times New Roman" w:eastAsia="Times New Roman" w:hAnsi="Times New Roman" w:cs="Times New Roman"/>
          <w:color w:val="000000"/>
          <w:sz w:val="24"/>
          <w:szCs w:val="24"/>
          <w:lang w:eastAsia="en-GB"/>
        </w:rPr>
        <w:t>is important</w:t>
      </w:r>
      <w:r w:rsidR="003C175E" w:rsidRPr="00ED2EAA">
        <w:rPr>
          <w:rStyle w:val="Rimandonotaapidipagina"/>
          <w:rFonts w:ascii="Times New Roman" w:eastAsia="Times New Roman" w:hAnsi="Times New Roman" w:cs="Times New Roman"/>
          <w:color w:val="000000"/>
          <w:sz w:val="24"/>
          <w:szCs w:val="24"/>
          <w:lang w:eastAsia="en-GB"/>
        </w:rPr>
        <w:footnoteReference w:id="51"/>
      </w:r>
      <w:r w:rsidR="00697A9F" w:rsidRPr="00ED2EAA">
        <w:rPr>
          <w:rFonts w:ascii="Times New Roman" w:eastAsia="Times New Roman" w:hAnsi="Times New Roman" w:cs="Times New Roman"/>
          <w:color w:val="000000"/>
          <w:sz w:val="24"/>
          <w:szCs w:val="24"/>
          <w:lang w:eastAsia="en-GB"/>
        </w:rPr>
        <w:t>.  Having r</w:t>
      </w:r>
      <w:r w:rsidRPr="00ED2EAA">
        <w:rPr>
          <w:rFonts w:ascii="Times New Roman" w:eastAsia="Times New Roman" w:hAnsi="Times New Roman" w:cs="Times New Roman"/>
          <w:color w:val="000000"/>
          <w:sz w:val="24"/>
          <w:szCs w:val="24"/>
          <w:lang w:eastAsia="en-GB"/>
        </w:rPr>
        <w:t>epeated that "</w:t>
      </w:r>
      <w:r w:rsidR="00697A9F" w:rsidRPr="00ED2EAA">
        <w:rPr>
          <w:rFonts w:ascii="Times New Roman" w:eastAsia="Times New Roman" w:hAnsi="Times New Roman" w:cs="Times New Roman"/>
          <w:color w:val="000000"/>
          <w:sz w:val="24"/>
          <w:szCs w:val="24"/>
          <w:lang w:eastAsia="en-GB"/>
        </w:rPr>
        <w:t xml:space="preserve">The first apostolate of a lesser brother is to live the gospel life in the world in truth, simplicity, and </w:t>
      </w:r>
      <w:r w:rsidR="00383035" w:rsidRPr="00ED2EAA">
        <w:rPr>
          <w:rFonts w:ascii="Times New Roman" w:eastAsia="Times New Roman" w:hAnsi="Times New Roman" w:cs="Times New Roman"/>
          <w:color w:val="000000"/>
          <w:sz w:val="24"/>
          <w:szCs w:val="24"/>
          <w:lang w:eastAsia="en-GB"/>
        </w:rPr>
        <w:t>joy" (147,2), this virtue – which goes</w:t>
      </w:r>
      <w:r w:rsidRPr="00ED2EAA">
        <w:rPr>
          <w:rFonts w:ascii="Times New Roman" w:eastAsia="Times New Roman" w:hAnsi="Times New Roman" w:cs="Times New Roman"/>
          <w:color w:val="000000"/>
          <w:sz w:val="24"/>
          <w:szCs w:val="24"/>
          <w:lang w:eastAsia="en-GB"/>
        </w:rPr>
        <w:t xml:space="preserve"> </w:t>
      </w:r>
      <w:r w:rsidR="00697A9F" w:rsidRPr="00ED2EAA">
        <w:rPr>
          <w:rFonts w:ascii="Times New Roman" w:eastAsia="Times New Roman" w:hAnsi="Times New Roman" w:cs="Times New Roman"/>
          <w:color w:val="000000"/>
          <w:sz w:val="24"/>
          <w:szCs w:val="24"/>
          <w:lang w:eastAsia="en-GB"/>
        </w:rPr>
        <w:t>to th</w:t>
      </w:r>
      <w:r w:rsidR="00383035" w:rsidRPr="00ED2EAA">
        <w:rPr>
          <w:rFonts w:ascii="Times New Roman" w:eastAsia="Times New Roman" w:hAnsi="Times New Roman" w:cs="Times New Roman"/>
          <w:color w:val="000000"/>
          <w:sz w:val="24"/>
          <w:szCs w:val="24"/>
          <w:lang w:eastAsia="en-GB"/>
        </w:rPr>
        <w:t>e heart (149,7) - is invoked</w:t>
      </w:r>
      <w:r w:rsidRPr="00ED2EAA">
        <w:rPr>
          <w:rFonts w:ascii="Times New Roman" w:eastAsia="Times New Roman" w:hAnsi="Times New Roman" w:cs="Times New Roman"/>
          <w:color w:val="000000"/>
          <w:sz w:val="24"/>
          <w:szCs w:val="24"/>
          <w:lang w:eastAsia="en-GB"/>
        </w:rPr>
        <w:t xml:space="preserve"> to</w:t>
      </w:r>
      <w:r w:rsidR="00697A9F" w:rsidRPr="00ED2EAA">
        <w:rPr>
          <w:rFonts w:ascii="Times New Roman" w:eastAsia="Times New Roman" w:hAnsi="Times New Roman" w:cs="Times New Roman"/>
          <w:color w:val="000000"/>
          <w:sz w:val="24"/>
          <w:szCs w:val="24"/>
          <w:lang w:eastAsia="en-GB"/>
        </w:rPr>
        <w:t xml:space="preserve"> enable us</w:t>
      </w:r>
      <w:r w:rsidR="00383035" w:rsidRPr="00ED2EAA">
        <w:rPr>
          <w:rFonts w:ascii="Times New Roman" w:eastAsia="Times New Roman" w:hAnsi="Times New Roman" w:cs="Times New Roman"/>
          <w:color w:val="000000"/>
          <w:sz w:val="24"/>
          <w:szCs w:val="24"/>
          <w:lang w:eastAsia="en-GB"/>
        </w:rPr>
        <w:t xml:space="preserve"> to</w:t>
      </w:r>
      <w:r w:rsidRPr="00ED2EAA">
        <w:rPr>
          <w:rFonts w:ascii="Times New Roman" w:eastAsia="Times New Roman" w:hAnsi="Times New Roman" w:cs="Times New Roman"/>
          <w:color w:val="000000"/>
          <w:sz w:val="24"/>
          <w:szCs w:val="24"/>
          <w:lang w:eastAsia="en-GB"/>
        </w:rPr>
        <w:t xml:space="preserve"> </w:t>
      </w:r>
      <w:r w:rsidR="00697A9F" w:rsidRPr="00ED2EAA">
        <w:rPr>
          <w:rFonts w:ascii="Times New Roman" w:eastAsia="Times New Roman" w:hAnsi="Times New Roman" w:cs="Times New Roman"/>
          <w:color w:val="000000"/>
          <w:sz w:val="24"/>
          <w:szCs w:val="24"/>
          <w:lang w:eastAsia="en-GB"/>
        </w:rPr>
        <w:t>live in the world the radical call of the beatitudes (18</w:t>
      </w:r>
      <w:r w:rsidRPr="00ED2EAA">
        <w:rPr>
          <w:rFonts w:ascii="Times New Roman" w:eastAsia="Times New Roman" w:hAnsi="Times New Roman" w:cs="Times New Roman"/>
          <w:color w:val="000000"/>
          <w:sz w:val="24"/>
          <w:szCs w:val="24"/>
          <w:lang w:eastAsia="en-GB"/>
        </w:rPr>
        <w:t xml:space="preserve">1,2), to follow the poverty of Christ (61,1), </w:t>
      </w:r>
      <w:r w:rsidR="00697A9F" w:rsidRPr="00ED2EAA">
        <w:rPr>
          <w:rFonts w:ascii="Times New Roman" w:eastAsia="Times New Roman" w:hAnsi="Times New Roman" w:cs="Times New Roman"/>
          <w:color w:val="000000"/>
          <w:sz w:val="24"/>
          <w:szCs w:val="24"/>
          <w:lang w:eastAsia="en-GB"/>
        </w:rPr>
        <w:t xml:space="preserve">and </w:t>
      </w:r>
      <w:r w:rsidRPr="00ED2EAA">
        <w:rPr>
          <w:rFonts w:ascii="Times New Roman" w:eastAsia="Times New Roman" w:hAnsi="Times New Roman" w:cs="Times New Roman"/>
          <w:color w:val="000000"/>
          <w:sz w:val="24"/>
          <w:szCs w:val="24"/>
          <w:lang w:eastAsia="en-GB"/>
        </w:rPr>
        <w:t>to observe the Rule (7,2; 155,2). It</w:t>
      </w:r>
      <w:r w:rsidR="00697A9F" w:rsidRPr="00ED2EAA">
        <w:rPr>
          <w:rFonts w:ascii="Times New Roman" w:eastAsia="Times New Roman" w:hAnsi="Times New Roman" w:cs="Times New Roman"/>
          <w:color w:val="000000"/>
          <w:sz w:val="24"/>
          <w:szCs w:val="24"/>
          <w:lang w:eastAsia="en-GB"/>
        </w:rPr>
        <w:t xml:space="preserve"> is a characteristic of the entire</w:t>
      </w:r>
      <w:r w:rsidRPr="00ED2EAA">
        <w:rPr>
          <w:rFonts w:ascii="Times New Roman" w:eastAsia="Times New Roman" w:hAnsi="Times New Roman" w:cs="Times New Roman"/>
          <w:color w:val="000000"/>
          <w:sz w:val="24"/>
          <w:szCs w:val="24"/>
          <w:lang w:eastAsia="en-GB"/>
        </w:rPr>
        <w:t xml:space="preserve"> life of the Order (112,1), and therefore</w:t>
      </w:r>
      <w:r w:rsidR="00697A9F" w:rsidRPr="00ED2EAA">
        <w:rPr>
          <w:rFonts w:ascii="Times New Roman" w:eastAsia="Times New Roman" w:hAnsi="Times New Roman" w:cs="Times New Roman"/>
          <w:color w:val="000000"/>
          <w:sz w:val="24"/>
          <w:szCs w:val="24"/>
          <w:lang w:eastAsia="en-GB"/>
        </w:rPr>
        <w:t xml:space="preserve"> of our individu</w:t>
      </w:r>
      <w:r w:rsidRPr="00ED2EAA">
        <w:rPr>
          <w:rFonts w:ascii="Times New Roman" w:eastAsia="Times New Roman" w:hAnsi="Times New Roman" w:cs="Times New Roman"/>
          <w:color w:val="000000"/>
          <w:sz w:val="24"/>
          <w:szCs w:val="24"/>
          <w:lang w:eastAsia="en-GB"/>
        </w:rPr>
        <w:t>al a</w:t>
      </w:r>
      <w:r w:rsidR="00697A9F" w:rsidRPr="00ED2EAA">
        <w:rPr>
          <w:rFonts w:ascii="Times New Roman" w:eastAsia="Times New Roman" w:hAnsi="Times New Roman" w:cs="Times New Roman"/>
          <w:color w:val="000000"/>
          <w:sz w:val="24"/>
          <w:szCs w:val="24"/>
          <w:lang w:eastAsia="en-GB"/>
        </w:rPr>
        <w:t>nd community style (62,2; 65,2). It</w:t>
      </w:r>
      <w:r w:rsidRPr="00ED2EAA">
        <w:rPr>
          <w:rFonts w:ascii="Times New Roman" w:eastAsia="Times New Roman" w:hAnsi="Times New Roman" w:cs="Times New Roman"/>
          <w:color w:val="000000"/>
          <w:sz w:val="24"/>
          <w:szCs w:val="24"/>
          <w:lang w:eastAsia="en-GB"/>
        </w:rPr>
        <w:t xml:space="preserve"> leads</w:t>
      </w:r>
      <w:r w:rsidR="00697A9F" w:rsidRPr="00ED2EAA">
        <w:rPr>
          <w:rFonts w:ascii="Times New Roman" w:eastAsia="Times New Roman" w:hAnsi="Times New Roman" w:cs="Times New Roman"/>
          <w:color w:val="000000"/>
          <w:sz w:val="24"/>
          <w:szCs w:val="24"/>
          <w:lang w:eastAsia="en-GB"/>
        </w:rPr>
        <w:t xml:space="preserve"> us to welcome the</w:t>
      </w:r>
      <w:r w:rsidRPr="00ED2EAA">
        <w:rPr>
          <w:rFonts w:ascii="Times New Roman" w:eastAsia="Times New Roman" w:hAnsi="Times New Roman" w:cs="Times New Roman"/>
          <w:color w:val="000000"/>
          <w:sz w:val="24"/>
          <w:szCs w:val="24"/>
          <w:lang w:eastAsia="en-GB"/>
        </w:rPr>
        <w:t xml:space="preserve"> sometimes fragile historical and institutional m</w:t>
      </w:r>
      <w:r w:rsidR="00697A9F" w:rsidRPr="00ED2EAA">
        <w:rPr>
          <w:rFonts w:ascii="Times New Roman" w:eastAsia="Times New Roman" w:hAnsi="Times New Roman" w:cs="Times New Roman"/>
          <w:color w:val="000000"/>
          <w:sz w:val="24"/>
          <w:szCs w:val="24"/>
          <w:lang w:eastAsia="en-GB"/>
        </w:rPr>
        <w:t>anifestations of the Order (145,3) and to</w:t>
      </w:r>
      <w:r w:rsidRPr="00ED2EAA">
        <w:rPr>
          <w:rFonts w:ascii="Times New Roman" w:eastAsia="Times New Roman" w:hAnsi="Times New Roman" w:cs="Times New Roman"/>
          <w:color w:val="000000"/>
          <w:sz w:val="24"/>
          <w:szCs w:val="24"/>
          <w:lang w:eastAsia="en-GB"/>
        </w:rPr>
        <w:t xml:space="preserve"> confer offices within it (123,2), and to accept to carry out</w:t>
      </w:r>
      <w:r w:rsidR="00697A9F" w:rsidRPr="00ED2EAA">
        <w:rPr>
          <w:rFonts w:ascii="Times New Roman" w:eastAsia="Times New Roman" w:hAnsi="Times New Roman" w:cs="Times New Roman"/>
          <w:color w:val="000000"/>
          <w:sz w:val="24"/>
          <w:szCs w:val="24"/>
          <w:lang w:eastAsia="en-GB"/>
        </w:rPr>
        <w:t xml:space="preserve"> daily </w:t>
      </w:r>
      <w:r w:rsidRPr="00ED2EAA">
        <w:rPr>
          <w:rFonts w:ascii="Times New Roman" w:eastAsia="Times New Roman" w:hAnsi="Times New Roman" w:cs="Times New Roman"/>
          <w:color w:val="000000"/>
          <w:sz w:val="24"/>
          <w:szCs w:val="24"/>
          <w:lang w:eastAsia="en-GB"/>
        </w:rPr>
        <w:t>domestic w</w:t>
      </w:r>
      <w:r w:rsidR="00697A9F" w:rsidRPr="00ED2EAA">
        <w:rPr>
          <w:rFonts w:ascii="Times New Roman" w:eastAsia="Times New Roman" w:hAnsi="Times New Roman" w:cs="Times New Roman"/>
          <w:color w:val="000000"/>
          <w:sz w:val="24"/>
          <w:szCs w:val="24"/>
          <w:lang w:eastAsia="en-GB"/>
        </w:rPr>
        <w:t>ork (83,3). Simplicity marks our</w:t>
      </w:r>
      <w:r w:rsidRPr="00ED2EAA">
        <w:rPr>
          <w:rFonts w:ascii="Times New Roman" w:eastAsia="Times New Roman" w:hAnsi="Times New Roman" w:cs="Times New Roman"/>
          <w:color w:val="000000"/>
          <w:sz w:val="24"/>
          <w:szCs w:val="24"/>
          <w:lang w:eastAsia="en-GB"/>
        </w:rPr>
        <w:t xml:space="preserve"> lit</w:t>
      </w:r>
      <w:r w:rsidR="00697A9F" w:rsidRPr="00ED2EAA">
        <w:rPr>
          <w:rFonts w:ascii="Times New Roman" w:eastAsia="Times New Roman" w:hAnsi="Times New Roman" w:cs="Times New Roman"/>
          <w:color w:val="000000"/>
          <w:sz w:val="24"/>
          <w:szCs w:val="24"/>
          <w:lang w:eastAsia="en-GB"/>
        </w:rPr>
        <w:t>urgical celebrations (21:3), our</w:t>
      </w:r>
      <w:r w:rsidRPr="00ED2EAA">
        <w:rPr>
          <w:rFonts w:ascii="Times New Roman" w:eastAsia="Times New Roman" w:hAnsi="Times New Roman" w:cs="Times New Roman"/>
          <w:color w:val="000000"/>
          <w:sz w:val="24"/>
          <w:szCs w:val="24"/>
          <w:lang w:eastAsia="en-GB"/>
        </w:rPr>
        <w:t xml:space="preserve"> c</w:t>
      </w:r>
      <w:r w:rsidR="00697A9F" w:rsidRPr="00ED2EAA">
        <w:rPr>
          <w:rFonts w:ascii="Times New Roman" w:eastAsia="Times New Roman" w:hAnsi="Times New Roman" w:cs="Times New Roman"/>
          <w:color w:val="000000"/>
          <w:sz w:val="24"/>
          <w:szCs w:val="24"/>
          <w:lang w:eastAsia="en-GB"/>
        </w:rPr>
        <w:t>hurches and sacristies (74), and the rooms in our</w:t>
      </w:r>
      <w:r w:rsidRPr="00ED2EAA">
        <w:rPr>
          <w:rFonts w:ascii="Times New Roman" w:eastAsia="Times New Roman" w:hAnsi="Times New Roman" w:cs="Times New Roman"/>
          <w:color w:val="000000"/>
          <w:sz w:val="24"/>
          <w:szCs w:val="24"/>
          <w:lang w:eastAsia="en-GB"/>
        </w:rPr>
        <w:t xml:space="preserve"> houses</w:t>
      </w:r>
      <w:r w:rsidR="00697A9F" w:rsidRPr="00ED2EAA">
        <w:rPr>
          <w:rFonts w:ascii="Times New Roman" w:eastAsia="Times New Roman" w:hAnsi="Times New Roman" w:cs="Times New Roman"/>
          <w:color w:val="000000"/>
          <w:sz w:val="24"/>
          <w:szCs w:val="24"/>
          <w:lang w:eastAsia="en-GB"/>
        </w:rPr>
        <w:t xml:space="preserve"> where we receive visitors (95:3). Simplicity should be our hallmark – in the alternative clothing we may use instead of the habit (OG 2/14), in our presence and closeness to the people (149:7), in our</w:t>
      </w:r>
      <w:r w:rsidRPr="00ED2EAA">
        <w:rPr>
          <w:rFonts w:ascii="Times New Roman" w:eastAsia="Times New Roman" w:hAnsi="Times New Roman" w:cs="Times New Roman"/>
          <w:color w:val="000000"/>
          <w:sz w:val="24"/>
          <w:szCs w:val="24"/>
          <w:lang w:eastAsia="en-GB"/>
        </w:rPr>
        <w:t xml:space="preserve"> word</w:t>
      </w:r>
      <w:r w:rsidR="00697A9F" w:rsidRPr="00ED2EAA">
        <w:rPr>
          <w:rFonts w:ascii="Times New Roman" w:eastAsia="Times New Roman" w:hAnsi="Times New Roman" w:cs="Times New Roman"/>
          <w:color w:val="000000"/>
          <w:sz w:val="24"/>
          <w:szCs w:val="24"/>
          <w:lang w:eastAsia="en-GB"/>
        </w:rPr>
        <w:t>s</w:t>
      </w:r>
      <w:r w:rsidRPr="00ED2EAA">
        <w:rPr>
          <w:rFonts w:ascii="Times New Roman" w:eastAsia="Times New Roman" w:hAnsi="Times New Roman" w:cs="Times New Roman"/>
          <w:color w:val="000000"/>
          <w:sz w:val="24"/>
          <w:szCs w:val="24"/>
          <w:lang w:eastAsia="en-GB"/>
        </w:rPr>
        <w:t xml:space="preserve"> (150:2</w:t>
      </w:r>
      <w:r w:rsidR="00697A9F" w:rsidRPr="00ED2EAA">
        <w:rPr>
          <w:rFonts w:ascii="Times New Roman" w:eastAsia="Times New Roman" w:hAnsi="Times New Roman" w:cs="Times New Roman"/>
          <w:color w:val="000000"/>
          <w:sz w:val="24"/>
          <w:szCs w:val="24"/>
          <w:lang w:eastAsia="en-GB"/>
        </w:rPr>
        <w:t>), and in teaching</w:t>
      </w:r>
      <w:r w:rsidRPr="00ED2EAA">
        <w:rPr>
          <w:rFonts w:ascii="Times New Roman" w:eastAsia="Times New Roman" w:hAnsi="Times New Roman" w:cs="Times New Roman"/>
          <w:color w:val="000000"/>
          <w:sz w:val="24"/>
          <w:szCs w:val="24"/>
          <w:lang w:eastAsia="en-GB"/>
        </w:rPr>
        <w:t xml:space="preserve"> the people</w:t>
      </w:r>
      <w:r w:rsidR="00697A9F" w:rsidRPr="00ED2EAA">
        <w:rPr>
          <w:rFonts w:ascii="Times New Roman" w:eastAsia="Times New Roman" w:hAnsi="Times New Roman" w:cs="Times New Roman"/>
          <w:color w:val="000000"/>
          <w:sz w:val="24"/>
          <w:szCs w:val="24"/>
          <w:lang w:eastAsia="en-GB"/>
        </w:rPr>
        <w:t xml:space="preserve"> to pray</w:t>
      </w:r>
      <w:r w:rsidRPr="00ED2EAA">
        <w:rPr>
          <w:rFonts w:ascii="Times New Roman" w:eastAsia="Times New Roman" w:hAnsi="Times New Roman" w:cs="Times New Roman"/>
          <w:color w:val="000000"/>
          <w:sz w:val="24"/>
          <w:szCs w:val="24"/>
          <w:lang w:eastAsia="en-GB"/>
        </w:rPr>
        <w:t xml:space="preserve"> (55:7).</w:t>
      </w:r>
    </w:p>
    <w:p w:rsidR="002913EB" w:rsidRPr="00ED2EAA" w:rsidRDefault="00524F29"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Another</w:t>
      </w:r>
      <w:r w:rsidR="002913EB" w:rsidRPr="00ED2EAA">
        <w:rPr>
          <w:rFonts w:ascii="Times New Roman" w:eastAsia="Times New Roman" w:hAnsi="Times New Roman" w:cs="Times New Roman"/>
          <w:color w:val="000000"/>
          <w:sz w:val="24"/>
          <w:szCs w:val="24"/>
          <w:lang w:eastAsia="en-GB"/>
        </w:rPr>
        <w:t xml:space="preserve"> Franciscan</w:t>
      </w:r>
      <w:r w:rsidRPr="00ED2EAA">
        <w:rPr>
          <w:rFonts w:ascii="Times New Roman" w:eastAsia="Times New Roman" w:hAnsi="Times New Roman" w:cs="Times New Roman"/>
          <w:color w:val="000000"/>
          <w:sz w:val="24"/>
          <w:szCs w:val="24"/>
          <w:lang w:eastAsia="en-GB"/>
        </w:rPr>
        <w:t xml:space="preserve"> mark </w:t>
      </w:r>
      <w:r w:rsidR="002913EB" w:rsidRPr="00ED2EAA">
        <w:rPr>
          <w:rFonts w:ascii="Times New Roman" w:eastAsia="Times New Roman" w:hAnsi="Times New Roman" w:cs="Times New Roman"/>
          <w:color w:val="000000"/>
          <w:sz w:val="24"/>
          <w:szCs w:val="24"/>
          <w:lang w:eastAsia="en-GB"/>
        </w:rPr>
        <w:t xml:space="preserve">is the </w:t>
      </w:r>
      <w:r w:rsidR="002913EB" w:rsidRPr="00ED2EAA">
        <w:rPr>
          <w:rFonts w:ascii="Times New Roman" w:eastAsia="Times New Roman" w:hAnsi="Times New Roman" w:cs="Times New Roman"/>
          <w:i/>
          <w:color w:val="000000"/>
          <w:sz w:val="24"/>
          <w:szCs w:val="24"/>
          <w:lang w:eastAsia="en-GB"/>
        </w:rPr>
        <w:t>courtesy</w:t>
      </w:r>
      <w:r w:rsidRPr="00ED2EAA">
        <w:rPr>
          <w:rFonts w:ascii="Times New Roman" w:eastAsia="Times New Roman" w:hAnsi="Times New Roman" w:cs="Times New Roman"/>
          <w:color w:val="000000"/>
          <w:sz w:val="24"/>
          <w:szCs w:val="24"/>
          <w:lang w:eastAsia="en-GB"/>
        </w:rPr>
        <w:t xml:space="preserve"> we are to show to guests (104), to women (173.4), and to those outside the Order who work with us</w:t>
      </w:r>
      <w:r w:rsidR="002913EB" w:rsidRPr="00ED2EAA">
        <w:rPr>
          <w:rFonts w:ascii="Times New Roman" w:eastAsia="Times New Roman" w:hAnsi="Times New Roman" w:cs="Times New Roman"/>
          <w:color w:val="000000"/>
          <w:sz w:val="24"/>
          <w:szCs w:val="24"/>
          <w:lang w:eastAsia="en-GB"/>
        </w:rPr>
        <w:t xml:space="preserve"> (83.4).</w:t>
      </w:r>
    </w:p>
    <w:p w:rsidR="002913EB" w:rsidRPr="00ED2EAA" w:rsidRDefault="002913EB" w:rsidP="00ED2EAA">
      <w:pPr>
        <w:spacing w:after="0" w:line="276" w:lineRule="auto"/>
        <w:jc w:val="both"/>
        <w:rPr>
          <w:rFonts w:ascii="Times New Roman" w:eastAsia="Times New Roman" w:hAnsi="Times New Roman" w:cs="Times New Roman"/>
          <w:sz w:val="24"/>
          <w:szCs w:val="24"/>
          <w:lang w:eastAsia="en-GB"/>
        </w:rPr>
      </w:pPr>
    </w:p>
    <w:p w:rsidR="002913EB" w:rsidRPr="00ED2EAA" w:rsidRDefault="00A27A5C"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7. H</w:t>
      </w:r>
      <w:r w:rsidR="002913EB" w:rsidRPr="00ED2EAA">
        <w:rPr>
          <w:rFonts w:ascii="Times New Roman" w:eastAsia="Times New Roman" w:hAnsi="Times New Roman" w:cs="Times New Roman"/>
          <w:color w:val="000000"/>
          <w:sz w:val="24"/>
          <w:szCs w:val="24"/>
          <w:lang w:eastAsia="en-GB"/>
        </w:rPr>
        <w:t>aving</w:t>
      </w:r>
      <w:r w:rsidR="00874BD6" w:rsidRPr="00ED2EAA">
        <w:rPr>
          <w:rFonts w:ascii="Times New Roman" w:eastAsia="Times New Roman" w:hAnsi="Times New Roman" w:cs="Times New Roman"/>
          <w:color w:val="000000"/>
          <w:sz w:val="24"/>
          <w:szCs w:val="24"/>
          <w:lang w:eastAsia="en-GB"/>
        </w:rPr>
        <w:t xml:space="preserve"> considered the make-up</w:t>
      </w:r>
      <w:r w:rsidRPr="00ED2EAA">
        <w:rPr>
          <w:rFonts w:ascii="Times New Roman" w:eastAsia="Times New Roman" w:hAnsi="Times New Roman" w:cs="Times New Roman"/>
          <w:color w:val="000000"/>
          <w:sz w:val="24"/>
          <w:szCs w:val="24"/>
          <w:lang w:eastAsia="en-GB"/>
        </w:rPr>
        <w:t xml:space="preserve"> of</w:t>
      </w:r>
      <w:r w:rsidR="00874BD6" w:rsidRPr="00ED2EAA">
        <w:rPr>
          <w:rFonts w:ascii="Times New Roman" w:eastAsia="Times New Roman" w:hAnsi="Times New Roman" w:cs="Times New Roman"/>
          <w:color w:val="000000"/>
          <w:sz w:val="24"/>
          <w:szCs w:val="24"/>
          <w:lang w:eastAsia="en-GB"/>
        </w:rPr>
        <w:t xml:space="preserve"> the human being</w:t>
      </w:r>
      <w:r w:rsidRPr="00ED2EAA">
        <w:rPr>
          <w:rFonts w:ascii="Times New Roman" w:eastAsia="Times New Roman" w:hAnsi="Times New Roman" w:cs="Times New Roman"/>
          <w:color w:val="000000"/>
          <w:sz w:val="24"/>
          <w:szCs w:val="24"/>
          <w:lang w:eastAsia="en-GB"/>
        </w:rPr>
        <w:t xml:space="preserve"> and his dynamism through</w:t>
      </w:r>
      <w:r w:rsidR="002913EB" w:rsidRPr="00ED2EAA">
        <w:rPr>
          <w:rFonts w:ascii="Times New Roman" w:eastAsia="Times New Roman" w:hAnsi="Times New Roman" w:cs="Times New Roman"/>
          <w:color w:val="000000"/>
          <w:sz w:val="24"/>
          <w:szCs w:val="24"/>
          <w:lang w:eastAsia="en-GB"/>
        </w:rPr>
        <w:t xml:space="preserve"> relationship</w:t>
      </w:r>
      <w:r w:rsidRPr="00ED2EAA">
        <w:rPr>
          <w:rFonts w:ascii="Times New Roman" w:eastAsia="Times New Roman" w:hAnsi="Times New Roman" w:cs="Times New Roman"/>
          <w:color w:val="000000"/>
          <w:sz w:val="24"/>
          <w:szCs w:val="24"/>
          <w:lang w:eastAsia="en-GB"/>
        </w:rPr>
        <w:t>s</w:t>
      </w:r>
      <w:r w:rsidR="002913EB" w:rsidRPr="00ED2EAA">
        <w:rPr>
          <w:rFonts w:ascii="Times New Roman" w:eastAsia="Times New Roman" w:hAnsi="Times New Roman" w:cs="Times New Roman"/>
          <w:color w:val="000000"/>
          <w:sz w:val="24"/>
          <w:szCs w:val="24"/>
          <w:lang w:eastAsia="en-GB"/>
        </w:rPr>
        <w:t>, let us consider another a</w:t>
      </w:r>
      <w:r w:rsidRPr="00ED2EAA">
        <w:rPr>
          <w:rFonts w:ascii="Times New Roman" w:eastAsia="Times New Roman" w:hAnsi="Times New Roman" w:cs="Times New Roman"/>
          <w:color w:val="000000"/>
          <w:sz w:val="24"/>
          <w:szCs w:val="24"/>
          <w:lang w:eastAsia="en-GB"/>
        </w:rPr>
        <w:t xml:space="preserve">spect of this dynamism, </w:t>
      </w:r>
      <w:r w:rsidR="00874BD6" w:rsidRPr="00ED2EAA">
        <w:rPr>
          <w:rFonts w:ascii="Times New Roman" w:eastAsia="Times New Roman" w:hAnsi="Times New Roman" w:cs="Times New Roman"/>
          <w:color w:val="000000"/>
          <w:sz w:val="24"/>
          <w:szCs w:val="24"/>
          <w:lang w:eastAsia="en-GB"/>
        </w:rPr>
        <w:t xml:space="preserve">namely </w:t>
      </w:r>
      <w:r w:rsidR="002913EB" w:rsidRPr="00ED2EAA">
        <w:rPr>
          <w:rFonts w:ascii="Times New Roman" w:eastAsia="Times New Roman" w:hAnsi="Times New Roman" w:cs="Times New Roman"/>
          <w:color w:val="000000"/>
          <w:sz w:val="24"/>
          <w:szCs w:val="24"/>
          <w:lang w:eastAsia="en-GB"/>
        </w:rPr>
        <w:t>the ability to shape the environment an</w:t>
      </w:r>
      <w:r w:rsidR="00874BD6" w:rsidRPr="00ED2EAA">
        <w:rPr>
          <w:rFonts w:ascii="Times New Roman" w:eastAsia="Times New Roman" w:hAnsi="Times New Roman" w:cs="Times New Roman"/>
          <w:color w:val="000000"/>
          <w:sz w:val="24"/>
          <w:szCs w:val="24"/>
          <w:lang w:eastAsia="en-GB"/>
        </w:rPr>
        <w:t>d produce symbols and tools. The human person</w:t>
      </w:r>
      <w:r w:rsidR="002913EB" w:rsidRPr="00ED2EAA">
        <w:rPr>
          <w:rFonts w:ascii="Times New Roman" w:eastAsia="Times New Roman" w:hAnsi="Times New Roman" w:cs="Times New Roman"/>
          <w:color w:val="000000"/>
          <w:sz w:val="24"/>
          <w:szCs w:val="24"/>
          <w:lang w:eastAsia="en-GB"/>
        </w:rPr>
        <w:t xml:space="preserve"> is therefore a cultural being.</w:t>
      </w:r>
    </w:p>
    <w:p w:rsidR="002913EB" w:rsidRPr="00ED2EAA" w:rsidRDefault="002913EB" w:rsidP="00ED2EAA">
      <w:pPr>
        <w:spacing w:after="0" w:line="276" w:lineRule="auto"/>
        <w:jc w:val="both"/>
        <w:rPr>
          <w:rFonts w:ascii="Times New Roman" w:eastAsia="Times New Roman" w:hAnsi="Times New Roman" w:cs="Times New Roman"/>
          <w:sz w:val="24"/>
          <w:szCs w:val="24"/>
          <w:lang w:eastAsia="en-GB"/>
        </w:rPr>
      </w:pP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 xml:space="preserve">7.1. The first expression of human creativity considered by the Constitutions is </w:t>
      </w:r>
      <w:r w:rsidRPr="00ED2EAA">
        <w:rPr>
          <w:rFonts w:ascii="Times New Roman" w:eastAsia="Times New Roman" w:hAnsi="Times New Roman" w:cs="Times New Roman"/>
          <w:i/>
          <w:color w:val="000000"/>
          <w:sz w:val="24"/>
          <w:szCs w:val="24"/>
          <w:lang w:eastAsia="en-GB"/>
        </w:rPr>
        <w:t>work</w:t>
      </w:r>
      <w:r w:rsidRPr="00ED2EAA">
        <w:rPr>
          <w:rFonts w:ascii="Times New Roman" w:eastAsia="Times New Roman" w:hAnsi="Times New Roman" w:cs="Times New Roman"/>
          <w:color w:val="000000"/>
          <w:sz w:val="24"/>
          <w:szCs w:val="24"/>
          <w:lang w:eastAsia="en-GB"/>
        </w:rPr>
        <w:t>, to which chapter V of the Rule and chapter V of the C</w:t>
      </w:r>
      <w:r w:rsidR="00412BCC" w:rsidRPr="00ED2EAA">
        <w:rPr>
          <w:rFonts w:ascii="Times New Roman" w:eastAsia="Times New Roman" w:hAnsi="Times New Roman" w:cs="Times New Roman"/>
          <w:color w:val="000000"/>
          <w:sz w:val="24"/>
          <w:szCs w:val="24"/>
          <w:lang w:eastAsia="en-GB"/>
        </w:rPr>
        <w:t>onstitutions are dedicated. Work</w:t>
      </w:r>
      <w:r w:rsidRPr="00ED2EAA">
        <w:rPr>
          <w:rFonts w:ascii="Times New Roman" w:eastAsia="Times New Roman" w:hAnsi="Times New Roman" w:cs="Times New Roman"/>
          <w:color w:val="000000"/>
          <w:sz w:val="24"/>
          <w:szCs w:val="24"/>
          <w:lang w:eastAsia="en-GB"/>
        </w:rPr>
        <w:t xml:space="preserve"> is a response to God's call to participate in the work of cre</w:t>
      </w:r>
      <w:r w:rsidR="00412BCC" w:rsidRPr="00ED2EAA">
        <w:rPr>
          <w:rFonts w:ascii="Times New Roman" w:eastAsia="Times New Roman" w:hAnsi="Times New Roman" w:cs="Times New Roman"/>
          <w:color w:val="000000"/>
          <w:sz w:val="24"/>
          <w:szCs w:val="24"/>
          <w:lang w:eastAsia="en-GB"/>
        </w:rPr>
        <w:t>ation, and a means to grow in personal maturity and contribute to the</w:t>
      </w:r>
      <w:r w:rsidRPr="00ED2EAA">
        <w:rPr>
          <w:rFonts w:ascii="Times New Roman" w:eastAsia="Times New Roman" w:hAnsi="Times New Roman" w:cs="Times New Roman"/>
          <w:color w:val="000000"/>
          <w:sz w:val="24"/>
          <w:szCs w:val="24"/>
          <w:lang w:eastAsia="en-GB"/>
        </w:rPr>
        <w:t xml:space="preserve"> grow</w:t>
      </w:r>
      <w:r w:rsidR="00412BCC" w:rsidRPr="00ED2EAA">
        <w:rPr>
          <w:rFonts w:ascii="Times New Roman" w:eastAsia="Times New Roman" w:hAnsi="Times New Roman" w:cs="Times New Roman"/>
          <w:color w:val="000000"/>
          <w:sz w:val="24"/>
          <w:szCs w:val="24"/>
          <w:lang w:eastAsia="en-GB"/>
        </w:rPr>
        <w:t>th of so</w:t>
      </w:r>
      <w:r w:rsidR="00294158" w:rsidRPr="00ED2EAA">
        <w:rPr>
          <w:rFonts w:ascii="Times New Roman" w:eastAsia="Times New Roman" w:hAnsi="Times New Roman" w:cs="Times New Roman"/>
          <w:color w:val="000000"/>
          <w:sz w:val="24"/>
          <w:szCs w:val="24"/>
          <w:lang w:eastAsia="en-GB"/>
        </w:rPr>
        <w:t xml:space="preserve">ciety (78,1). </w:t>
      </w:r>
      <w:r w:rsidRPr="00ED2EAA">
        <w:rPr>
          <w:rFonts w:ascii="Times New Roman" w:eastAsia="Times New Roman" w:hAnsi="Times New Roman" w:cs="Times New Roman"/>
          <w:color w:val="000000"/>
          <w:sz w:val="24"/>
          <w:szCs w:val="24"/>
          <w:lang w:eastAsia="en-GB"/>
        </w:rPr>
        <w:t>Christ</w:t>
      </w:r>
      <w:r w:rsidR="00294158" w:rsidRPr="00ED2EAA">
        <w:rPr>
          <w:rFonts w:ascii="Times New Roman" w:eastAsia="Times New Roman" w:hAnsi="Times New Roman" w:cs="Times New Roman"/>
          <w:color w:val="000000"/>
          <w:sz w:val="24"/>
          <w:szCs w:val="24"/>
          <w:lang w:eastAsia="en-GB"/>
        </w:rPr>
        <w:t xml:space="preserve"> has raised it</w:t>
      </w:r>
      <w:r w:rsidRPr="00ED2EAA">
        <w:rPr>
          <w:rFonts w:ascii="Times New Roman" w:eastAsia="Times New Roman" w:hAnsi="Times New Roman" w:cs="Times New Roman"/>
          <w:color w:val="000000"/>
          <w:sz w:val="24"/>
          <w:szCs w:val="24"/>
          <w:lang w:eastAsia="en-GB"/>
        </w:rPr>
        <w:t xml:space="preserve"> to the dignity of an instrument of salvation (78,2.6), a means of sustenance (78,5) and service (78,7) but also a means of sanctification (78,6), and therefore a "grace" to be welcomed with gratitude, fidelity and devotion (78,4).</w:t>
      </w:r>
    </w:p>
    <w:p w:rsidR="002913EB" w:rsidRPr="00ED2EAA" w:rsidRDefault="002913EB" w:rsidP="00ED2EAA">
      <w:pPr>
        <w:spacing w:after="0" w:line="276" w:lineRule="auto"/>
        <w:jc w:val="both"/>
        <w:rPr>
          <w:rFonts w:ascii="Times New Roman" w:eastAsia="Times New Roman" w:hAnsi="Times New Roman" w:cs="Times New Roman"/>
          <w:sz w:val="24"/>
          <w:szCs w:val="24"/>
          <w:lang w:eastAsia="en-GB"/>
        </w:rPr>
      </w:pP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7.2. Human creativity, however, goes beyond</w:t>
      </w:r>
      <w:r w:rsidR="00412BCC" w:rsidRPr="00ED2EAA">
        <w:rPr>
          <w:rFonts w:ascii="Times New Roman" w:eastAsia="Times New Roman" w:hAnsi="Times New Roman" w:cs="Times New Roman"/>
          <w:color w:val="000000"/>
          <w:sz w:val="24"/>
          <w:szCs w:val="24"/>
          <w:lang w:eastAsia="en-GB"/>
        </w:rPr>
        <w:t xml:space="preserve"> work as a function of</w:t>
      </w:r>
      <w:r w:rsidRPr="00ED2EAA">
        <w:rPr>
          <w:rFonts w:ascii="Times New Roman" w:eastAsia="Times New Roman" w:hAnsi="Times New Roman" w:cs="Times New Roman"/>
          <w:color w:val="000000"/>
          <w:sz w:val="24"/>
          <w:szCs w:val="24"/>
          <w:lang w:eastAsia="en-GB"/>
        </w:rPr>
        <w:t xml:space="preserve"> need. The Constitutions t</w:t>
      </w:r>
      <w:r w:rsidR="00294158" w:rsidRPr="00ED2EAA">
        <w:rPr>
          <w:rFonts w:ascii="Times New Roman" w:eastAsia="Times New Roman" w:hAnsi="Times New Roman" w:cs="Times New Roman"/>
          <w:color w:val="000000"/>
          <w:sz w:val="24"/>
          <w:szCs w:val="24"/>
          <w:lang w:eastAsia="en-GB"/>
        </w:rPr>
        <w:t xml:space="preserve">herefore teach us to appreciate </w:t>
      </w:r>
      <w:r w:rsidRPr="00ED2EAA">
        <w:rPr>
          <w:rFonts w:ascii="Times New Roman" w:eastAsia="Times New Roman" w:hAnsi="Times New Roman" w:cs="Times New Roman"/>
          <w:i/>
          <w:color w:val="000000"/>
          <w:sz w:val="24"/>
          <w:szCs w:val="24"/>
          <w:lang w:eastAsia="en-GB"/>
        </w:rPr>
        <w:t>science,</w:t>
      </w:r>
      <w:r w:rsidRPr="00ED2EAA">
        <w:rPr>
          <w:rFonts w:ascii="Times New Roman" w:eastAsia="Times New Roman" w:hAnsi="Times New Roman" w:cs="Times New Roman"/>
          <w:color w:val="000000"/>
          <w:sz w:val="24"/>
          <w:szCs w:val="24"/>
          <w:lang w:eastAsia="en-GB"/>
        </w:rPr>
        <w:t xml:space="preserve"> which explores creation; but also </w:t>
      </w:r>
      <w:r w:rsidRPr="00ED2EAA">
        <w:rPr>
          <w:rFonts w:ascii="Times New Roman" w:eastAsia="Times New Roman" w:hAnsi="Times New Roman" w:cs="Times New Roman"/>
          <w:i/>
          <w:color w:val="000000"/>
          <w:sz w:val="24"/>
          <w:szCs w:val="24"/>
          <w:lang w:eastAsia="en-GB"/>
        </w:rPr>
        <w:t>cultur</w:t>
      </w:r>
      <w:r w:rsidR="00412BCC" w:rsidRPr="00ED2EAA">
        <w:rPr>
          <w:rFonts w:ascii="Times New Roman" w:eastAsia="Times New Roman" w:hAnsi="Times New Roman" w:cs="Times New Roman"/>
          <w:i/>
          <w:color w:val="000000"/>
          <w:sz w:val="24"/>
          <w:szCs w:val="24"/>
          <w:lang w:eastAsia="en-GB"/>
        </w:rPr>
        <w:t xml:space="preserve">e </w:t>
      </w:r>
      <w:r w:rsidR="00412BCC" w:rsidRPr="00ED2EAA">
        <w:rPr>
          <w:rFonts w:ascii="Times New Roman" w:eastAsia="Times New Roman" w:hAnsi="Times New Roman" w:cs="Times New Roman"/>
          <w:color w:val="000000"/>
          <w:sz w:val="24"/>
          <w:szCs w:val="24"/>
          <w:lang w:eastAsia="en-GB"/>
        </w:rPr>
        <w:t xml:space="preserve">(understood </w:t>
      </w:r>
      <w:r w:rsidR="00412BCC" w:rsidRPr="00ED2EAA">
        <w:rPr>
          <w:rFonts w:ascii="Times New Roman" w:eastAsia="Times New Roman" w:hAnsi="Times New Roman" w:cs="Times New Roman"/>
          <w:color w:val="000000"/>
          <w:sz w:val="24"/>
          <w:szCs w:val="24"/>
          <w:lang w:eastAsia="en-GB"/>
        </w:rPr>
        <w:lastRenderedPageBreak/>
        <w:t>as synonymous with the humanities, philosophy and literature</w:t>
      </w:r>
      <w:r w:rsidR="00294158" w:rsidRPr="00ED2EAA">
        <w:rPr>
          <w:rFonts w:ascii="Times New Roman" w:eastAsia="Times New Roman" w:hAnsi="Times New Roman" w:cs="Times New Roman"/>
          <w:color w:val="000000"/>
          <w:sz w:val="24"/>
          <w:szCs w:val="24"/>
          <w:lang w:eastAsia="en-GB"/>
        </w:rPr>
        <w:t>), so much so that p</w:t>
      </w:r>
      <w:r w:rsidRPr="00ED2EAA">
        <w:rPr>
          <w:rFonts w:ascii="Times New Roman" w:eastAsia="Times New Roman" w:hAnsi="Times New Roman" w:cs="Times New Roman"/>
          <w:color w:val="000000"/>
          <w:sz w:val="24"/>
          <w:szCs w:val="24"/>
          <w:lang w:eastAsia="en-GB"/>
        </w:rPr>
        <w:t xml:space="preserve">rovidence can also manifest itself in the currents of thought (108,4); </w:t>
      </w:r>
      <w:r w:rsidRPr="00ED2EAA">
        <w:rPr>
          <w:rFonts w:ascii="Times New Roman" w:eastAsia="Times New Roman" w:hAnsi="Times New Roman" w:cs="Times New Roman"/>
          <w:i/>
          <w:color w:val="000000"/>
          <w:sz w:val="24"/>
          <w:szCs w:val="24"/>
          <w:lang w:eastAsia="en-GB"/>
        </w:rPr>
        <w:t>art</w:t>
      </w:r>
      <w:r w:rsidRPr="00ED2EAA">
        <w:rPr>
          <w:rFonts w:ascii="Times New Roman" w:eastAsia="Times New Roman" w:hAnsi="Times New Roman" w:cs="Times New Roman"/>
          <w:color w:val="000000"/>
          <w:sz w:val="24"/>
          <w:szCs w:val="24"/>
          <w:lang w:eastAsia="en-GB"/>
        </w:rPr>
        <w:t>, which reveals God's gifts (106,3</w:t>
      </w:r>
      <w:r w:rsidR="00412BCC" w:rsidRPr="00ED2EAA">
        <w:rPr>
          <w:rFonts w:ascii="Times New Roman" w:eastAsia="Times New Roman" w:hAnsi="Times New Roman" w:cs="Times New Roman"/>
          <w:color w:val="000000"/>
          <w:sz w:val="24"/>
          <w:szCs w:val="24"/>
          <w:lang w:eastAsia="en-GB"/>
        </w:rPr>
        <w:t>) and leads us to make known his beauty (156,1). T</w:t>
      </w:r>
      <w:r w:rsidRPr="00ED2EAA">
        <w:rPr>
          <w:rFonts w:ascii="Times New Roman" w:eastAsia="Times New Roman" w:hAnsi="Times New Roman" w:cs="Times New Roman"/>
          <w:color w:val="000000"/>
          <w:sz w:val="24"/>
          <w:szCs w:val="24"/>
          <w:lang w:eastAsia="en-GB"/>
        </w:rPr>
        <w:t xml:space="preserve">he </w:t>
      </w:r>
      <w:r w:rsidRPr="00ED2EAA">
        <w:rPr>
          <w:rFonts w:ascii="Times New Roman" w:eastAsia="Times New Roman" w:hAnsi="Times New Roman" w:cs="Times New Roman"/>
          <w:i/>
          <w:color w:val="000000"/>
          <w:sz w:val="24"/>
          <w:szCs w:val="24"/>
          <w:lang w:eastAsia="en-GB"/>
        </w:rPr>
        <w:t>communication</w:t>
      </w:r>
      <w:r w:rsidR="00412BCC" w:rsidRPr="00ED2EAA">
        <w:rPr>
          <w:rFonts w:ascii="Times New Roman" w:eastAsia="Times New Roman" w:hAnsi="Times New Roman" w:cs="Times New Roman"/>
          <w:i/>
          <w:color w:val="000000"/>
          <w:sz w:val="24"/>
          <w:szCs w:val="24"/>
          <w:lang w:eastAsia="en-GB"/>
        </w:rPr>
        <w:t>s media are</w:t>
      </w:r>
      <w:r w:rsidR="00412BCC" w:rsidRPr="00ED2EAA">
        <w:rPr>
          <w:rFonts w:ascii="Times New Roman" w:eastAsia="Times New Roman" w:hAnsi="Times New Roman" w:cs="Times New Roman"/>
          <w:color w:val="000000"/>
          <w:sz w:val="24"/>
          <w:szCs w:val="24"/>
          <w:lang w:eastAsia="en-GB"/>
        </w:rPr>
        <w:t xml:space="preserve"> also </w:t>
      </w:r>
      <w:r w:rsidRPr="00ED2EAA">
        <w:rPr>
          <w:rFonts w:ascii="Times New Roman" w:eastAsia="Times New Roman" w:hAnsi="Times New Roman" w:cs="Times New Roman"/>
          <w:color w:val="000000"/>
          <w:sz w:val="24"/>
          <w:szCs w:val="24"/>
          <w:lang w:eastAsia="en-GB"/>
        </w:rPr>
        <w:t>considered instruments</w:t>
      </w:r>
      <w:r w:rsidR="00412BCC" w:rsidRPr="00ED2EAA">
        <w:rPr>
          <w:rFonts w:ascii="Times New Roman" w:eastAsia="Times New Roman" w:hAnsi="Times New Roman" w:cs="Times New Roman"/>
          <w:color w:val="000000"/>
          <w:sz w:val="24"/>
          <w:szCs w:val="24"/>
          <w:lang w:eastAsia="en-GB"/>
        </w:rPr>
        <w:t xml:space="preserve"> of human growth and tools</w:t>
      </w:r>
      <w:r w:rsidRPr="00ED2EAA">
        <w:rPr>
          <w:rFonts w:ascii="Times New Roman" w:eastAsia="Times New Roman" w:hAnsi="Times New Roman" w:cs="Times New Roman"/>
          <w:color w:val="000000"/>
          <w:sz w:val="24"/>
          <w:szCs w:val="24"/>
          <w:lang w:eastAsia="en-GB"/>
        </w:rPr>
        <w:t xml:space="preserve"> at the service of the Kingdom of God and evangelization (96,1).</w:t>
      </w:r>
    </w:p>
    <w:p w:rsidR="002913EB" w:rsidRPr="00ED2EAA" w:rsidRDefault="002913EB" w:rsidP="00ED2EAA">
      <w:pPr>
        <w:spacing w:after="0" w:line="276" w:lineRule="auto"/>
        <w:jc w:val="both"/>
        <w:rPr>
          <w:rFonts w:ascii="Times New Roman" w:eastAsia="Times New Roman" w:hAnsi="Times New Roman" w:cs="Times New Roman"/>
          <w:sz w:val="24"/>
          <w:szCs w:val="24"/>
          <w:lang w:eastAsia="en-GB"/>
        </w:rPr>
      </w:pPr>
    </w:p>
    <w:p w:rsidR="002913EB" w:rsidRPr="00ED2EAA" w:rsidRDefault="00412BCC"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7.3.  The text mentions other instances</w:t>
      </w:r>
      <w:r w:rsidR="002913EB" w:rsidRPr="00ED2EAA">
        <w:rPr>
          <w:rFonts w:ascii="Times New Roman" w:eastAsia="Times New Roman" w:hAnsi="Times New Roman" w:cs="Times New Roman"/>
          <w:color w:val="000000"/>
          <w:sz w:val="24"/>
          <w:szCs w:val="24"/>
          <w:lang w:eastAsia="en-GB"/>
        </w:rPr>
        <w:t xml:space="preserve"> of the human capacity to man</w:t>
      </w:r>
      <w:r w:rsidRPr="00ED2EAA">
        <w:rPr>
          <w:rFonts w:ascii="Times New Roman" w:eastAsia="Times New Roman" w:hAnsi="Times New Roman" w:cs="Times New Roman"/>
          <w:color w:val="000000"/>
          <w:sz w:val="24"/>
          <w:szCs w:val="24"/>
          <w:lang w:eastAsia="en-GB"/>
        </w:rPr>
        <w:t>ipulate reality and to fashion symbols and tools for organizing life in the environment:</w:t>
      </w: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i/>
          <w:color w:val="000000"/>
          <w:sz w:val="24"/>
          <w:szCs w:val="24"/>
          <w:lang w:eastAsia="en-GB"/>
        </w:rPr>
        <w:t>Food</w:t>
      </w:r>
      <w:r w:rsidRPr="00ED2EAA">
        <w:rPr>
          <w:rFonts w:ascii="Times New Roman" w:eastAsia="Times New Roman" w:hAnsi="Times New Roman" w:cs="Times New Roman"/>
          <w:color w:val="000000"/>
          <w:sz w:val="24"/>
          <w:szCs w:val="24"/>
          <w:lang w:eastAsia="en-GB"/>
        </w:rPr>
        <w:t xml:space="preserve"> (158,3) and </w:t>
      </w:r>
      <w:r w:rsidRPr="00ED2EAA">
        <w:rPr>
          <w:rFonts w:ascii="Times New Roman" w:eastAsia="Times New Roman" w:hAnsi="Times New Roman" w:cs="Times New Roman"/>
          <w:i/>
          <w:color w:val="000000"/>
          <w:sz w:val="24"/>
          <w:szCs w:val="24"/>
          <w:lang w:eastAsia="en-GB"/>
        </w:rPr>
        <w:t xml:space="preserve">drink </w:t>
      </w:r>
      <w:r w:rsidRPr="00ED2EAA">
        <w:rPr>
          <w:rFonts w:ascii="Times New Roman" w:eastAsia="Times New Roman" w:hAnsi="Times New Roman" w:cs="Times New Roman"/>
          <w:color w:val="000000"/>
          <w:sz w:val="24"/>
          <w:szCs w:val="24"/>
          <w:lang w:eastAsia="en-GB"/>
        </w:rPr>
        <w:t>(112</w:t>
      </w:r>
      <w:r w:rsidR="00412BCC" w:rsidRPr="00ED2EAA">
        <w:rPr>
          <w:rFonts w:ascii="Times New Roman" w:eastAsia="Times New Roman" w:hAnsi="Times New Roman" w:cs="Times New Roman"/>
          <w:color w:val="000000"/>
          <w:sz w:val="24"/>
          <w:szCs w:val="24"/>
          <w:lang w:eastAsia="en-GB"/>
        </w:rPr>
        <w:t>,2)</w:t>
      </w:r>
      <w:r w:rsidRPr="00ED2EAA">
        <w:rPr>
          <w:rFonts w:ascii="Times New Roman" w:eastAsia="Times New Roman" w:hAnsi="Times New Roman" w:cs="Times New Roman"/>
          <w:color w:val="000000"/>
          <w:sz w:val="24"/>
          <w:szCs w:val="24"/>
          <w:lang w:eastAsia="en-GB"/>
        </w:rPr>
        <w:t>, which is necessary, without excluding the mortification of taste and also abstention through fasting (112,2).</w:t>
      </w:r>
    </w:p>
    <w:p w:rsidR="002913EB" w:rsidRPr="00ED2EAA" w:rsidRDefault="00412BCC"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 xml:space="preserve">The </w:t>
      </w:r>
      <w:r w:rsidRPr="00ED2EAA">
        <w:rPr>
          <w:rFonts w:ascii="Times New Roman" w:eastAsia="Times New Roman" w:hAnsi="Times New Roman" w:cs="Times New Roman"/>
          <w:i/>
          <w:color w:val="000000"/>
          <w:sz w:val="24"/>
          <w:szCs w:val="24"/>
          <w:lang w:eastAsia="en-GB"/>
        </w:rPr>
        <w:t>habit</w:t>
      </w:r>
      <w:r w:rsidR="003C175E" w:rsidRPr="00ED2EAA">
        <w:rPr>
          <w:rStyle w:val="Rimandonotaapidipagina"/>
          <w:rFonts w:ascii="Times New Roman" w:eastAsia="Times New Roman" w:hAnsi="Times New Roman" w:cs="Times New Roman"/>
          <w:i/>
          <w:color w:val="000000"/>
          <w:sz w:val="24"/>
          <w:szCs w:val="24"/>
          <w:lang w:eastAsia="en-GB"/>
        </w:rPr>
        <w:footnoteReference w:id="52"/>
      </w:r>
      <w:r w:rsidR="002913EB" w:rsidRPr="00ED2EAA">
        <w:rPr>
          <w:rFonts w:ascii="Times New Roman" w:eastAsia="Times New Roman" w:hAnsi="Times New Roman" w:cs="Times New Roman"/>
          <w:color w:val="000000"/>
          <w:sz w:val="24"/>
          <w:szCs w:val="24"/>
          <w:lang w:eastAsia="en-GB"/>
        </w:rPr>
        <w:t>, made in the form of a cross, is "</w:t>
      </w:r>
      <w:r w:rsidRPr="00ED2EAA">
        <w:rPr>
          <w:rFonts w:ascii="Times New Roman" w:eastAsia="Times New Roman" w:hAnsi="Times New Roman" w:cs="Times New Roman"/>
          <w:color w:val="000000"/>
          <w:sz w:val="24"/>
          <w:szCs w:val="24"/>
          <w:lang w:eastAsia="en-GB"/>
        </w:rPr>
        <w:t>a reminder of conversion, a sign of consecration to God, and of belonging to the Order</w:t>
      </w:r>
      <w:r w:rsidR="002913EB" w:rsidRPr="00ED2EAA">
        <w:rPr>
          <w:rFonts w:ascii="Times New Roman" w:eastAsia="Times New Roman" w:hAnsi="Times New Roman" w:cs="Times New Roman"/>
          <w:color w:val="000000"/>
          <w:sz w:val="24"/>
          <w:szCs w:val="24"/>
          <w:lang w:eastAsia="en-GB"/>
        </w:rPr>
        <w:t>" (35,3), an instru</w:t>
      </w:r>
      <w:r w:rsidRPr="00ED2EAA">
        <w:rPr>
          <w:rFonts w:ascii="Times New Roman" w:eastAsia="Times New Roman" w:hAnsi="Times New Roman" w:cs="Times New Roman"/>
          <w:color w:val="000000"/>
          <w:sz w:val="24"/>
          <w:szCs w:val="24"/>
          <w:lang w:eastAsia="en-GB"/>
        </w:rPr>
        <w:t>ment by which we express our "condition as lesser brothers" (35,3) and give our</w:t>
      </w:r>
      <w:r w:rsidR="002913EB" w:rsidRPr="00ED2EAA">
        <w:rPr>
          <w:rFonts w:ascii="Times New Roman" w:eastAsia="Times New Roman" w:hAnsi="Times New Roman" w:cs="Times New Roman"/>
          <w:color w:val="000000"/>
          <w:sz w:val="24"/>
          <w:szCs w:val="24"/>
          <w:lang w:eastAsia="en-GB"/>
        </w:rPr>
        <w:t xml:space="preserve"> witness to poverty. </w:t>
      </w:r>
      <w:proofErr w:type="gramStart"/>
      <w:r w:rsidR="002913EB" w:rsidRPr="00ED2EAA">
        <w:rPr>
          <w:rFonts w:ascii="Times New Roman" w:eastAsia="Times New Roman" w:hAnsi="Times New Roman" w:cs="Times New Roman"/>
          <w:color w:val="000000"/>
          <w:sz w:val="24"/>
          <w:szCs w:val="24"/>
          <w:lang w:eastAsia="en-GB"/>
        </w:rPr>
        <w:t>Therefore</w:t>
      </w:r>
      <w:proofErr w:type="gramEnd"/>
      <w:r w:rsidR="002913EB" w:rsidRPr="00ED2EAA">
        <w:rPr>
          <w:rFonts w:ascii="Times New Roman" w:eastAsia="Times New Roman" w:hAnsi="Times New Roman" w:cs="Times New Roman"/>
          <w:color w:val="000000"/>
          <w:sz w:val="24"/>
          <w:szCs w:val="24"/>
          <w:lang w:eastAsia="en-GB"/>
        </w:rPr>
        <w:t xml:space="preserve"> where the use of the habit of the Order is impossible, it is replaced by simple clothing (OG 2/14).</w:t>
      </w: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 xml:space="preserve">The </w:t>
      </w:r>
      <w:r w:rsidRPr="00ED2EAA">
        <w:rPr>
          <w:rFonts w:ascii="Times New Roman" w:eastAsia="Times New Roman" w:hAnsi="Times New Roman" w:cs="Times New Roman"/>
          <w:i/>
          <w:color w:val="000000"/>
          <w:sz w:val="24"/>
          <w:szCs w:val="24"/>
          <w:lang w:eastAsia="en-GB"/>
        </w:rPr>
        <w:t>house</w:t>
      </w:r>
      <w:r w:rsidRPr="00ED2EAA">
        <w:rPr>
          <w:rFonts w:ascii="Times New Roman" w:eastAsia="Times New Roman" w:hAnsi="Times New Roman" w:cs="Times New Roman"/>
          <w:color w:val="000000"/>
          <w:sz w:val="24"/>
          <w:szCs w:val="24"/>
          <w:lang w:eastAsia="en-GB"/>
        </w:rPr>
        <w:t xml:space="preserve"> appears not only in</w:t>
      </w:r>
      <w:r w:rsidR="00412BCC" w:rsidRPr="00ED2EAA">
        <w:rPr>
          <w:rFonts w:ascii="Times New Roman" w:eastAsia="Times New Roman" w:hAnsi="Times New Roman" w:cs="Times New Roman"/>
          <w:color w:val="000000"/>
          <w:sz w:val="24"/>
          <w:szCs w:val="24"/>
          <w:lang w:eastAsia="en-GB"/>
        </w:rPr>
        <w:t xml:space="preserve"> its juridical sense as the stable setting</w:t>
      </w:r>
      <w:r w:rsidRPr="00ED2EAA">
        <w:rPr>
          <w:rFonts w:ascii="Times New Roman" w:eastAsia="Times New Roman" w:hAnsi="Times New Roman" w:cs="Times New Roman"/>
          <w:color w:val="000000"/>
          <w:sz w:val="24"/>
          <w:szCs w:val="24"/>
          <w:lang w:eastAsia="en-GB"/>
        </w:rPr>
        <w:t xml:space="preserve"> of a fraternity of the Order, or even</w:t>
      </w:r>
      <w:r w:rsidR="00294158" w:rsidRPr="00ED2EAA">
        <w:rPr>
          <w:rFonts w:ascii="Times New Roman" w:eastAsia="Times New Roman" w:hAnsi="Times New Roman" w:cs="Times New Roman"/>
          <w:color w:val="000000"/>
          <w:sz w:val="24"/>
          <w:szCs w:val="24"/>
          <w:lang w:eastAsia="en-GB"/>
        </w:rPr>
        <w:t xml:space="preserve"> in the transferred sense of a</w:t>
      </w:r>
      <w:r w:rsidRPr="00ED2EAA">
        <w:rPr>
          <w:rFonts w:ascii="Times New Roman" w:eastAsia="Times New Roman" w:hAnsi="Times New Roman" w:cs="Times New Roman"/>
          <w:color w:val="000000"/>
          <w:sz w:val="24"/>
          <w:szCs w:val="24"/>
          <w:lang w:eastAsia="en-GB"/>
        </w:rPr>
        <w:t xml:space="preserve"> group of friars living in common, but precisely in the specifi</w:t>
      </w:r>
      <w:r w:rsidR="00412BCC" w:rsidRPr="00ED2EAA">
        <w:rPr>
          <w:rFonts w:ascii="Times New Roman" w:eastAsia="Times New Roman" w:hAnsi="Times New Roman" w:cs="Times New Roman"/>
          <w:color w:val="000000"/>
          <w:sz w:val="24"/>
          <w:szCs w:val="24"/>
          <w:lang w:eastAsia="en-GB"/>
        </w:rPr>
        <w:t>c sense of a dwelling place. A</w:t>
      </w:r>
      <w:r w:rsidRPr="00ED2EAA">
        <w:rPr>
          <w:rFonts w:ascii="Times New Roman" w:eastAsia="Times New Roman" w:hAnsi="Times New Roman" w:cs="Times New Roman"/>
          <w:color w:val="000000"/>
          <w:sz w:val="24"/>
          <w:szCs w:val="24"/>
          <w:lang w:eastAsia="en-GB"/>
        </w:rPr>
        <w:t xml:space="preserve"> Capuchin house should be humble</w:t>
      </w:r>
      <w:r w:rsidR="00412BCC" w:rsidRPr="00ED2EAA">
        <w:rPr>
          <w:rFonts w:ascii="Times New Roman" w:eastAsia="Times New Roman" w:hAnsi="Times New Roman" w:cs="Times New Roman"/>
          <w:color w:val="000000"/>
          <w:sz w:val="24"/>
          <w:szCs w:val="24"/>
          <w:lang w:eastAsia="en-GB"/>
        </w:rPr>
        <w:t xml:space="preserve"> and poor, as befits</w:t>
      </w:r>
      <w:r w:rsidRPr="00ED2EAA">
        <w:rPr>
          <w:rFonts w:ascii="Times New Roman" w:eastAsia="Times New Roman" w:hAnsi="Times New Roman" w:cs="Times New Roman"/>
          <w:color w:val="000000"/>
          <w:sz w:val="24"/>
          <w:szCs w:val="24"/>
          <w:lang w:eastAsia="en-GB"/>
        </w:rPr>
        <w:t xml:space="preserve"> pilgrims and strangers (73,1), co</w:t>
      </w:r>
      <w:r w:rsidR="00412BCC" w:rsidRPr="00ED2EAA">
        <w:rPr>
          <w:rFonts w:ascii="Times New Roman" w:eastAsia="Times New Roman" w:hAnsi="Times New Roman" w:cs="Times New Roman"/>
          <w:color w:val="000000"/>
          <w:sz w:val="24"/>
          <w:szCs w:val="24"/>
          <w:lang w:eastAsia="en-GB"/>
        </w:rPr>
        <w:t>nsistent with the living conditions</w:t>
      </w:r>
      <w:r w:rsidRPr="00ED2EAA">
        <w:rPr>
          <w:rFonts w:ascii="Times New Roman" w:eastAsia="Times New Roman" w:hAnsi="Times New Roman" w:cs="Times New Roman"/>
          <w:color w:val="000000"/>
          <w:sz w:val="24"/>
          <w:szCs w:val="24"/>
          <w:lang w:eastAsia="en-GB"/>
        </w:rPr>
        <w:t xml:space="preserve"> of the poor of the region (73,2</w:t>
      </w:r>
      <w:r w:rsidR="00412BCC" w:rsidRPr="00ED2EAA">
        <w:rPr>
          <w:rFonts w:ascii="Times New Roman" w:eastAsia="Times New Roman" w:hAnsi="Times New Roman" w:cs="Times New Roman"/>
          <w:color w:val="000000"/>
          <w:sz w:val="24"/>
          <w:szCs w:val="24"/>
          <w:lang w:eastAsia="en-GB"/>
        </w:rPr>
        <w:t>), and never appropriated to ourselves</w:t>
      </w:r>
      <w:r w:rsidRPr="00ED2EAA">
        <w:rPr>
          <w:rFonts w:ascii="Times New Roman" w:eastAsia="Times New Roman" w:hAnsi="Times New Roman" w:cs="Times New Roman"/>
          <w:color w:val="000000"/>
          <w:sz w:val="24"/>
          <w:szCs w:val="24"/>
          <w:lang w:eastAsia="en-GB"/>
        </w:rPr>
        <w:t xml:space="preserve"> (66,1). It combines functionality with the </w:t>
      </w:r>
      <w:r w:rsidR="00412BCC" w:rsidRPr="00ED2EAA">
        <w:rPr>
          <w:rFonts w:ascii="Times New Roman" w:eastAsia="Times New Roman" w:hAnsi="Times New Roman" w:cs="Times New Roman"/>
          <w:color w:val="000000"/>
          <w:sz w:val="24"/>
          <w:szCs w:val="24"/>
          <w:lang w:eastAsia="en-GB"/>
        </w:rPr>
        <w:t>needs of prayer, study and priv</w:t>
      </w:r>
      <w:r w:rsidRPr="00ED2EAA">
        <w:rPr>
          <w:rFonts w:ascii="Times New Roman" w:eastAsia="Times New Roman" w:hAnsi="Times New Roman" w:cs="Times New Roman"/>
          <w:color w:val="000000"/>
          <w:sz w:val="24"/>
          <w:szCs w:val="24"/>
          <w:lang w:eastAsia="en-GB"/>
        </w:rPr>
        <w:t>acy of the brothers who live there and their commitm</w:t>
      </w:r>
      <w:r w:rsidR="00412BCC" w:rsidRPr="00ED2EAA">
        <w:rPr>
          <w:rFonts w:ascii="Times New Roman" w:eastAsia="Times New Roman" w:hAnsi="Times New Roman" w:cs="Times New Roman"/>
          <w:color w:val="000000"/>
          <w:sz w:val="24"/>
          <w:szCs w:val="24"/>
          <w:lang w:eastAsia="en-GB"/>
        </w:rPr>
        <w:t xml:space="preserve">ents to work and </w:t>
      </w:r>
      <w:r w:rsidR="00294158" w:rsidRPr="00ED2EAA">
        <w:rPr>
          <w:rFonts w:ascii="Times New Roman" w:eastAsia="Times New Roman" w:hAnsi="Times New Roman" w:cs="Times New Roman"/>
          <w:color w:val="000000"/>
          <w:sz w:val="24"/>
          <w:szCs w:val="24"/>
          <w:lang w:eastAsia="en-GB"/>
        </w:rPr>
        <w:t xml:space="preserve">the </w:t>
      </w:r>
      <w:r w:rsidR="00412BCC" w:rsidRPr="00ED2EAA">
        <w:rPr>
          <w:rFonts w:ascii="Times New Roman" w:eastAsia="Times New Roman" w:hAnsi="Times New Roman" w:cs="Times New Roman"/>
          <w:color w:val="000000"/>
          <w:sz w:val="24"/>
          <w:szCs w:val="24"/>
          <w:lang w:eastAsia="en-GB"/>
        </w:rPr>
        <w:t>apostolate.  At the same time, it is accessible</w:t>
      </w:r>
      <w:r w:rsidRPr="00ED2EAA">
        <w:rPr>
          <w:rFonts w:ascii="Times New Roman" w:eastAsia="Times New Roman" w:hAnsi="Times New Roman" w:cs="Times New Roman"/>
          <w:color w:val="000000"/>
          <w:sz w:val="24"/>
          <w:szCs w:val="24"/>
          <w:lang w:eastAsia="en-GB"/>
        </w:rPr>
        <w:t xml:space="preserve"> to all, especially the humble (73,2.3; 95,1). Therefore, there is a distinction between rooms reserved for the brothers and rooms for receiving and meeting guests (95) The house requires care and maintenance (83,2; OG 4/9) and daily services</w:t>
      </w:r>
      <w:r w:rsidR="00412BCC" w:rsidRPr="00ED2EAA">
        <w:rPr>
          <w:rFonts w:ascii="Times New Roman" w:eastAsia="Times New Roman" w:hAnsi="Times New Roman" w:cs="Times New Roman"/>
          <w:color w:val="000000"/>
          <w:sz w:val="24"/>
          <w:szCs w:val="24"/>
          <w:lang w:eastAsia="en-GB"/>
        </w:rPr>
        <w:t xml:space="preserve"> in which all, have a share</w:t>
      </w:r>
      <w:r w:rsidRPr="00ED2EAA">
        <w:rPr>
          <w:rFonts w:ascii="Times New Roman" w:eastAsia="Times New Roman" w:hAnsi="Times New Roman" w:cs="Times New Roman"/>
          <w:color w:val="000000"/>
          <w:sz w:val="24"/>
          <w:szCs w:val="24"/>
          <w:lang w:eastAsia="en-GB"/>
        </w:rPr>
        <w:t xml:space="preserve"> (90,4)</w:t>
      </w:r>
      <w:r w:rsidR="00294158" w:rsidRPr="00ED2EAA">
        <w:rPr>
          <w:rFonts w:ascii="Times New Roman" w:eastAsia="Times New Roman" w:hAnsi="Times New Roman" w:cs="Times New Roman"/>
          <w:color w:val="000000"/>
          <w:sz w:val="24"/>
          <w:szCs w:val="24"/>
          <w:lang w:eastAsia="en-GB"/>
        </w:rPr>
        <w:t>. The house is a symbol of each</w:t>
      </w:r>
      <w:r w:rsidRPr="00ED2EAA">
        <w:rPr>
          <w:rFonts w:ascii="Times New Roman" w:eastAsia="Times New Roman" w:hAnsi="Times New Roman" w:cs="Times New Roman"/>
          <w:color w:val="000000"/>
          <w:sz w:val="24"/>
          <w:szCs w:val="24"/>
          <w:lang w:eastAsia="en-GB"/>
        </w:rPr>
        <w:t xml:space="preserve"> brother, called to be the dwelling place of the Trinity (59,3), and of every local fraternity, understood as "</w:t>
      </w:r>
      <w:r w:rsidR="00412BCC" w:rsidRPr="00ED2EAA">
        <w:rPr>
          <w:rFonts w:ascii="Times New Roman" w:eastAsia="Times New Roman" w:hAnsi="Times New Roman" w:cs="Times New Roman"/>
          <w:color w:val="000000"/>
          <w:sz w:val="24"/>
          <w:szCs w:val="24"/>
          <w:lang w:eastAsia="en-GB"/>
        </w:rPr>
        <w:t xml:space="preserve">a </w:t>
      </w:r>
      <w:r w:rsidRPr="00ED2EAA">
        <w:rPr>
          <w:rFonts w:ascii="Times New Roman" w:eastAsia="Times New Roman" w:hAnsi="Times New Roman" w:cs="Times New Roman"/>
          <w:color w:val="000000"/>
          <w:sz w:val="24"/>
          <w:szCs w:val="24"/>
          <w:lang w:eastAsia="en-GB"/>
        </w:rPr>
        <w:t>house and school of communion" (94,4).</w:t>
      </w: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i/>
          <w:color w:val="000000"/>
          <w:sz w:val="24"/>
          <w:szCs w:val="24"/>
          <w:lang w:eastAsia="en-GB"/>
        </w:rPr>
        <w:t>Money</w:t>
      </w:r>
      <w:r w:rsidR="003C175E" w:rsidRPr="00ED2EAA">
        <w:rPr>
          <w:rStyle w:val="Rimandonotaapidipagina"/>
          <w:rFonts w:ascii="Times New Roman" w:eastAsia="Times New Roman" w:hAnsi="Times New Roman" w:cs="Times New Roman"/>
          <w:color w:val="000000"/>
          <w:sz w:val="24"/>
          <w:szCs w:val="24"/>
          <w:lang w:eastAsia="en-GB"/>
        </w:rPr>
        <w:footnoteReference w:id="53"/>
      </w:r>
      <w:r w:rsidR="0001025B" w:rsidRPr="00ED2EAA">
        <w:rPr>
          <w:rFonts w:ascii="Times New Roman" w:eastAsia="Times New Roman" w:hAnsi="Times New Roman" w:cs="Times New Roman"/>
          <w:color w:val="000000"/>
          <w:sz w:val="24"/>
          <w:szCs w:val="24"/>
          <w:lang w:eastAsia="en-GB"/>
        </w:rPr>
        <w:t xml:space="preserve"> </w:t>
      </w:r>
      <w:r w:rsidRPr="00ED2EAA">
        <w:rPr>
          <w:rFonts w:ascii="Times New Roman" w:eastAsia="Times New Roman" w:hAnsi="Times New Roman" w:cs="Times New Roman"/>
          <w:color w:val="000000"/>
          <w:sz w:val="24"/>
          <w:szCs w:val="24"/>
          <w:lang w:eastAsia="en-GB"/>
        </w:rPr>
        <w:t>appears</w:t>
      </w:r>
      <w:r w:rsidR="00D3485E" w:rsidRPr="00ED2EAA">
        <w:rPr>
          <w:rFonts w:ascii="Times New Roman" w:eastAsia="Times New Roman" w:hAnsi="Times New Roman" w:cs="Times New Roman"/>
          <w:color w:val="000000"/>
          <w:sz w:val="24"/>
          <w:szCs w:val="24"/>
          <w:lang w:eastAsia="en-GB"/>
        </w:rPr>
        <w:t xml:space="preserve"> once again, and norms are provided to regulate its use</w:t>
      </w:r>
      <w:r w:rsidRPr="00ED2EAA">
        <w:rPr>
          <w:rFonts w:ascii="Times New Roman" w:eastAsia="Times New Roman" w:hAnsi="Times New Roman" w:cs="Times New Roman"/>
          <w:color w:val="000000"/>
          <w:sz w:val="24"/>
          <w:szCs w:val="24"/>
          <w:lang w:eastAsia="en-GB"/>
        </w:rPr>
        <w:t xml:space="preserve"> (68-70; 73,4; 76</w:t>
      </w:r>
      <w:r w:rsidR="00E766F3" w:rsidRPr="00ED2EAA">
        <w:rPr>
          <w:rFonts w:ascii="Times New Roman" w:eastAsia="Times New Roman" w:hAnsi="Times New Roman" w:cs="Times New Roman"/>
          <w:color w:val="000000"/>
          <w:sz w:val="24"/>
          <w:szCs w:val="24"/>
          <w:lang w:eastAsia="en-GB"/>
        </w:rPr>
        <w:t xml:space="preserve">,1; 85,3; OG 4/3.4), </w:t>
      </w:r>
      <w:r w:rsidR="00D3485E" w:rsidRPr="00ED2EAA">
        <w:rPr>
          <w:rFonts w:ascii="Times New Roman" w:eastAsia="Times New Roman" w:hAnsi="Times New Roman" w:cs="Times New Roman"/>
          <w:color w:val="000000"/>
          <w:sz w:val="24"/>
          <w:szCs w:val="24"/>
          <w:lang w:eastAsia="en-GB"/>
        </w:rPr>
        <w:t>so that we avoid accumulating it</w:t>
      </w:r>
      <w:r w:rsidRPr="00ED2EAA">
        <w:rPr>
          <w:rFonts w:ascii="Times New Roman" w:eastAsia="Times New Roman" w:hAnsi="Times New Roman" w:cs="Times New Roman"/>
          <w:color w:val="000000"/>
          <w:sz w:val="24"/>
          <w:szCs w:val="24"/>
          <w:lang w:eastAsia="en-GB"/>
        </w:rPr>
        <w:t xml:space="preserve"> and make it</w:t>
      </w:r>
      <w:r w:rsidR="00D3485E" w:rsidRPr="00ED2EAA">
        <w:rPr>
          <w:rFonts w:ascii="Times New Roman" w:eastAsia="Times New Roman" w:hAnsi="Times New Roman" w:cs="Times New Roman"/>
          <w:color w:val="000000"/>
          <w:sz w:val="24"/>
          <w:szCs w:val="24"/>
          <w:lang w:eastAsia="en-GB"/>
        </w:rPr>
        <w:t xml:space="preserve"> instead</w:t>
      </w:r>
      <w:r w:rsidRPr="00ED2EAA">
        <w:rPr>
          <w:rFonts w:ascii="Times New Roman" w:eastAsia="Times New Roman" w:hAnsi="Times New Roman" w:cs="Times New Roman"/>
          <w:color w:val="000000"/>
          <w:sz w:val="24"/>
          <w:szCs w:val="24"/>
          <w:lang w:eastAsia="en-GB"/>
        </w:rPr>
        <w:t xml:space="preserve"> an instrument of sharing.</w:t>
      </w:r>
    </w:p>
    <w:p w:rsidR="002913EB" w:rsidRPr="00ED2EAA" w:rsidRDefault="002913EB" w:rsidP="00ED2EAA">
      <w:pPr>
        <w:spacing w:after="0" w:line="276" w:lineRule="auto"/>
        <w:jc w:val="both"/>
        <w:rPr>
          <w:rFonts w:ascii="Times New Roman" w:eastAsia="Times New Roman" w:hAnsi="Times New Roman" w:cs="Times New Roman"/>
          <w:sz w:val="24"/>
          <w:szCs w:val="24"/>
          <w:lang w:eastAsia="en-GB"/>
        </w:rPr>
      </w:pP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 xml:space="preserve">8. </w:t>
      </w:r>
      <w:r w:rsidR="00BB4C7E" w:rsidRPr="00ED2EAA">
        <w:rPr>
          <w:rFonts w:ascii="Times New Roman" w:eastAsia="Times New Roman" w:hAnsi="Times New Roman" w:cs="Times New Roman"/>
          <w:color w:val="000000"/>
          <w:sz w:val="24"/>
          <w:szCs w:val="24"/>
          <w:lang w:eastAsia="en-GB"/>
        </w:rPr>
        <w:t>Human beings have been placed by God within a wider setting</w:t>
      </w:r>
      <w:r w:rsidRPr="00ED2EAA">
        <w:rPr>
          <w:rFonts w:ascii="Times New Roman" w:eastAsia="Times New Roman" w:hAnsi="Times New Roman" w:cs="Times New Roman"/>
          <w:color w:val="000000"/>
          <w:sz w:val="24"/>
          <w:szCs w:val="24"/>
          <w:lang w:eastAsia="en-GB"/>
        </w:rPr>
        <w:t xml:space="preserve">, that of creation. </w:t>
      </w:r>
      <w:r w:rsidR="00E766F3" w:rsidRPr="00ED2EAA">
        <w:rPr>
          <w:rFonts w:ascii="Times New Roman" w:eastAsia="Times New Roman" w:hAnsi="Times New Roman" w:cs="Times New Roman"/>
          <w:color w:val="000000"/>
          <w:sz w:val="24"/>
          <w:szCs w:val="24"/>
          <w:lang w:eastAsia="en-GB"/>
        </w:rPr>
        <w:t>The Constitutions present a</w:t>
      </w:r>
      <w:r w:rsidRPr="00ED2EAA">
        <w:rPr>
          <w:rFonts w:ascii="Times New Roman" w:eastAsia="Times New Roman" w:hAnsi="Times New Roman" w:cs="Times New Roman"/>
          <w:color w:val="000000"/>
          <w:sz w:val="24"/>
          <w:szCs w:val="24"/>
          <w:lang w:eastAsia="en-GB"/>
        </w:rPr>
        <w:t xml:space="preserve"> v</w:t>
      </w:r>
      <w:r w:rsidR="00E766F3" w:rsidRPr="00ED2EAA">
        <w:rPr>
          <w:rFonts w:ascii="Times New Roman" w:eastAsia="Times New Roman" w:hAnsi="Times New Roman" w:cs="Times New Roman"/>
          <w:color w:val="000000"/>
          <w:sz w:val="24"/>
          <w:szCs w:val="24"/>
          <w:lang w:eastAsia="en-GB"/>
        </w:rPr>
        <w:t>ision of the cosmos</w:t>
      </w:r>
      <w:r w:rsidRPr="00ED2EAA">
        <w:rPr>
          <w:rFonts w:ascii="Times New Roman" w:eastAsia="Times New Roman" w:hAnsi="Times New Roman" w:cs="Times New Roman"/>
          <w:color w:val="000000"/>
          <w:sz w:val="24"/>
          <w:szCs w:val="24"/>
          <w:lang w:eastAsia="en-GB"/>
        </w:rPr>
        <w:t xml:space="preserve"> based on biblical and Franciscan foundations</w:t>
      </w:r>
      <w:r w:rsidR="003C175E" w:rsidRPr="00ED2EAA">
        <w:rPr>
          <w:rStyle w:val="Rimandonotaapidipagina"/>
          <w:rFonts w:ascii="Times New Roman" w:eastAsia="Times New Roman" w:hAnsi="Times New Roman" w:cs="Times New Roman"/>
          <w:color w:val="000000"/>
          <w:sz w:val="24"/>
          <w:szCs w:val="24"/>
          <w:lang w:eastAsia="en-GB"/>
        </w:rPr>
        <w:footnoteReference w:id="54"/>
      </w:r>
      <w:r w:rsidRPr="00ED2EAA">
        <w:rPr>
          <w:rFonts w:ascii="Times New Roman" w:eastAsia="Times New Roman" w:hAnsi="Times New Roman" w:cs="Times New Roman"/>
          <w:color w:val="000000"/>
          <w:sz w:val="24"/>
          <w:szCs w:val="24"/>
          <w:lang w:eastAsia="en-GB"/>
        </w:rPr>
        <w:t xml:space="preserve">.  </w:t>
      </w:r>
      <w:r w:rsidR="00BB4C7E" w:rsidRPr="00ED2EAA">
        <w:rPr>
          <w:rFonts w:ascii="Times New Roman" w:eastAsia="Times New Roman" w:hAnsi="Times New Roman" w:cs="Times New Roman"/>
          <w:color w:val="000000"/>
          <w:sz w:val="24"/>
          <w:szCs w:val="24"/>
          <w:lang w:eastAsia="en-GB"/>
        </w:rPr>
        <w:t>In fact, God the Father has made</w:t>
      </w:r>
      <w:r w:rsidRPr="00ED2EAA">
        <w:rPr>
          <w:rFonts w:ascii="Times New Roman" w:eastAsia="Times New Roman" w:hAnsi="Times New Roman" w:cs="Times New Roman"/>
          <w:color w:val="000000"/>
          <w:sz w:val="24"/>
          <w:szCs w:val="24"/>
          <w:lang w:eastAsia="en-GB"/>
        </w:rPr>
        <w:t xml:space="preserve"> all things with wisdom and love (78:1), and has sown </w:t>
      </w:r>
      <w:r w:rsidR="00BB4C7E" w:rsidRPr="00ED2EAA">
        <w:rPr>
          <w:rFonts w:ascii="Times New Roman" w:eastAsia="Times New Roman" w:hAnsi="Times New Roman" w:cs="Times New Roman"/>
          <w:color w:val="000000"/>
          <w:sz w:val="24"/>
          <w:szCs w:val="24"/>
          <w:lang w:eastAsia="en-GB"/>
        </w:rPr>
        <w:t xml:space="preserve">good and beautiful things in the human heart and in the harmony of creation </w:t>
      </w:r>
      <w:r w:rsidRPr="00ED2EAA">
        <w:rPr>
          <w:rFonts w:ascii="Times New Roman" w:eastAsia="Times New Roman" w:hAnsi="Times New Roman" w:cs="Times New Roman"/>
          <w:color w:val="000000"/>
          <w:sz w:val="24"/>
          <w:szCs w:val="24"/>
          <w:lang w:eastAsia="en-GB"/>
        </w:rPr>
        <w:t>(156:1). Indeed,</w:t>
      </w:r>
      <w:r w:rsidR="00BB4C7E" w:rsidRPr="00ED2EAA">
        <w:rPr>
          <w:rFonts w:ascii="Times New Roman" w:hAnsi="Times New Roman" w:cs="Times New Roman"/>
          <w:color w:val="000000" w:themeColor="text1"/>
          <w:sz w:val="24"/>
          <w:szCs w:val="24"/>
        </w:rPr>
        <w:t xml:space="preserve"> imprinted </w:t>
      </w:r>
      <w:r w:rsidR="00BB4C7E" w:rsidRPr="00ED2EAA">
        <w:rPr>
          <w:rFonts w:ascii="Times New Roman" w:eastAsia="Times New Roman" w:hAnsi="Times New Roman" w:cs="Times New Roman"/>
          <w:color w:val="000000"/>
          <w:sz w:val="24"/>
          <w:szCs w:val="24"/>
          <w:lang w:eastAsia="en-GB"/>
        </w:rPr>
        <w:lastRenderedPageBreak/>
        <w:t>in every creature is the image of Christ, the firstborn and Saviour.</w:t>
      </w:r>
      <w:r w:rsidRPr="00ED2EAA">
        <w:rPr>
          <w:rFonts w:ascii="Times New Roman" w:eastAsia="Times New Roman" w:hAnsi="Times New Roman" w:cs="Times New Roman"/>
          <w:color w:val="000000"/>
          <w:sz w:val="24"/>
          <w:szCs w:val="24"/>
          <w:lang w:eastAsia="en-GB"/>
        </w:rPr>
        <w:t xml:space="preserve"> </w:t>
      </w:r>
      <w:r w:rsidR="00BB4C7E" w:rsidRPr="00ED2EAA">
        <w:rPr>
          <w:rFonts w:ascii="Times New Roman" w:eastAsia="Times New Roman" w:hAnsi="Times New Roman" w:cs="Times New Roman"/>
          <w:color w:val="000000"/>
          <w:sz w:val="24"/>
          <w:szCs w:val="24"/>
          <w:lang w:eastAsia="en-GB"/>
        </w:rPr>
        <w:t>(13,1). This is why, when contemplated through</w:t>
      </w:r>
      <w:r w:rsidRPr="00ED2EAA">
        <w:rPr>
          <w:rFonts w:ascii="Times New Roman" w:eastAsia="Times New Roman" w:hAnsi="Times New Roman" w:cs="Times New Roman"/>
          <w:color w:val="000000"/>
          <w:sz w:val="24"/>
          <w:szCs w:val="24"/>
          <w:lang w:eastAsia="en-GB"/>
        </w:rPr>
        <w:t xml:space="preserve"> science, the works of creation appear "</w:t>
      </w:r>
      <w:r w:rsidR="00BB4C7E" w:rsidRPr="00ED2EAA">
        <w:rPr>
          <w:rFonts w:ascii="Times New Roman" w:eastAsia="Times New Roman" w:hAnsi="Times New Roman" w:cs="Times New Roman"/>
          <w:color w:val="000000"/>
          <w:sz w:val="24"/>
          <w:szCs w:val="24"/>
          <w:lang w:eastAsia="en-GB"/>
        </w:rPr>
        <w:t>magnificent, amazing and mysterious. They lead us to worship the Father”. (105,3). In response, the human person</w:t>
      </w:r>
      <w:r w:rsidRPr="00ED2EAA">
        <w:rPr>
          <w:rFonts w:ascii="Times New Roman" w:eastAsia="Times New Roman" w:hAnsi="Times New Roman" w:cs="Times New Roman"/>
          <w:color w:val="000000"/>
          <w:sz w:val="24"/>
          <w:szCs w:val="24"/>
          <w:lang w:eastAsia="en-GB"/>
        </w:rPr>
        <w:t xml:space="preserve"> is called to</w:t>
      </w:r>
      <w:r w:rsidR="00BB4C7E" w:rsidRPr="00ED2EAA">
        <w:rPr>
          <w:rFonts w:ascii="Times New Roman" w:hAnsi="Times New Roman" w:cs="Times New Roman"/>
          <w:color w:val="000000" w:themeColor="text1"/>
          <w:sz w:val="24"/>
          <w:szCs w:val="24"/>
        </w:rPr>
        <w:t xml:space="preserve"> </w:t>
      </w:r>
      <w:r w:rsidR="00BB4C7E" w:rsidRPr="00ED2EAA">
        <w:rPr>
          <w:rFonts w:ascii="Times New Roman" w:eastAsia="Times New Roman" w:hAnsi="Times New Roman" w:cs="Times New Roman"/>
          <w:color w:val="000000"/>
          <w:sz w:val="24"/>
          <w:szCs w:val="24"/>
          <w:lang w:eastAsia="en-GB"/>
        </w:rPr>
        <w:t>encounter every creature with a brotherly spirit, and offer the praise of creation to God</w:t>
      </w:r>
      <w:r w:rsidRPr="00ED2EAA">
        <w:rPr>
          <w:rFonts w:ascii="Times New Roman" w:eastAsia="Times New Roman" w:hAnsi="Times New Roman" w:cs="Times New Roman"/>
          <w:color w:val="000000"/>
          <w:sz w:val="24"/>
          <w:szCs w:val="24"/>
          <w:lang w:eastAsia="en-GB"/>
        </w:rPr>
        <w:t xml:space="preserve"> (13:2)</w:t>
      </w:r>
      <w:r w:rsidR="003C175E" w:rsidRPr="00ED2EAA">
        <w:rPr>
          <w:rStyle w:val="Rimandonotaapidipagina"/>
          <w:rFonts w:ascii="Times New Roman" w:eastAsia="Times New Roman" w:hAnsi="Times New Roman" w:cs="Times New Roman"/>
          <w:color w:val="000000"/>
          <w:sz w:val="24"/>
          <w:szCs w:val="24"/>
          <w:lang w:eastAsia="en-GB"/>
        </w:rPr>
        <w:footnoteReference w:id="55"/>
      </w:r>
      <w:r w:rsidRPr="00ED2EAA">
        <w:rPr>
          <w:rFonts w:ascii="Times New Roman" w:eastAsia="Times New Roman" w:hAnsi="Times New Roman" w:cs="Times New Roman"/>
          <w:color w:val="000000"/>
          <w:sz w:val="24"/>
          <w:szCs w:val="24"/>
          <w:lang w:eastAsia="en-GB"/>
        </w:rPr>
        <w:t>. </w:t>
      </w:r>
    </w:p>
    <w:p w:rsidR="002913EB" w:rsidRPr="00ED2EAA" w:rsidRDefault="002913EB" w:rsidP="00ED2EAA">
      <w:pPr>
        <w:spacing w:after="0" w:line="276" w:lineRule="auto"/>
        <w:jc w:val="both"/>
        <w:rPr>
          <w:rFonts w:ascii="Times New Roman" w:eastAsia="Times New Roman" w:hAnsi="Times New Roman" w:cs="Times New Roman"/>
          <w:sz w:val="24"/>
          <w:szCs w:val="24"/>
          <w:lang w:eastAsia="en-GB"/>
        </w:rPr>
      </w:pPr>
    </w:p>
    <w:p w:rsidR="002913EB" w:rsidRPr="00ED2EAA" w:rsidRDefault="002913EB" w:rsidP="00ED2EAA">
      <w:pPr>
        <w:spacing w:line="276" w:lineRule="auto"/>
        <w:jc w:val="both"/>
        <w:rPr>
          <w:rFonts w:ascii="Times New Roman" w:eastAsia="Times New Roman" w:hAnsi="Times New Roman" w:cs="Times New Roman"/>
          <w:color w:val="000000"/>
          <w:sz w:val="24"/>
          <w:szCs w:val="24"/>
          <w:lang w:eastAsia="en-GB"/>
        </w:rPr>
      </w:pPr>
      <w:r w:rsidRPr="00ED2EAA">
        <w:rPr>
          <w:rFonts w:ascii="Times New Roman" w:eastAsia="Times New Roman" w:hAnsi="Times New Roman" w:cs="Times New Roman"/>
          <w:color w:val="000000"/>
          <w:sz w:val="24"/>
          <w:szCs w:val="24"/>
          <w:lang w:eastAsia="en-GB"/>
        </w:rPr>
        <w:t xml:space="preserve">9. The space of creation is also the place of </w:t>
      </w:r>
      <w:r w:rsidRPr="00ED2EAA">
        <w:rPr>
          <w:rFonts w:ascii="Times New Roman" w:eastAsia="Times New Roman" w:hAnsi="Times New Roman" w:cs="Times New Roman"/>
          <w:i/>
          <w:color w:val="000000"/>
          <w:sz w:val="24"/>
          <w:szCs w:val="24"/>
          <w:lang w:eastAsia="en-GB"/>
        </w:rPr>
        <w:t>time</w:t>
      </w:r>
      <w:r w:rsidRPr="00ED2EAA">
        <w:rPr>
          <w:rFonts w:ascii="Times New Roman" w:eastAsia="Times New Roman" w:hAnsi="Times New Roman" w:cs="Times New Roman"/>
          <w:color w:val="000000"/>
          <w:sz w:val="24"/>
          <w:szCs w:val="24"/>
          <w:lang w:eastAsia="en-GB"/>
        </w:rPr>
        <w:t>. This is considered in its chronological</w:t>
      </w:r>
      <w:r w:rsidR="001219AA" w:rsidRPr="00ED2EAA">
        <w:rPr>
          <w:rFonts w:ascii="Times New Roman" w:eastAsia="Times New Roman" w:hAnsi="Times New Roman" w:cs="Times New Roman"/>
          <w:color w:val="000000"/>
          <w:sz w:val="24"/>
          <w:szCs w:val="24"/>
          <w:lang w:eastAsia="en-GB"/>
        </w:rPr>
        <w:t xml:space="preserve"> or sequential aspect</w:t>
      </w:r>
      <w:r w:rsidR="00036E9C" w:rsidRPr="00ED2EAA">
        <w:rPr>
          <w:rFonts w:ascii="Times New Roman" w:eastAsia="Times New Roman" w:hAnsi="Times New Roman" w:cs="Times New Roman"/>
          <w:color w:val="000000"/>
          <w:sz w:val="24"/>
          <w:szCs w:val="24"/>
          <w:lang w:eastAsia="en-GB"/>
        </w:rPr>
        <w:t>, as a "precious gift" (87,2) that is</w:t>
      </w:r>
      <w:r w:rsidRPr="00ED2EAA">
        <w:rPr>
          <w:rFonts w:ascii="Times New Roman" w:eastAsia="Times New Roman" w:hAnsi="Times New Roman" w:cs="Times New Roman"/>
          <w:color w:val="000000"/>
          <w:sz w:val="24"/>
          <w:szCs w:val="24"/>
          <w:lang w:eastAsia="en-GB"/>
        </w:rPr>
        <w:t xml:space="preserve"> not to </w:t>
      </w:r>
      <w:r w:rsidR="00036E9C" w:rsidRPr="00ED2EAA">
        <w:rPr>
          <w:rFonts w:ascii="Times New Roman" w:eastAsia="Times New Roman" w:hAnsi="Times New Roman" w:cs="Times New Roman"/>
          <w:color w:val="000000"/>
          <w:sz w:val="24"/>
          <w:szCs w:val="24"/>
          <w:lang w:eastAsia="en-GB"/>
        </w:rPr>
        <w:t>be wasted, because each moment is unique and unrepeatable, and</w:t>
      </w:r>
      <w:r w:rsidR="001219AA" w:rsidRPr="00ED2EAA">
        <w:rPr>
          <w:rFonts w:ascii="Times New Roman" w:eastAsia="Times New Roman" w:hAnsi="Times New Roman" w:cs="Times New Roman"/>
          <w:color w:val="000000"/>
          <w:sz w:val="24"/>
          <w:szCs w:val="24"/>
          <w:lang w:eastAsia="en-GB"/>
        </w:rPr>
        <w:t xml:space="preserve"> calls for</w:t>
      </w:r>
      <w:r w:rsidRPr="00ED2EAA">
        <w:rPr>
          <w:rFonts w:ascii="Times New Roman" w:eastAsia="Times New Roman" w:hAnsi="Times New Roman" w:cs="Times New Roman"/>
          <w:color w:val="000000"/>
          <w:sz w:val="24"/>
          <w:szCs w:val="24"/>
          <w:lang w:eastAsia="en-GB"/>
        </w:rPr>
        <w:t xml:space="preserve"> planning and org</w:t>
      </w:r>
      <w:r w:rsidR="00036E9C" w:rsidRPr="00ED2EAA">
        <w:rPr>
          <w:rFonts w:ascii="Times New Roman" w:eastAsia="Times New Roman" w:hAnsi="Times New Roman" w:cs="Times New Roman"/>
          <w:color w:val="000000"/>
          <w:sz w:val="24"/>
          <w:szCs w:val="24"/>
          <w:lang w:eastAsia="en-GB"/>
        </w:rPr>
        <w:t>anization (87,3). Time</w:t>
      </w:r>
      <w:r w:rsidR="001219AA" w:rsidRPr="00ED2EAA">
        <w:rPr>
          <w:rFonts w:ascii="Times New Roman" w:eastAsia="Times New Roman" w:hAnsi="Times New Roman" w:cs="Times New Roman"/>
          <w:color w:val="000000"/>
          <w:sz w:val="24"/>
          <w:szCs w:val="24"/>
          <w:lang w:eastAsia="en-GB"/>
        </w:rPr>
        <w:t xml:space="preserve"> spans </w:t>
      </w:r>
      <w:r w:rsidRPr="00ED2EAA">
        <w:rPr>
          <w:rFonts w:ascii="Times New Roman" w:eastAsia="Times New Roman" w:hAnsi="Times New Roman" w:cs="Times New Roman"/>
          <w:color w:val="000000"/>
          <w:sz w:val="24"/>
          <w:szCs w:val="24"/>
          <w:lang w:eastAsia="en-GB"/>
        </w:rPr>
        <w:t>the phas</w:t>
      </w:r>
      <w:r w:rsidR="00036E9C" w:rsidRPr="00ED2EAA">
        <w:rPr>
          <w:rFonts w:ascii="Times New Roman" w:eastAsia="Times New Roman" w:hAnsi="Times New Roman" w:cs="Times New Roman"/>
          <w:color w:val="000000"/>
          <w:sz w:val="24"/>
          <w:szCs w:val="24"/>
          <w:lang w:eastAsia="en-GB"/>
        </w:rPr>
        <w:t>es of a</w:t>
      </w:r>
      <w:r w:rsidR="001219AA" w:rsidRPr="00ED2EAA">
        <w:rPr>
          <w:rFonts w:ascii="Times New Roman" w:eastAsia="Times New Roman" w:hAnsi="Times New Roman" w:cs="Times New Roman"/>
          <w:color w:val="000000"/>
          <w:sz w:val="24"/>
          <w:szCs w:val="24"/>
          <w:lang w:eastAsia="en-GB"/>
        </w:rPr>
        <w:t xml:space="preserve"> brother’s formation, his ministries, quite </w:t>
      </w:r>
      <w:r w:rsidRPr="00ED2EAA">
        <w:rPr>
          <w:rFonts w:ascii="Times New Roman" w:eastAsia="Times New Roman" w:hAnsi="Times New Roman" w:cs="Times New Roman"/>
          <w:color w:val="000000"/>
          <w:sz w:val="24"/>
          <w:szCs w:val="24"/>
          <w:lang w:eastAsia="en-GB"/>
        </w:rPr>
        <w:t>simply his whole life (21,4). It is</w:t>
      </w:r>
      <w:r w:rsidR="001219AA" w:rsidRPr="00ED2EAA">
        <w:rPr>
          <w:rFonts w:ascii="Times New Roman" w:eastAsia="Times New Roman" w:hAnsi="Times New Roman" w:cs="Times New Roman"/>
          <w:color w:val="000000"/>
          <w:sz w:val="24"/>
          <w:szCs w:val="24"/>
          <w:lang w:eastAsia="en-GB"/>
        </w:rPr>
        <w:t xml:space="preserve"> a resource to be devoted</w:t>
      </w:r>
      <w:r w:rsidRPr="00ED2EAA">
        <w:rPr>
          <w:rFonts w:ascii="Times New Roman" w:eastAsia="Times New Roman" w:hAnsi="Times New Roman" w:cs="Times New Roman"/>
          <w:color w:val="000000"/>
          <w:sz w:val="24"/>
          <w:szCs w:val="24"/>
          <w:lang w:eastAsia="en-GB"/>
        </w:rPr>
        <w:t xml:space="preserve"> to prayer and spiritual care (15,3; 53,3; 55,2.3; 56,2; 57,3; 161,1), to formation (26; 34; 82,3), to fraternal life (94,3), to the apostolate (1</w:t>
      </w:r>
      <w:r w:rsidR="001219AA" w:rsidRPr="00ED2EAA">
        <w:rPr>
          <w:rFonts w:ascii="Times New Roman" w:eastAsia="Times New Roman" w:hAnsi="Times New Roman" w:cs="Times New Roman"/>
          <w:color w:val="000000"/>
          <w:sz w:val="24"/>
          <w:szCs w:val="24"/>
          <w:lang w:eastAsia="en-GB"/>
        </w:rPr>
        <w:t xml:space="preserve">5,3), but also to rest and </w:t>
      </w:r>
      <w:r w:rsidRPr="00ED2EAA">
        <w:rPr>
          <w:rFonts w:ascii="Times New Roman" w:eastAsia="Times New Roman" w:hAnsi="Times New Roman" w:cs="Times New Roman"/>
          <w:color w:val="000000"/>
          <w:sz w:val="24"/>
          <w:szCs w:val="24"/>
          <w:lang w:eastAsia="en-GB"/>
        </w:rPr>
        <w:t>care</w:t>
      </w:r>
      <w:r w:rsidR="001219AA" w:rsidRPr="00ED2EAA">
        <w:rPr>
          <w:rFonts w:ascii="Times New Roman" w:eastAsia="Times New Roman" w:hAnsi="Times New Roman" w:cs="Times New Roman"/>
          <w:color w:val="000000"/>
          <w:sz w:val="24"/>
          <w:szCs w:val="24"/>
          <w:lang w:eastAsia="en-GB"/>
        </w:rPr>
        <w:t xml:space="preserve"> of oneself</w:t>
      </w:r>
      <w:r w:rsidRPr="00ED2EAA">
        <w:rPr>
          <w:rFonts w:ascii="Times New Roman" w:eastAsia="Times New Roman" w:hAnsi="Times New Roman" w:cs="Times New Roman"/>
          <w:color w:val="000000"/>
          <w:sz w:val="24"/>
          <w:szCs w:val="24"/>
          <w:lang w:eastAsia="en-GB"/>
        </w:rPr>
        <w:t xml:space="preserve"> (86). However, the </w:t>
      </w:r>
      <w:r w:rsidR="001219AA" w:rsidRPr="00ED2EAA">
        <w:rPr>
          <w:rFonts w:ascii="Times New Roman" w:eastAsia="Times New Roman" w:hAnsi="Times New Roman" w:cs="Times New Roman"/>
          <w:color w:val="000000"/>
          <w:sz w:val="24"/>
          <w:szCs w:val="24"/>
          <w:lang w:eastAsia="en-GB"/>
        </w:rPr>
        <w:t>text also captures the aspect of time as “Kairos”</w:t>
      </w:r>
      <w:r w:rsidRPr="00ED2EAA">
        <w:rPr>
          <w:rFonts w:ascii="Times New Roman" w:eastAsia="Times New Roman" w:hAnsi="Times New Roman" w:cs="Times New Roman"/>
          <w:color w:val="000000"/>
          <w:sz w:val="24"/>
          <w:szCs w:val="24"/>
          <w:lang w:eastAsia="en-GB"/>
        </w:rPr>
        <w:t xml:space="preserve"> - and thus it becomes </w:t>
      </w:r>
      <w:r w:rsidRPr="00ED2EAA">
        <w:rPr>
          <w:rFonts w:ascii="Times New Roman" w:eastAsia="Times New Roman" w:hAnsi="Times New Roman" w:cs="Times New Roman"/>
          <w:i/>
          <w:color w:val="000000"/>
          <w:sz w:val="24"/>
          <w:szCs w:val="24"/>
          <w:lang w:eastAsia="en-GB"/>
        </w:rPr>
        <w:t>history</w:t>
      </w:r>
      <w:r w:rsidR="003C175E" w:rsidRPr="00ED2EAA">
        <w:rPr>
          <w:rStyle w:val="Rimandonotaapidipagina"/>
          <w:rFonts w:ascii="Times New Roman" w:eastAsia="Times New Roman" w:hAnsi="Times New Roman" w:cs="Times New Roman"/>
          <w:i/>
          <w:color w:val="000000"/>
          <w:sz w:val="24"/>
          <w:szCs w:val="24"/>
          <w:lang w:eastAsia="en-GB"/>
        </w:rPr>
        <w:footnoteReference w:id="56"/>
      </w:r>
      <w:r w:rsidRPr="00ED2EAA">
        <w:rPr>
          <w:rFonts w:ascii="Times New Roman" w:eastAsia="Times New Roman" w:hAnsi="Times New Roman" w:cs="Times New Roman"/>
          <w:color w:val="000000"/>
          <w:sz w:val="24"/>
          <w:szCs w:val="24"/>
          <w:lang w:eastAsia="en-GB"/>
        </w:rPr>
        <w:t>.  In fact,</w:t>
      </w:r>
      <w:r w:rsidR="001219AA" w:rsidRPr="00ED2EAA">
        <w:rPr>
          <w:rFonts w:ascii="Times New Roman" w:eastAsia="Times New Roman" w:hAnsi="Times New Roman" w:cs="Times New Roman"/>
          <w:color w:val="000000"/>
          <w:sz w:val="24"/>
          <w:szCs w:val="24"/>
          <w:lang w:eastAsia="en-GB"/>
        </w:rPr>
        <w:t xml:space="preserve"> “the Lord comes to meet us in time and makes us grow towards the fullness of salvation”</w:t>
      </w:r>
      <w:r w:rsidRPr="00ED2EAA">
        <w:rPr>
          <w:rFonts w:ascii="Times New Roman" w:eastAsia="Times New Roman" w:hAnsi="Times New Roman" w:cs="Times New Roman"/>
          <w:color w:val="000000"/>
          <w:sz w:val="24"/>
          <w:szCs w:val="24"/>
          <w:lang w:eastAsia="en-GB"/>
        </w:rPr>
        <w:t xml:space="preserve"> </w:t>
      </w:r>
      <w:r w:rsidR="001219AA" w:rsidRPr="00ED2EAA">
        <w:rPr>
          <w:rFonts w:ascii="Times New Roman" w:eastAsia="Times New Roman" w:hAnsi="Times New Roman" w:cs="Times New Roman"/>
          <w:color w:val="000000"/>
          <w:sz w:val="24"/>
          <w:szCs w:val="24"/>
          <w:lang w:eastAsia="en-GB"/>
        </w:rPr>
        <w:t>(87,4), revealing</w:t>
      </w:r>
      <w:r w:rsidRPr="00ED2EAA">
        <w:rPr>
          <w:rFonts w:ascii="Times New Roman" w:eastAsia="Times New Roman" w:hAnsi="Times New Roman" w:cs="Times New Roman"/>
          <w:color w:val="000000"/>
          <w:sz w:val="24"/>
          <w:szCs w:val="24"/>
          <w:lang w:eastAsia="en-GB"/>
        </w:rPr>
        <w:t xml:space="preserve"> </w:t>
      </w:r>
      <w:r w:rsidR="001219AA" w:rsidRPr="00ED2EAA">
        <w:rPr>
          <w:rFonts w:ascii="Times New Roman" w:eastAsia="Times New Roman" w:hAnsi="Times New Roman" w:cs="Times New Roman"/>
          <w:color w:val="000000"/>
          <w:sz w:val="24"/>
          <w:szCs w:val="24"/>
          <w:lang w:eastAsia="en-GB"/>
        </w:rPr>
        <w:t>himself and his providence</w:t>
      </w:r>
      <w:r w:rsidRPr="00ED2EAA">
        <w:rPr>
          <w:rFonts w:ascii="Times New Roman" w:eastAsia="Times New Roman" w:hAnsi="Times New Roman" w:cs="Times New Roman"/>
          <w:color w:val="000000"/>
          <w:sz w:val="24"/>
          <w:szCs w:val="24"/>
          <w:lang w:eastAsia="en-GB"/>
        </w:rPr>
        <w:t xml:space="preserve"> through the signs of the times (87,4) and the experiences of life (108,4).</w:t>
      </w:r>
    </w:p>
    <w:p w:rsidR="002913EB" w:rsidRPr="00ED2EAA" w:rsidRDefault="001C47B4"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The "uniqueness of each</w:t>
      </w:r>
      <w:r w:rsidR="002913EB" w:rsidRPr="00ED2EAA">
        <w:rPr>
          <w:rFonts w:ascii="Times New Roman" w:eastAsia="Times New Roman" w:hAnsi="Times New Roman" w:cs="Times New Roman"/>
          <w:color w:val="000000"/>
          <w:sz w:val="24"/>
          <w:szCs w:val="24"/>
          <w:lang w:eastAsia="en-GB"/>
        </w:rPr>
        <w:t xml:space="preserve"> m</w:t>
      </w:r>
      <w:r w:rsidR="00036E9C" w:rsidRPr="00ED2EAA">
        <w:rPr>
          <w:rFonts w:ascii="Times New Roman" w:eastAsia="Times New Roman" w:hAnsi="Times New Roman" w:cs="Times New Roman"/>
          <w:color w:val="000000"/>
          <w:sz w:val="24"/>
          <w:szCs w:val="24"/>
          <w:lang w:eastAsia="en-GB"/>
        </w:rPr>
        <w:t xml:space="preserve">oment and of every favourable opportunity" (87,2) is a stimulus to </w:t>
      </w:r>
      <w:r w:rsidRPr="00ED2EAA">
        <w:rPr>
          <w:rFonts w:ascii="Times New Roman" w:eastAsia="Times New Roman" w:hAnsi="Times New Roman" w:cs="Times New Roman"/>
          <w:color w:val="000000"/>
          <w:sz w:val="24"/>
          <w:szCs w:val="24"/>
          <w:lang w:eastAsia="en-GB"/>
        </w:rPr>
        <w:t>us</w:t>
      </w:r>
      <w:r w:rsidR="002913EB" w:rsidRPr="00ED2EAA">
        <w:rPr>
          <w:rFonts w:ascii="Times New Roman" w:eastAsia="Times New Roman" w:hAnsi="Times New Roman" w:cs="Times New Roman"/>
          <w:color w:val="000000"/>
          <w:sz w:val="24"/>
          <w:szCs w:val="24"/>
          <w:lang w:eastAsia="en-GB"/>
        </w:rPr>
        <w:t xml:space="preserve"> to live</w:t>
      </w:r>
      <w:r w:rsidRPr="00ED2EAA">
        <w:rPr>
          <w:rFonts w:ascii="Times New Roman" w:eastAsia="Times New Roman" w:hAnsi="Times New Roman" w:cs="Times New Roman"/>
          <w:color w:val="000000"/>
          <w:sz w:val="24"/>
          <w:szCs w:val="24"/>
          <w:lang w:eastAsia="en-GB"/>
        </w:rPr>
        <w:t xml:space="preserve"> life</w:t>
      </w:r>
      <w:r w:rsidR="002913EB" w:rsidRPr="00ED2EAA">
        <w:rPr>
          <w:rFonts w:ascii="Times New Roman" w:eastAsia="Times New Roman" w:hAnsi="Times New Roman" w:cs="Times New Roman"/>
          <w:color w:val="000000"/>
          <w:sz w:val="24"/>
          <w:szCs w:val="24"/>
          <w:lang w:eastAsia="en-GB"/>
        </w:rPr>
        <w:t xml:space="preserve"> inte</w:t>
      </w:r>
      <w:r w:rsidRPr="00ED2EAA">
        <w:rPr>
          <w:rFonts w:ascii="Times New Roman" w:eastAsia="Times New Roman" w:hAnsi="Times New Roman" w:cs="Times New Roman"/>
          <w:color w:val="000000"/>
          <w:sz w:val="24"/>
          <w:szCs w:val="24"/>
          <w:lang w:eastAsia="en-GB"/>
        </w:rPr>
        <w:t>nsely and responsibly, and</w:t>
      </w:r>
      <w:r w:rsidR="002913EB" w:rsidRPr="00ED2EAA">
        <w:rPr>
          <w:rFonts w:ascii="Times New Roman" w:eastAsia="Times New Roman" w:hAnsi="Times New Roman" w:cs="Times New Roman"/>
          <w:color w:val="000000"/>
          <w:sz w:val="24"/>
          <w:szCs w:val="24"/>
          <w:lang w:eastAsia="en-GB"/>
        </w:rPr>
        <w:t xml:space="preserve"> time</w:t>
      </w:r>
      <w:r w:rsidRPr="00ED2EAA">
        <w:rPr>
          <w:rFonts w:ascii="Times New Roman" w:eastAsia="Times New Roman" w:hAnsi="Times New Roman" w:cs="Times New Roman"/>
          <w:color w:val="000000"/>
          <w:sz w:val="24"/>
          <w:szCs w:val="24"/>
          <w:lang w:eastAsia="en-GB"/>
        </w:rPr>
        <w:t xml:space="preserve"> becomes</w:t>
      </w:r>
      <w:r w:rsidR="002913EB" w:rsidRPr="00ED2EAA">
        <w:rPr>
          <w:rFonts w:ascii="Times New Roman" w:eastAsia="Times New Roman" w:hAnsi="Times New Roman" w:cs="Times New Roman"/>
          <w:color w:val="000000"/>
          <w:sz w:val="24"/>
          <w:szCs w:val="24"/>
          <w:lang w:eastAsia="en-GB"/>
        </w:rPr>
        <w:t xml:space="preserve"> the place of discernment, vigilance and patience (87,4).</w:t>
      </w:r>
    </w:p>
    <w:p w:rsidR="002913EB" w:rsidRPr="00ED2EAA" w:rsidRDefault="002913EB" w:rsidP="00ED2EAA">
      <w:pPr>
        <w:spacing w:after="0" w:line="276" w:lineRule="auto"/>
        <w:jc w:val="both"/>
        <w:rPr>
          <w:rFonts w:ascii="Times New Roman" w:eastAsia="Times New Roman" w:hAnsi="Times New Roman" w:cs="Times New Roman"/>
          <w:sz w:val="24"/>
          <w:szCs w:val="24"/>
          <w:lang w:eastAsia="en-GB"/>
        </w:rPr>
      </w:pPr>
    </w:p>
    <w:p w:rsidR="00062F77" w:rsidRPr="00ED2EAA" w:rsidRDefault="002913EB" w:rsidP="00ED2EAA">
      <w:pPr>
        <w:spacing w:line="276" w:lineRule="auto"/>
        <w:jc w:val="both"/>
        <w:rPr>
          <w:rFonts w:ascii="Times New Roman" w:eastAsia="Times New Roman" w:hAnsi="Times New Roman" w:cs="Times New Roman"/>
          <w:color w:val="000000"/>
          <w:sz w:val="24"/>
          <w:szCs w:val="24"/>
          <w:lang w:eastAsia="en-GB"/>
        </w:rPr>
      </w:pPr>
      <w:r w:rsidRPr="00ED2EAA">
        <w:rPr>
          <w:rFonts w:ascii="Times New Roman" w:eastAsia="Times New Roman" w:hAnsi="Times New Roman" w:cs="Times New Roman"/>
          <w:color w:val="000000"/>
          <w:sz w:val="24"/>
          <w:szCs w:val="24"/>
          <w:lang w:eastAsia="en-GB"/>
        </w:rPr>
        <w:t xml:space="preserve">10. The </w:t>
      </w:r>
      <w:r w:rsidR="001C47B4" w:rsidRPr="00ED2EAA">
        <w:rPr>
          <w:rFonts w:ascii="Times New Roman" w:eastAsia="Times New Roman" w:hAnsi="Times New Roman" w:cs="Times New Roman"/>
          <w:color w:val="000000"/>
          <w:sz w:val="24"/>
          <w:szCs w:val="24"/>
          <w:lang w:eastAsia="en-GB"/>
        </w:rPr>
        <w:t xml:space="preserve">present moment, however, is also full of concerns that can turn out to be </w:t>
      </w:r>
      <w:r w:rsidR="00036E9C" w:rsidRPr="00ED2EAA">
        <w:rPr>
          <w:rFonts w:ascii="Times New Roman" w:eastAsia="Times New Roman" w:hAnsi="Times New Roman" w:cs="Times New Roman"/>
          <w:color w:val="000000"/>
          <w:sz w:val="24"/>
          <w:szCs w:val="24"/>
          <w:lang w:eastAsia="en-GB"/>
        </w:rPr>
        <w:t>futile</w:t>
      </w:r>
      <w:r w:rsidR="00A57405" w:rsidRPr="00ED2EAA">
        <w:rPr>
          <w:rFonts w:ascii="Times New Roman" w:eastAsia="Times New Roman" w:hAnsi="Times New Roman" w:cs="Times New Roman"/>
          <w:color w:val="000000"/>
          <w:sz w:val="24"/>
          <w:szCs w:val="24"/>
          <w:lang w:eastAsia="en-GB"/>
        </w:rPr>
        <w:t xml:space="preserve">, and </w:t>
      </w:r>
      <w:r w:rsidR="00AF1E41" w:rsidRPr="00ED2EAA">
        <w:rPr>
          <w:rFonts w:ascii="Times New Roman" w:eastAsia="Times New Roman" w:hAnsi="Times New Roman" w:cs="Times New Roman"/>
          <w:color w:val="000000"/>
          <w:sz w:val="24"/>
          <w:szCs w:val="24"/>
          <w:lang w:eastAsia="en-GB"/>
        </w:rPr>
        <w:t>from</w:t>
      </w:r>
      <w:r w:rsidR="00A57405" w:rsidRPr="00ED2EAA">
        <w:rPr>
          <w:rFonts w:ascii="Times New Roman" w:eastAsia="Times New Roman" w:hAnsi="Times New Roman" w:cs="Times New Roman"/>
          <w:color w:val="000000"/>
          <w:sz w:val="24"/>
          <w:szCs w:val="24"/>
          <w:lang w:eastAsia="en-GB"/>
        </w:rPr>
        <w:t xml:space="preserve"> these we must free ourselves </w:t>
      </w:r>
      <w:r w:rsidRPr="00ED2EAA">
        <w:rPr>
          <w:rFonts w:ascii="Times New Roman" w:eastAsia="Times New Roman" w:hAnsi="Times New Roman" w:cs="Times New Roman"/>
          <w:color w:val="000000"/>
          <w:sz w:val="24"/>
          <w:szCs w:val="24"/>
          <w:lang w:eastAsia="en-GB"/>
        </w:rPr>
        <w:t>(1</w:t>
      </w:r>
      <w:r w:rsidR="00A57405" w:rsidRPr="00ED2EAA">
        <w:rPr>
          <w:rFonts w:ascii="Times New Roman" w:eastAsia="Times New Roman" w:hAnsi="Times New Roman" w:cs="Times New Roman"/>
          <w:color w:val="000000"/>
          <w:sz w:val="24"/>
          <w:szCs w:val="24"/>
          <w:lang w:eastAsia="en-GB"/>
        </w:rPr>
        <w:t>08,2), taking our bearings from</w:t>
      </w:r>
      <w:r w:rsidRPr="00ED2EAA">
        <w:rPr>
          <w:rFonts w:ascii="Times New Roman" w:eastAsia="Times New Roman" w:hAnsi="Times New Roman" w:cs="Times New Roman"/>
          <w:color w:val="000000"/>
          <w:sz w:val="24"/>
          <w:szCs w:val="24"/>
          <w:lang w:eastAsia="en-GB"/>
        </w:rPr>
        <w:t xml:space="preserve"> </w:t>
      </w:r>
      <w:r w:rsidRPr="00ED2EAA">
        <w:rPr>
          <w:rFonts w:ascii="Times New Roman" w:eastAsia="Times New Roman" w:hAnsi="Times New Roman" w:cs="Times New Roman"/>
          <w:i/>
          <w:color w:val="000000"/>
          <w:sz w:val="24"/>
          <w:szCs w:val="24"/>
          <w:lang w:eastAsia="en-GB"/>
        </w:rPr>
        <w:t>eschatology</w:t>
      </w:r>
      <w:r w:rsidRPr="00ED2EAA">
        <w:rPr>
          <w:rFonts w:ascii="Times New Roman" w:eastAsia="Times New Roman" w:hAnsi="Times New Roman" w:cs="Times New Roman"/>
          <w:color w:val="000000"/>
          <w:sz w:val="24"/>
          <w:szCs w:val="24"/>
          <w:lang w:eastAsia="en-GB"/>
        </w:rPr>
        <w:t>. Faith in the risen Christ sustains the hope (51</w:t>
      </w:r>
      <w:r w:rsidR="00AF1E41" w:rsidRPr="00ED2EAA">
        <w:rPr>
          <w:rFonts w:ascii="Times New Roman" w:eastAsia="Times New Roman" w:hAnsi="Times New Roman" w:cs="Times New Roman"/>
          <w:color w:val="000000"/>
          <w:sz w:val="24"/>
          <w:szCs w:val="24"/>
          <w:lang w:eastAsia="en-GB"/>
        </w:rPr>
        <w:t>,2) of eternal life (182,3), of good things that never end (63,2),</w:t>
      </w:r>
      <w:r w:rsidRPr="00ED2EAA">
        <w:rPr>
          <w:rFonts w:ascii="Times New Roman" w:eastAsia="Times New Roman" w:hAnsi="Times New Roman" w:cs="Times New Roman"/>
          <w:color w:val="000000"/>
          <w:sz w:val="24"/>
          <w:szCs w:val="24"/>
          <w:lang w:eastAsia="en-GB"/>
        </w:rPr>
        <w:t xml:space="preserve"> things</w:t>
      </w:r>
      <w:r w:rsidR="00AF1E41" w:rsidRPr="00ED2EAA">
        <w:rPr>
          <w:rFonts w:ascii="Times New Roman" w:eastAsia="Times New Roman" w:hAnsi="Times New Roman" w:cs="Times New Roman"/>
          <w:color w:val="000000"/>
          <w:sz w:val="24"/>
          <w:szCs w:val="24"/>
          <w:lang w:eastAsia="en-GB"/>
        </w:rPr>
        <w:t xml:space="preserve"> that last for ever (189,1), in other words, the hope we have for God Himself,</w:t>
      </w:r>
      <w:r w:rsidRPr="00ED2EAA">
        <w:rPr>
          <w:rFonts w:ascii="Times New Roman" w:eastAsia="Times New Roman" w:hAnsi="Times New Roman" w:cs="Times New Roman"/>
          <w:color w:val="000000"/>
          <w:sz w:val="24"/>
          <w:szCs w:val="24"/>
          <w:lang w:eastAsia="en-GB"/>
        </w:rPr>
        <w:t xml:space="preserve"> F</w:t>
      </w:r>
      <w:r w:rsidR="00AF1E41" w:rsidRPr="00ED2EAA">
        <w:rPr>
          <w:rFonts w:ascii="Times New Roman" w:eastAsia="Times New Roman" w:hAnsi="Times New Roman" w:cs="Times New Roman"/>
          <w:color w:val="000000"/>
          <w:sz w:val="24"/>
          <w:szCs w:val="24"/>
          <w:lang w:eastAsia="en-GB"/>
        </w:rPr>
        <w:t xml:space="preserve">ather, Son and Spirit, the God of all ages </w:t>
      </w:r>
      <w:r w:rsidR="0016321F" w:rsidRPr="00ED2EAA">
        <w:rPr>
          <w:rFonts w:ascii="Times New Roman" w:eastAsia="Times New Roman" w:hAnsi="Times New Roman" w:cs="Times New Roman"/>
          <w:color w:val="000000"/>
          <w:sz w:val="24"/>
          <w:szCs w:val="24"/>
          <w:lang w:eastAsia="en-GB"/>
        </w:rPr>
        <w:t>(189,3). The liturgy associates us</w:t>
      </w:r>
      <w:r w:rsidRPr="00ED2EAA">
        <w:rPr>
          <w:rFonts w:ascii="Times New Roman" w:eastAsia="Times New Roman" w:hAnsi="Times New Roman" w:cs="Times New Roman"/>
          <w:color w:val="000000"/>
          <w:sz w:val="24"/>
          <w:szCs w:val="24"/>
          <w:lang w:eastAsia="en-GB"/>
        </w:rPr>
        <w:t xml:space="preserve"> with the eternal song of p</w:t>
      </w:r>
      <w:r w:rsidR="00AF1E41" w:rsidRPr="00ED2EAA">
        <w:rPr>
          <w:rFonts w:ascii="Times New Roman" w:eastAsia="Times New Roman" w:hAnsi="Times New Roman" w:cs="Times New Roman"/>
          <w:color w:val="000000"/>
          <w:sz w:val="24"/>
          <w:szCs w:val="24"/>
          <w:lang w:eastAsia="en-GB"/>
        </w:rPr>
        <w:t xml:space="preserve">raise of the Lamb (49,2; 189,3); </w:t>
      </w:r>
      <w:r w:rsidRPr="00ED2EAA">
        <w:rPr>
          <w:rFonts w:ascii="Times New Roman" w:eastAsia="Times New Roman" w:hAnsi="Times New Roman" w:cs="Times New Roman"/>
          <w:color w:val="000000"/>
          <w:sz w:val="24"/>
          <w:szCs w:val="24"/>
          <w:lang w:eastAsia="en-GB"/>
        </w:rPr>
        <w:t>the Eucharist</w:t>
      </w:r>
      <w:r w:rsidR="00AF1E41" w:rsidRPr="00ED2EAA">
        <w:rPr>
          <w:rFonts w:ascii="Times New Roman" w:eastAsia="Times New Roman" w:hAnsi="Times New Roman" w:cs="Times New Roman"/>
          <w:color w:val="000000"/>
          <w:sz w:val="24"/>
          <w:szCs w:val="24"/>
          <w:lang w:eastAsia="en-GB"/>
        </w:rPr>
        <w:t>, in particular,</w:t>
      </w:r>
      <w:r w:rsidRPr="00ED2EAA">
        <w:rPr>
          <w:rFonts w:ascii="Times New Roman" w:eastAsia="Times New Roman" w:hAnsi="Times New Roman" w:cs="Times New Roman"/>
          <w:color w:val="000000"/>
          <w:sz w:val="24"/>
          <w:szCs w:val="24"/>
          <w:lang w:eastAsia="en-GB"/>
        </w:rPr>
        <w:t xml:space="preserve"> is celebrated while aw</w:t>
      </w:r>
      <w:r w:rsidR="00AF1E41" w:rsidRPr="00ED2EAA">
        <w:rPr>
          <w:rFonts w:ascii="Times New Roman" w:eastAsia="Times New Roman" w:hAnsi="Times New Roman" w:cs="Times New Roman"/>
          <w:color w:val="000000"/>
          <w:sz w:val="24"/>
          <w:szCs w:val="24"/>
          <w:lang w:eastAsia="en-GB"/>
        </w:rPr>
        <w:t>aiting that Sunday which never sets, and which</w:t>
      </w:r>
      <w:r w:rsidR="0081653F" w:rsidRPr="00ED2EAA">
        <w:rPr>
          <w:rFonts w:ascii="Times New Roman" w:eastAsia="Times New Roman" w:hAnsi="Times New Roman" w:cs="Times New Roman"/>
          <w:color w:val="000000"/>
          <w:sz w:val="24"/>
          <w:szCs w:val="24"/>
          <w:lang w:eastAsia="en-GB"/>
        </w:rPr>
        <w:t xml:space="preserve"> will usher</w:t>
      </w:r>
      <w:r w:rsidRPr="00ED2EAA">
        <w:rPr>
          <w:rFonts w:ascii="Times New Roman" w:eastAsia="Times New Roman" w:hAnsi="Times New Roman" w:cs="Times New Roman"/>
          <w:color w:val="000000"/>
          <w:sz w:val="24"/>
          <w:szCs w:val="24"/>
          <w:lang w:eastAsia="en-GB"/>
        </w:rPr>
        <w:t xml:space="preserve"> man "into the </w:t>
      </w:r>
      <w:r w:rsidR="00AF1E41" w:rsidRPr="00ED2EAA">
        <w:rPr>
          <w:rFonts w:ascii="Times New Roman" w:eastAsia="Times New Roman" w:hAnsi="Times New Roman" w:cs="Times New Roman"/>
          <w:color w:val="000000"/>
          <w:sz w:val="24"/>
          <w:szCs w:val="24"/>
          <w:lang w:eastAsia="en-GB"/>
        </w:rPr>
        <w:t xml:space="preserve">eternal </w:t>
      </w:r>
      <w:r w:rsidRPr="00ED2EAA">
        <w:rPr>
          <w:rFonts w:ascii="Times New Roman" w:eastAsia="Times New Roman" w:hAnsi="Times New Roman" w:cs="Times New Roman"/>
          <w:color w:val="000000"/>
          <w:sz w:val="24"/>
          <w:szCs w:val="24"/>
          <w:lang w:eastAsia="en-GB"/>
        </w:rPr>
        <w:t>res</w:t>
      </w:r>
      <w:r w:rsidR="00AF1E41" w:rsidRPr="00ED2EAA">
        <w:rPr>
          <w:rFonts w:ascii="Times New Roman" w:eastAsia="Times New Roman" w:hAnsi="Times New Roman" w:cs="Times New Roman"/>
          <w:color w:val="000000"/>
          <w:sz w:val="24"/>
          <w:szCs w:val="24"/>
          <w:lang w:eastAsia="en-GB"/>
        </w:rPr>
        <w:t xml:space="preserve">t of God" (52,2). Our brotherhood </w:t>
      </w:r>
      <w:r w:rsidRPr="00ED2EAA">
        <w:rPr>
          <w:rFonts w:ascii="Times New Roman" w:eastAsia="Times New Roman" w:hAnsi="Times New Roman" w:cs="Times New Roman"/>
          <w:color w:val="000000"/>
          <w:sz w:val="24"/>
          <w:szCs w:val="24"/>
          <w:lang w:eastAsia="en-GB"/>
        </w:rPr>
        <w:t>itself is marked by eschatology,</w:t>
      </w:r>
      <w:r w:rsidR="00AF1E41" w:rsidRPr="00ED2EAA">
        <w:rPr>
          <w:rFonts w:ascii="Times New Roman" w:eastAsia="Times New Roman" w:hAnsi="Times New Roman" w:cs="Times New Roman"/>
          <w:color w:val="000000"/>
          <w:sz w:val="24"/>
          <w:szCs w:val="24"/>
          <w:lang w:eastAsia="en-GB"/>
        </w:rPr>
        <w:t xml:space="preserve"> in that it offers “a distinctive</w:t>
      </w:r>
      <w:r w:rsidRPr="00ED2EAA">
        <w:rPr>
          <w:rFonts w:ascii="Times New Roman" w:eastAsia="Times New Roman" w:hAnsi="Times New Roman" w:cs="Times New Roman"/>
          <w:color w:val="000000"/>
          <w:sz w:val="24"/>
          <w:szCs w:val="24"/>
          <w:lang w:eastAsia="en-GB"/>
        </w:rPr>
        <w:t xml:space="preserve"> proclamation of</w:t>
      </w:r>
      <w:r w:rsidR="00AF1E41" w:rsidRPr="00ED2EAA">
        <w:rPr>
          <w:rFonts w:ascii="Times New Roman" w:eastAsia="Times New Roman" w:hAnsi="Times New Roman" w:cs="Times New Roman"/>
          <w:color w:val="000000"/>
          <w:sz w:val="24"/>
          <w:szCs w:val="24"/>
          <w:lang w:eastAsia="en-GB"/>
        </w:rPr>
        <w:t xml:space="preserve"> the future life, in which those who have risen are brothers and sisters in the presence of God, who will be all in all for them” (</w:t>
      </w:r>
      <w:r w:rsidRPr="00ED2EAA">
        <w:rPr>
          <w:rFonts w:ascii="Times New Roman" w:eastAsia="Times New Roman" w:hAnsi="Times New Roman" w:cs="Times New Roman"/>
          <w:color w:val="000000"/>
          <w:sz w:val="24"/>
          <w:szCs w:val="24"/>
          <w:lang w:eastAsia="en-GB"/>
        </w:rPr>
        <w:t>169,6).</w:t>
      </w:r>
      <w:r w:rsidR="00AF1E41" w:rsidRPr="00ED2EAA">
        <w:rPr>
          <w:rFonts w:ascii="Times New Roman" w:eastAsia="Times New Roman" w:hAnsi="Times New Roman" w:cs="Times New Roman"/>
          <w:color w:val="000000"/>
          <w:sz w:val="24"/>
          <w:szCs w:val="24"/>
          <w:lang w:eastAsia="en-GB"/>
        </w:rPr>
        <w:t xml:space="preserve"> </w:t>
      </w:r>
    </w:p>
    <w:p w:rsidR="002913EB" w:rsidRPr="00ED2EAA" w:rsidRDefault="00062F77" w:rsidP="00ED2EAA">
      <w:pPr>
        <w:spacing w:line="276" w:lineRule="auto"/>
        <w:jc w:val="both"/>
        <w:rPr>
          <w:rFonts w:ascii="Times New Roman" w:eastAsia="Times New Roman" w:hAnsi="Times New Roman" w:cs="Times New Roman"/>
          <w:color w:val="000000"/>
          <w:sz w:val="24"/>
          <w:szCs w:val="24"/>
          <w:lang w:eastAsia="en-GB"/>
        </w:rPr>
      </w:pPr>
      <w:r w:rsidRPr="00ED2EAA">
        <w:rPr>
          <w:rFonts w:ascii="Times New Roman" w:eastAsia="Times New Roman" w:hAnsi="Times New Roman" w:cs="Times New Roman"/>
          <w:color w:val="000000"/>
          <w:sz w:val="24"/>
          <w:szCs w:val="24"/>
          <w:lang w:eastAsia="en-GB"/>
        </w:rPr>
        <w:t>Meanwhile, as we await</w:t>
      </w:r>
      <w:r w:rsidR="002913EB" w:rsidRPr="00ED2EAA">
        <w:rPr>
          <w:rFonts w:ascii="Times New Roman" w:eastAsia="Times New Roman" w:hAnsi="Times New Roman" w:cs="Times New Roman"/>
          <w:color w:val="000000"/>
          <w:sz w:val="24"/>
          <w:szCs w:val="24"/>
          <w:lang w:eastAsia="en-GB"/>
        </w:rPr>
        <w:t xml:space="preserve"> the last day,</w:t>
      </w:r>
      <w:r w:rsidRPr="00ED2EAA">
        <w:rPr>
          <w:rFonts w:ascii="Times New Roman" w:eastAsia="Times New Roman" w:hAnsi="Times New Roman" w:cs="Times New Roman"/>
          <w:color w:val="000000"/>
          <w:sz w:val="24"/>
          <w:szCs w:val="24"/>
          <w:lang w:eastAsia="en-GB"/>
        </w:rPr>
        <w:t xml:space="preserve"> our communion with our departed brothers and sisters is kept alive through an exchange of spiritual gifts and </w:t>
      </w:r>
      <w:r w:rsidR="004A2592" w:rsidRPr="00ED2EAA">
        <w:rPr>
          <w:rFonts w:ascii="Times New Roman" w:eastAsia="Times New Roman" w:hAnsi="Times New Roman" w:cs="Times New Roman"/>
          <w:color w:val="000000"/>
          <w:sz w:val="24"/>
          <w:szCs w:val="24"/>
          <w:lang w:eastAsia="en-GB"/>
        </w:rPr>
        <w:t>prayers. (</w:t>
      </w:r>
      <w:r w:rsidR="002913EB" w:rsidRPr="00ED2EAA">
        <w:rPr>
          <w:rFonts w:ascii="Times New Roman" w:eastAsia="Times New Roman" w:hAnsi="Times New Roman" w:cs="Times New Roman"/>
          <w:color w:val="000000"/>
          <w:sz w:val="24"/>
          <w:szCs w:val="24"/>
          <w:lang w:eastAsia="en-GB"/>
        </w:rPr>
        <w:t>51,2).</w:t>
      </w:r>
    </w:p>
    <w:p w:rsidR="002913EB" w:rsidRPr="00ED2EAA" w:rsidRDefault="002913EB" w:rsidP="00ED2EAA">
      <w:pPr>
        <w:spacing w:after="0" w:line="276" w:lineRule="auto"/>
        <w:jc w:val="both"/>
        <w:rPr>
          <w:rFonts w:ascii="Times New Roman" w:eastAsia="Times New Roman" w:hAnsi="Times New Roman" w:cs="Times New Roman"/>
          <w:sz w:val="24"/>
          <w:szCs w:val="24"/>
          <w:lang w:eastAsia="en-GB"/>
        </w:rPr>
      </w:pP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 xml:space="preserve">3.4. </w:t>
      </w:r>
      <w:r w:rsidRPr="00ED2EAA">
        <w:rPr>
          <w:rFonts w:ascii="Times New Roman" w:eastAsia="Times New Roman" w:hAnsi="Times New Roman" w:cs="Times New Roman"/>
          <w:b/>
          <w:i/>
          <w:color w:val="000000"/>
          <w:sz w:val="24"/>
          <w:szCs w:val="24"/>
          <w:lang w:eastAsia="en-GB"/>
        </w:rPr>
        <w:t>The Mother of the Lord and the Saints</w:t>
      </w:r>
    </w:p>
    <w:p w:rsidR="002913EB" w:rsidRPr="00ED2EAA" w:rsidRDefault="006B14FC"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lastRenderedPageBreak/>
        <w:t>Finally, eschatology leads us to</w:t>
      </w:r>
      <w:r w:rsidR="002913EB" w:rsidRPr="00ED2EAA">
        <w:rPr>
          <w:rFonts w:ascii="Times New Roman" w:eastAsia="Times New Roman" w:hAnsi="Times New Roman" w:cs="Times New Roman"/>
          <w:color w:val="000000"/>
          <w:sz w:val="24"/>
          <w:szCs w:val="24"/>
          <w:lang w:eastAsia="en-GB"/>
        </w:rPr>
        <w:t xml:space="preserve"> fix our gaze on the Mother of the Lord</w:t>
      </w:r>
      <w:r w:rsidR="003C175E" w:rsidRPr="00ED2EAA">
        <w:rPr>
          <w:rStyle w:val="Rimandonotaapidipagina"/>
          <w:rFonts w:ascii="Times New Roman" w:eastAsia="Times New Roman" w:hAnsi="Times New Roman" w:cs="Times New Roman"/>
          <w:color w:val="000000"/>
          <w:sz w:val="24"/>
          <w:szCs w:val="24"/>
          <w:lang w:eastAsia="en-GB"/>
        </w:rPr>
        <w:footnoteReference w:id="57"/>
      </w:r>
      <w:r w:rsidR="002913EB" w:rsidRPr="00ED2EAA">
        <w:rPr>
          <w:rFonts w:ascii="Times New Roman" w:eastAsia="Times New Roman" w:hAnsi="Times New Roman" w:cs="Times New Roman"/>
          <w:color w:val="000000"/>
          <w:sz w:val="24"/>
          <w:szCs w:val="24"/>
          <w:lang w:eastAsia="en-GB"/>
        </w:rPr>
        <w:t>. </w:t>
      </w: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Our Lady is considered in various aspects of her earthly history. She is the bride of Saint Joseph (52:7), and at the same time "</w:t>
      </w:r>
      <w:r w:rsidR="006B14FC" w:rsidRPr="00ED2EAA">
        <w:rPr>
          <w:rFonts w:ascii="Times New Roman" w:eastAsia="Times New Roman" w:hAnsi="Times New Roman" w:cs="Times New Roman"/>
          <w:color w:val="000000"/>
          <w:sz w:val="24"/>
          <w:szCs w:val="24"/>
          <w:lang w:eastAsia="en-GB"/>
        </w:rPr>
        <w:t>the sublime example of complete consecration to God and of love for that divine Beauty</w:t>
      </w:r>
      <w:r w:rsidRPr="00ED2EAA">
        <w:rPr>
          <w:rFonts w:ascii="Times New Roman" w:eastAsia="Times New Roman" w:hAnsi="Times New Roman" w:cs="Times New Roman"/>
          <w:color w:val="000000"/>
          <w:sz w:val="24"/>
          <w:szCs w:val="24"/>
          <w:lang w:eastAsia="en-GB"/>
        </w:rPr>
        <w:t>" (170:2) and she carries in her heart</w:t>
      </w:r>
      <w:r w:rsidR="006B14FC" w:rsidRPr="00ED2EAA">
        <w:rPr>
          <w:rFonts w:ascii="Times New Roman" w:eastAsia="Times New Roman" w:hAnsi="Times New Roman" w:cs="Times New Roman"/>
          <w:color w:val="000000"/>
          <w:sz w:val="24"/>
          <w:szCs w:val="24"/>
          <w:lang w:eastAsia="en-GB"/>
        </w:rPr>
        <w:t xml:space="preserve"> the "words of salvation</w:t>
      </w:r>
      <w:r w:rsidRPr="00ED2EAA">
        <w:rPr>
          <w:rFonts w:ascii="Times New Roman" w:eastAsia="Times New Roman" w:hAnsi="Times New Roman" w:cs="Times New Roman"/>
          <w:color w:val="000000"/>
          <w:sz w:val="24"/>
          <w:szCs w:val="24"/>
          <w:lang w:eastAsia="en-GB"/>
        </w:rPr>
        <w:t xml:space="preserve">" (1:5). </w:t>
      </w:r>
      <w:r w:rsidR="006B14FC" w:rsidRPr="00ED2EAA">
        <w:rPr>
          <w:rFonts w:ascii="Times New Roman" w:eastAsia="Times New Roman" w:hAnsi="Times New Roman" w:cs="Times New Roman"/>
          <w:color w:val="000000"/>
          <w:sz w:val="24"/>
          <w:szCs w:val="24"/>
          <w:lang w:eastAsia="en-GB"/>
        </w:rPr>
        <w:t>She gave birth to Christ, the light and salvation of all nations, (181:3), and also "</w:t>
      </w:r>
      <w:r w:rsidRPr="00ED2EAA">
        <w:rPr>
          <w:rFonts w:ascii="Times New Roman" w:eastAsia="Times New Roman" w:hAnsi="Times New Roman" w:cs="Times New Roman"/>
          <w:color w:val="000000"/>
          <w:sz w:val="24"/>
          <w:szCs w:val="24"/>
          <w:lang w:eastAsia="en-GB"/>
        </w:rPr>
        <w:t>s</w:t>
      </w:r>
      <w:r w:rsidR="006B14FC" w:rsidRPr="00ED2EAA">
        <w:rPr>
          <w:rFonts w:ascii="Times New Roman" w:eastAsia="Times New Roman" w:hAnsi="Times New Roman" w:cs="Times New Roman"/>
          <w:color w:val="000000"/>
          <w:sz w:val="24"/>
          <w:szCs w:val="24"/>
          <w:lang w:eastAsia="en-GB"/>
        </w:rPr>
        <w:t>hared in the poverty and sufferings of her</w:t>
      </w:r>
      <w:r w:rsidRPr="00ED2EAA">
        <w:rPr>
          <w:rFonts w:ascii="Times New Roman" w:eastAsia="Times New Roman" w:hAnsi="Times New Roman" w:cs="Times New Roman"/>
          <w:color w:val="000000"/>
          <w:sz w:val="24"/>
          <w:szCs w:val="24"/>
          <w:lang w:eastAsia="en-GB"/>
        </w:rPr>
        <w:t xml:space="preserve"> Son". (52,6)</w:t>
      </w:r>
      <w:r w:rsidR="006B14FC" w:rsidRPr="00ED2EAA">
        <w:rPr>
          <w:rFonts w:ascii="Times New Roman" w:eastAsia="Times New Roman" w:hAnsi="Times New Roman" w:cs="Times New Roman"/>
          <w:color w:val="000000"/>
          <w:sz w:val="24"/>
          <w:szCs w:val="24"/>
          <w:lang w:eastAsia="en-GB"/>
        </w:rPr>
        <w:t>. I</w:t>
      </w:r>
      <w:r w:rsidRPr="00ED2EAA">
        <w:rPr>
          <w:rFonts w:ascii="Times New Roman" w:eastAsia="Times New Roman" w:hAnsi="Times New Roman" w:cs="Times New Roman"/>
          <w:color w:val="000000"/>
          <w:sz w:val="24"/>
          <w:szCs w:val="24"/>
          <w:lang w:eastAsia="en-GB"/>
        </w:rPr>
        <w:t>ndeed</w:t>
      </w:r>
      <w:r w:rsidR="006B14FC" w:rsidRPr="00ED2EAA">
        <w:rPr>
          <w:rFonts w:ascii="Times New Roman" w:eastAsia="Times New Roman" w:hAnsi="Times New Roman" w:cs="Times New Roman"/>
          <w:color w:val="000000"/>
          <w:sz w:val="24"/>
          <w:szCs w:val="24"/>
          <w:lang w:eastAsia="en-GB"/>
        </w:rPr>
        <w:t>, she is</w:t>
      </w:r>
      <w:r w:rsidRPr="00ED2EAA">
        <w:rPr>
          <w:rFonts w:ascii="Times New Roman" w:eastAsia="Times New Roman" w:hAnsi="Times New Roman" w:cs="Times New Roman"/>
          <w:color w:val="000000"/>
          <w:sz w:val="24"/>
          <w:szCs w:val="24"/>
          <w:lang w:eastAsia="en-GB"/>
        </w:rPr>
        <w:t xml:space="preserve"> "</w:t>
      </w:r>
      <w:r w:rsidR="006B14FC" w:rsidRPr="00ED2EAA">
        <w:rPr>
          <w:rFonts w:ascii="Times New Roman" w:eastAsia="Times New Roman" w:hAnsi="Times New Roman" w:cs="Times New Roman"/>
          <w:color w:val="000000"/>
          <w:sz w:val="24"/>
          <w:szCs w:val="24"/>
          <w:lang w:eastAsia="en-GB"/>
        </w:rPr>
        <w:t>the way to the spirit of Christ poor and crucified</w:t>
      </w:r>
      <w:r w:rsidRPr="00ED2EAA">
        <w:rPr>
          <w:rFonts w:ascii="Times New Roman" w:eastAsia="Times New Roman" w:hAnsi="Times New Roman" w:cs="Times New Roman"/>
          <w:color w:val="000000"/>
          <w:sz w:val="24"/>
          <w:szCs w:val="24"/>
          <w:lang w:eastAsia="en-GB"/>
        </w:rPr>
        <w:t xml:space="preserve">" (52,6). After the Resurrection, </w:t>
      </w:r>
      <w:r w:rsidR="006B14FC" w:rsidRPr="00ED2EAA">
        <w:rPr>
          <w:rFonts w:ascii="Times New Roman" w:eastAsia="Times New Roman" w:hAnsi="Times New Roman" w:cs="Times New Roman"/>
          <w:color w:val="000000"/>
          <w:sz w:val="24"/>
          <w:szCs w:val="24"/>
          <w:lang w:eastAsia="en-GB"/>
        </w:rPr>
        <w:t xml:space="preserve">on </w:t>
      </w:r>
      <w:r w:rsidRPr="00ED2EAA">
        <w:rPr>
          <w:rFonts w:ascii="Times New Roman" w:eastAsia="Times New Roman" w:hAnsi="Times New Roman" w:cs="Times New Roman"/>
          <w:color w:val="000000"/>
          <w:sz w:val="24"/>
          <w:szCs w:val="24"/>
          <w:lang w:eastAsia="en-GB"/>
        </w:rPr>
        <w:t xml:space="preserve">the morning of Pentecost, </w:t>
      </w:r>
      <w:r w:rsidR="006B14FC" w:rsidRPr="00ED2EAA">
        <w:rPr>
          <w:rFonts w:ascii="Times New Roman" w:eastAsia="Times New Roman" w:hAnsi="Times New Roman" w:cs="Times New Roman"/>
          <w:color w:val="000000"/>
          <w:sz w:val="24"/>
          <w:szCs w:val="24"/>
          <w:lang w:eastAsia="en-GB"/>
        </w:rPr>
        <w:t xml:space="preserve">overshadowed by the Holy Spirit, she presided in prayer at the dawn of evangelisation </w:t>
      </w:r>
      <w:r w:rsidRPr="00ED2EAA">
        <w:rPr>
          <w:rFonts w:ascii="Times New Roman" w:eastAsia="Times New Roman" w:hAnsi="Times New Roman" w:cs="Times New Roman"/>
          <w:color w:val="000000"/>
          <w:sz w:val="24"/>
          <w:szCs w:val="24"/>
          <w:lang w:eastAsia="en-GB"/>
        </w:rPr>
        <w:t>(181:3).</w:t>
      </w:r>
    </w:p>
    <w:p w:rsidR="002913EB" w:rsidRPr="00ED2EAA" w:rsidRDefault="006B14FC"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The titles by which she is proclaim</w:t>
      </w:r>
      <w:r w:rsidR="002913EB" w:rsidRPr="00ED2EAA">
        <w:rPr>
          <w:rFonts w:ascii="Times New Roman" w:eastAsia="Times New Roman" w:hAnsi="Times New Roman" w:cs="Times New Roman"/>
          <w:color w:val="000000"/>
          <w:sz w:val="24"/>
          <w:szCs w:val="24"/>
          <w:lang w:eastAsia="en-GB"/>
        </w:rPr>
        <w:t>ed are of biblical, magisterial, liturgical and devotional derivation. Mary is recognized as Immaculate (21,4; 52,6; 170,2), and the</w:t>
      </w:r>
      <w:r w:rsidR="0016321F" w:rsidRPr="00ED2EAA">
        <w:rPr>
          <w:rFonts w:ascii="Times New Roman" w:eastAsia="Times New Roman" w:hAnsi="Times New Roman" w:cs="Times New Roman"/>
          <w:color w:val="000000"/>
          <w:sz w:val="24"/>
          <w:szCs w:val="24"/>
          <w:lang w:eastAsia="en-GB"/>
        </w:rPr>
        <w:t>refore "all beautiful</w:t>
      </w:r>
      <w:r w:rsidR="002913EB" w:rsidRPr="00ED2EAA">
        <w:rPr>
          <w:rFonts w:ascii="Times New Roman" w:eastAsia="Times New Roman" w:hAnsi="Times New Roman" w:cs="Times New Roman"/>
          <w:color w:val="000000"/>
          <w:sz w:val="24"/>
          <w:szCs w:val="24"/>
          <w:lang w:eastAsia="en-GB"/>
        </w:rPr>
        <w:t>" (170,2), "blessed" (1,5</w:t>
      </w:r>
      <w:r w:rsidR="0016321F" w:rsidRPr="00ED2EAA">
        <w:rPr>
          <w:rFonts w:ascii="Times New Roman" w:eastAsia="Times New Roman" w:hAnsi="Times New Roman" w:cs="Times New Roman"/>
          <w:color w:val="000000"/>
          <w:sz w:val="24"/>
          <w:szCs w:val="24"/>
          <w:lang w:eastAsia="en-GB"/>
        </w:rPr>
        <w:t>; 111,5; 170,2; 181,3). She is</w:t>
      </w:r>
      <w:r w:rsidRPr="00ED2EAA">
        <w:rPr>
          <w:rFonts w:ascii="Times New Roman" w:eastAsia="Times New Roman" w:hAnsi="Times New Roman" w:cs="Times New Roman"/>
          <w:color w:val="000000"/>
          <w:sz w:val="24"/>
          <w:szCs w:val="24"/>
          <w:lang w:eastAsia="en-GB"/>
        </w:rPr>
        <w:t xml:space="preserve"> the</w:t>
      </w:r>
      <w:r w:rsidR="0016321F" w:rsidRPr="00ED2EAA">
        <w:rPr>
          <w:rFonts w:ascii="Times New Roman" w:eastAsia="Times New Roman" w:hAnsi="Times New Roman" w:cs="Times New Roman"/>
          <w:color w:val="000000"/>
          <w:sz w:val="24"/>
          <w:szCs w:val="24"/>
          <w:lang w:eastAsia="en-GB"/>
        </w:rPr>
        <w:t xml:space="preserve"> M</w:t>
      </w:r>
      <w:r w:rsidR="002913EB" w:rsidRPr="00ED2EAA">
        <w:rPr>
          <w:rFonts w:ascii="Times New Roman" w:eastAsia="Times New Roman" w:hAnsi="Times New Roman" w:cs="Times New Roman"/>
          <w:color w:val="000000"/>
          <w:sz w:val="24"/>
          <w:szCs w:val="24"/>
          <w:lang w:eastAsia="en-GB"/>
        </w:rPr>
        <w:t>other of Christ</w:t>
      </w:r>
      <w:r w:rsidR="0016321F" w:rsidRPr="00ED2EAA">
        <w:rPr>
          <w:rFonts w:ascii="Times New Roman" w:eastAsia="Times New Roman" w:hAnsi="Times New Roman" w:cs="Times New Roman"/>
          <w:color w:val="000000"/>
          <w:sz w:val="24"/>
          <w:szCs w:val="24"/>
          <w:lang w:eastAsia="en-GB"/>
        </w:rPr>
        <w:t xml:space="preserve"> (171,2; 181,3), and therefore M</w:t>
      </w:r>
      <w:r w:rsidR="002913EB" w:rsidRPr="00ED2EAA">
        <w:rPr>
          <w:rFonts w:ascii="Times New Roman" w:eastAsia="Times New Roman" w:hAnsi="Times New Roman" w:cs="Times New Roman"/>
          <w:color w:val="000000"/>
          <w:sz w:val="24"/>
          <w:szCs w:val="24"/>
          <w:lang w:eastAsia="en-GB"/>
        </w:rPr>
        <w:t>other of the Good Shepherd (181,3) but also Mother of God (52,6; 188,2), and more ar</w:t>
      </w:r>
      <w:r w:rsidR="0016321F" w:rsidRPr="00ED2EAA">
        <w:rPr>
          <w:rFonts w:ascii="Times New Roman" w:eastAsia="Times New Roman" w:hAnsi="Times New Roman" w:cs="Times New Roman"/>
          <w:color w:val="000000"/>
          <w:sz w:val="24"/>
          <w:szCs w:val="24"/>
          <w:lang w:eastAsia="en-GB"/>
        </w:rPr>
        <w:t>ticulately "daughter and handmaid</w:t>
      </w:r>
      <w:r w:rsidR="002913EB" w:rsidRPr="00ED2EAA">
        <w:rPr>
          <w:rFonts w:ascii="Times New Roman" w:eastAsia="Times New Roman" w:hAnsi="Times New Roman" w:cs="Times New Roman"/>
          <w:color w:val="000000"/>
          <w:sz w:val="24"/>
          <w:szCs w:val="24"/>
          <w:lang w:eastAsia="en-GB"/>
        </w:rPr>
        <w:t xml:space="preserve"> of the Father, mother of the Son and spouse of the Holy Spirit" (52,6). Furthermore, Mary is recognized as Virgin (1:5; 52:6.7; 111:5; 170:2; 171:2; 181:3), or rather</w:t>
      </w:r>
      <w:r w:rsidR="0016321F" w:rsidRPr="00ED2EAA">
        <w:rPr>
          <w:rFonts w:ascii="Times New Roman" w:eastAsia="Times New Roman" w:hAnsi="Times New Roman" w:cs="Times New Roman"/>
          <w:color w:val="000000"/>
          <w:sz w:val="24"/>
          <w:szCs w:val="24"/>
          <w:lang w:eastAsia="en-GB"/>
        </w:rPr>
        <w:t xml:space="preserve"> as</w:t>
      </w:r>
      <w:r w:rsidR="002913EB" w:rsidRPr="00ED2EAA">
        <w:rPr>
          <w:rFonts w:ascii="Times New Roman" w:eastAsia="Times New Roman" w:hAnsi="Times New Roman" w:cs="Times New Roman"/>
          <w:color w:val="000000"/>
          <w:sz w:val="24"/>
          <w:szCs w:val="24"/>
          <w:lang w:eastAsia="en-GB"/>
        </w:rPr>
        <w:t xml:space="preserve"> "Virgin made Church" (52:6).</w:t>
      </w: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 xml:space="preserve">With particular regard to the Order, Mary is called "mother, advocate, </w:t>
      </w:r>
      <w:r w:rsidR="006B14FC" w:rsidRPr="00ED2EAA">
        <w:rPr>
          <w:rFonts w:ascii="Times New Roman" w:eastAsia="Times New Roman" w:hAnsi="Times New Roman" w:cs="Times New Roman"/>
          <w:color w:val="000000"/>
          <w:sz w:val="24"/>
          <w:szCs w:val="24"/>
          <w:lang w:eastAsia="en-GB"/>
        </w:rPr>
        <w:t xml:space="preserve">and </w:t>
      </w:r>
      <w:r w:rsidRPr="00ED2EAA">
        <w:rPr>
          <w:rFonts w:ascii="Times New Roman" w:eastAsia="Times New Roman" w:hAnsi="Times New Roman" w:cs="Times New Roman"/>
          <w:color w:val="000000"/>
          <w:sz w:val="24"/>
          <w:szCs w:val="24"/>
          <w:lang w:eastAsia="en-GB"/>
        </w:rPr>
        <w:t>patroness" (52,6; cf</w:t>
      </w:r>
      <w:r w:rsidR="006B14FC" w:rsidRPr="00ED2EAA">
        <w:rPr>
          <w:rFonts w:ascii="Times New Roman" w:eastAsia="Times New Roman" w:hAnsi="Times New Roman" w:cs="Times New Roman"/>
          <w:color w:val="000000"/>
          <w:sz w:val="24"/>
          <w:szCs w:val="24"/>
          <w:lang w:eastAsia="en-GB"/>
        </w:rPr>
        <w:t>. 188,2), She is</w:t>
      </w:r>
      <w:r w:rsidR="003F593B" w:rsidRPr="00ED2EAA">
        <w:rPr>
          <w:rFonts w:ascii="Times New Roman" w:eastAsia="Times New Roman" w:hAnsi="Times New Roman" w:cs="Times New Roman"/>
          <w:color w:val="000000"/>
          <w:sz w:val="24"/>
          <w:szCs w:val="24"/>
          <w:lang w:eastAsia="en-GB"/>
        </w:rPr>
        <w:t xml:space="preserve"> a guide and example </w:t>
      </w:r>
      <w:r w:rsidRPr="00ED2EAA">
        <w:rPr>
          <w:rFonts w:ascii="Times New Roman" w:eastAsia="Times New Roman" w:hAnsi="Times New Roman" w:cs="Times New Roman"/>
          <w:color w:val="000000"/>
          <w:sz w:val="24"/>
          <w:szCs w:val="24"/>
          <w:lang w:eastAsia="en-GB"/>
        </w:rPr>
        <w:t xml:space="preserve">in the profession of vows (21,4), </w:t>
      </w:r>
      <w:r w:rsidR="003F593B" w:rsidRPr="00ED2EAA">
        <w:rPr>
          <w:rFonts w:ascii="Times New Roman" w:eastAsia="Times New Roman" w:hAnsi="Times New Roman" w:cs="Times New Roman"/>
          <w:color w:val="000000"/>
          <w:sz w:val="24"/>
          <w:szCs w:val="24"/>
          <w:lang w:eastAsia="en-GB"/>
        </w:rPr>
        <w:t>a helper as we seek</w:t>
      </w:r>
      <w:r w:rsidRPr="00ED2EAA">
        <w:rPr>
          <w:rFonts w:ascii="Times New Roman" w:eastAsia="Times New Roman" w:hAnsi="Times New Roman" w:cs="Times New Roman"/>
          <w:color w:val="000000"/>
          <w:sz w:val="24"/>
          <w:szCs w:val="24"/>
          <w:lang w:eastAsia="en-GB"/>
        </w:rPr>
        <w:t xml:space="preserve"> to observe</w:t>
      </w:r>
      <w:r w:rsidR="006B14FC" w:rsidRPr="00ED2EAA">
        <w:rPr>
          <w:rFonts w:ascii="Times New Roman" w:eastAsia="Times New Roman" w:hAnsi="Times New Roman" w:cs="Times New Roman"/>
          <w:color w:val="000000"/>
          <w:sz w:val="24"/>
          <w:szCs w:val="24"/>
          <w:lang w:eastAsia="en-GB"/>
        </w:rPr>
        <w:t xml:space="preserve"> the Constitutions (188,2), a special support in observing</w:t>
      </w:r>
      <w:r w:rsidRPr="00ED2EAA">
        <w:rPr>
          <w:rFonts w:ascii="Times New Roman" w:eastAsia="Times New Roman" w:hAnsi="Times New Roman" w:cs="Times New Roman"/>
          <w:color w:val="000000"/>
          <w:sz w:val="24"/>
          <w:szCs w:val="24"/>
          <w:lang w:eastAsia="en-GB"/>
        </w:rPr>
        <w:t xml:space="preserve"> chastity (170,2). </w:t>
      </w:r>
      <w:r w:rsidR="006B14FC" w:rsidRPr="00ED2EAA">
        <w:rPr>
          <w:rFonts w:ascii="Times New Roman" w:eastAsia="Times New Roman" w:hAnsi="Times New Roman" w:cs="Times New Roman"/>
          <w:color w:val="000000"/>
          <w:sz w:val="24"/>
          <w:szCs w:val="24"/>
          <w:lang w:eastAsia="en-GB"/>
        </w:rPr>
        <w:t>We should therefore venerate her "with particular</w:t>
      </w:r>
      <w:r w:rsidRPr="00ED2EAA">
        <w:rPr>
          <w:rFonts w:ascii="Times New Roman" w:eastAsia="Times New Roman" w:hAnsi="Times New Roman" w:cs="Times New Roman"/>
          <w:color w:val="000000"/>
          <w:sz w:val="24"/>
          <w:szCs w:val="24"/>
          <w:lang w:eastAsia="en-GB"/>
        </w:rPr>
        <w:t xml:space="preserve"> devotion, especially with liturgical worship, the Angelus and the Rosa</w:t>
      </w:r>
      <w:r w:rsidR="003F593B" w:rsidRPr="00ED2EAA">
        <w:rPr>
          <w:rFonts w:ascii="Times New Roman" w:eastAsia="Times New Roman" w:hAnsi="Times New Roman" w:cs="Times New Roman"/>
          <w:color w:val="000000"/>
          <w:sz w:val="24"/>
          <w:szCs w:val="24"/>
          <w:lang w:eastAsia="en-GB"/>
        </w:rPr>
        <w:t>ry" (52,6), cultivating</w:t>
      </w:r>
      <w:r w:rsidRPr="00ED2EAA">
        <w:rPr>
          <w:rFonts w:ascii="Times New Roman" w:eastAsia="Times New Roman" w:hAnsi="Times New Roman" w:cs="Times New Roman"/>
          <w:color w:val="000000"/>
          <w:sz w:val="24"/>
          <w:szCs w:val="24"/>
          <w:lang w:eastAsia="en-GB"/>
        </w:rPr>
        <w:t xml:space="preserve"> "an i</w:t>
      </w:r>
      <w:r w:rsidR="003F593B" w:rsidRPr="00ED2EAA">
        <w:rPr>
          <w:rFonts w:ascii="Times New Roman" w:eastAsia="Times New Roman" w:hAnsi="Times New Roman" w:cs="Times New Roman"/>
          <w:color w:val="000000"/>
          <w:sz w:val="24"/>
          <w:szCs w:val="24"/>
          <w:lang w:eastAsia="en-GB"/>
        </w:rPr>
        <w:t>ntense relationship and close</w:t>
      </w:r>
      <w:r w:rsidRPr="00ED2EAA">
        <w:rPr>
          <w:rFonts w:ascii="Times New Roman" w:eastAsia="Times New Roman" w:hAnsi="Times New Roman" w:cs="Times New Roman"/>
          <w:color w:val="000000"/>
          <w:sz w:val="24"/>
          <w:szCs w:val="24"/>
          <w:lang w:eastAsia="en-GB"/>
        </w:rPr>
        <w:t xml:space="preserve"> union"</w:t>
      </w:r>
      <w:r w:rsidR="003F593B" w:rsidRPr="00ED2EAA">
        <w:rPr>
          <w:rFonts w:ascii="Times New Roman" w:eastAsia="Times New Roman" w:hAnsi="Times New Roman" w:cs="Times New Roman"/>
          <w:color w:val="000000"/>
          <w:sz w:val="24"/>
          <w:szCs w:val="24"/>
          <w:lang w:eastAsia="en-GB"/>
        </w:rPr>
        <w:t xml:space="preserve"> with her</w:t>
      </w:r>
      <w:r w:rsidRPr="00ED2EAA">
        <w:rPr>
          <w:rFonts w:ascii="Times New Roman" w:eastAsia="Times New Roman" w:hAnsi="Times New Roman" w:cs="Times New Roman"/>
          <w:color w:val="000000"/>
          <w:sz w:val="24"/>
          <w:szCs w:val="24"/>
          <w:lang w:eastAsia="en-GB"/>
        </w:rPr>
        <w:t xml:space="preserve"> </w:t>
      </w:r>
      <w:r w:rsidR="003F593B" w:rsidRPr="00ED2EAA">
        <w:rPr>
          <w:rFonts w:ascii="Times New Roman" w:eastAsia="Times New Roman" w:hAnsi="Times New Roman" w:cs="Times New Roman"/>
          <w:color w:val="000000"/>
          <w:sz w:val="24"/>
          <w:szCs w:val="24"/>
          <w:lang w:eastAsia="en-GB"/>
        </w:rPr>
        <w:t xml:space="preserve">(170,2), fasting in preparation for </w:t>
      </w:r>
      <w:r w:rsidRPr="00ED2EAA">
        <w:rPr>
          <w:rFonts w:ascii="Times New Roman" w:eastAsia="Times New Roman" w:hAnsi="Times New Roman" w:cs="Times New Roman"/>
          <w:color w:val="000000"/>
          <w:sz w:val="24"/>
          <w:szCs w:val="24"/>
          <w:lang w:eastAsia="en-GB"/>
        </w:rPr>
        <w:t xml:space="preserve">the solemnity of her Immaculate Conception (111,5), </w:t>
      </w:r>
      <w:r w:rsidR="003F593B" w:rsidRPr="00ED2EAA">
        <w:rPr>
          <w:rFonts w:ascii="Times New Roman" w:eastAsia="Times New Roman" w:hAnsi="Times New Roman" w:cs="Times New Roman"/>
          <w:color w:val="000000"/>
          <w:sz w:val="24"/>
          <w:szCs w:val="24"/>
          <w:lang w:eastAsia="en-GB"/>
        </w:rPr>
        <w:t xml:space="preserve">and </w:t>
      </w:r>
      <w:r w:rsidRPr="00ED2EAA">
        <w:rPr>
          <w:rFonts w:ascii="Times New Roman" w:eastAsia="Times New Roman" w:hAnsi="Times New Roman" w:cs="Times New Roman"/>
          <w:color w:val="000000"/>
          <w:sz w:val="24"/>
          <w:szCs w:val="24"/>
          <w:lang w:eastAsia="en-GB"/>
        </w:rPr>
        <w:t>promoting devotion to it also among the people (52,6).</w:t>
      </w:r>
    </w:p>
    <w:p w:rsidR="002913EB" w:rsidRPr="00ED2EAA" w:rsidRDefault="002913EB" w:rsidP="00ED2EAA">
      <w:pPr>
        <w:spacing w:after="0" w:line="276" w:lineRule="auto"/>
        <w:jc w:val="both"/>
        <w:rPr>
          <w:rFonts w:ascii="Times New Roman" w:eastAsia="Times New Roman" w:hAnsi="Times New Roman" w:cs="Times New Roman"/>
          <w:sz w:val="24"/>
          <w:szCs w:val="24"/>
          <w:lang w:eastAsia="en-GB"/>
        </w:rPr>
      </w:pP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 xml:space="preserve">Other </w:t>
      </w:r>
      <w:r w:rsidR="00C44816" w:rsidRPr="00ED2EAA">
        <w:rPr>
          <w:rFonts w:ascii="Times New Roman" w:eastAsia="Times New Roman" w:hAnsi="Times New Roman" w:cs="Times New Roman"/>
          <w:color w:val="000000"/>
          <w:sz w:val="24"/>
          <w:szCs w:val="24"/>
          <w:lang w:eastAsia="en-GB"/>
        </w:rPr>
        <w:t>figures of holiness are called forward by</w:t>
      </w:r>
      <w:r w:rsidRPr="00ED2EAA">
        <w:rPr>
          <w:rFonts w:ascii="Times New Roman" w:eastAsia="Times New Roman" w:hAnsi="Times New Roman" w:cs="Times New Roman"/>
          <w:color w:val="000000"/>
          <w:sz w:val="24"/>
          <w:szCs w:val="24"/>
          <w:lang w:eastAsia="en-GB"/>
        </w:rPr>
        <w:t xml:space="preserve"> the pages of the Constitut</w:t>
      </w:r>
      <w:r w:rsidR="00C44816" w:rsidRPr="00ED2EAA">
        <w:rPr>
          <w:rFonts w:ascii="Times New Roman" w:eastAsia="Times New Roman" w:hAnsi="Times New Roman" w:cs="Times New Roman"/>
          <w:color w:val="000000"/>
          <w:sz w:val="24"/>
          <w:szCs w:val="24"/>
          <w:lang w:eastAsia="en-GB"/>
        </w:rPr>
        <w:t>ions. Saint Joseph is hailed as the</w:t>
      </w:r>
      <w:r w:rsidRPr="00ED2EAA">
        <w:rPr>
          <w:rFonts w:ascii="Times New Roman" w:eastAsia="Times New Roman" w:hAnsi="Times New Roman" w:cs="Times New Roman"/>
          <w:color w:val="000000"/>
          <w:sz w:val="24"/>
          <w:szCs w:val="24"/>
          <w:lang w:eastAsia="en-GB"/>
        </w:rPr>
        <w:t xml:space="preserve"> "faithful spouse of the Virgin Mary, guardian of the Redeemer and humble worker" (52,7). Martha and Mar</w:t>
      </w:r>
      <w:r w:rsidR="00C44816" w:rsidRPr="00ED2EAA">
        <w:rPr>
          <w:rFonts w:ascii="Times New Roman" w:eastAsia="Times New Roman" w:hAnsi="Times New Roman" w:cs="Times New Roman"/>
          <w:color w:val="000000"/>
          <w:sz w:val="24"/>
          <w:szCs w:val="24"/>
          <w:lang w:eastAsia="en-GB"/>
        </w:rPr>
        <w:t>y of Bethany are presented as</w:t>
      </w:r>
      <w:r w:rsidRPr="00ED2EAA">
        <w:rPr>
          <w:rFonts w:ascii="Times New Roman" w:eastAsia="Times New Roman" w:hAnsi="Times New Roman" w:cs="Times New Roman"/>
          <w:color w:val="000000"/>
          <w:sz w:val="24"/>
          <w:szCs w:val="24"/>
          <w:lang w:eastAsia="en-GB"/>
        </w:rPr>
        <w:t xml:space="preserve"> example</w:t>
      </w:r>
      <w:r w:rsidR="00C44816" w:rsidRPr="00ED2EAA">
        <w:rPr>
          <w:rFonts w:ascii="Times New Roman" w:eastAsia="Times New Roman" w:hAnsi="Times New Roman" w:cs="Times New Roman"/>
          <w:color w:val="000000"/>
          <w:sz w:val="24"/>
          <w:szCs w:val="24"/>
          <w:lang w:eastAsia="en-GB"/>
        </w:rPr>
        <w:t>s of the harmony of</w:t>
      </w:r>
      <w:r w:rsidRPr="00ED2EAA">
        <w:rPr>
          <w:rFonts w:ascii="Times New Roman" w:eastAsia="Times New Roman" w:hAnsi="Times New Roman" w:cs="Times New Roman"/>
          <w:color w:val="000000"/>
          <w:sz w:val="24"/>
          <w:szCs w:val="24"/>
          <w:lang w:eastAsia="en-GB"/>
        </w:rPr>
        <w:t xml:space="preserve"> contemplation and action (</w:t>
      </w:r>
      <w:r w:rsidR="00C44816" w:rsidRPr="00ED2EAA">
        <w:rPr>
          <w:rFonts w:ascii="Times New Roman" w:eastAsia="Times New Roman" w:hAnsi="Times New Roman" w:cs="Times New Roman"/>
          <w:color w:val="000000"/>
          <w:sz w:val="24"/>
          <w:szCs w:val="24"/>
          <w:lang w:eastAsia="en-GB"/>
        </w:rPr>
        <w:t>15,4). In general, the efficacious patronage and fruitful</w:t>
      </w:r>
      <w:r w:rsidRPr="00ED2EAA">
        <w:rPr>
          <w:rFonts w:ascii="Times New Roman" w:eastAsia="Times New Roman" w:hAnsi="Times New Roman" w:cs="Times New Roman"/>
          <w:color w:val="000000"/>
          <w:sz w:val="24"/>
          <w:szCs w:val="24"/>
          <w:lang w:eastAsia="en-GB"/>
        </w:rPr>
        <w:t xml:space="preserve"> devotion </w:t>
      </w:r>
      <w:r w:rsidR="00C44816" w:rsidRPr="00ED2EAA">
        <w:rPr>
          <w:rFonts w:ascii="Times New Roman" w:eastAsia="Times New Roman" w:hAnsi="Times New Roman" w:cs="Times New Roman"/>
          <w:color w:val="000000"/>
          <w:sz w:val="24"/>
          <w:szCs w:val="24"/>
          <w:lang w:eastAsia="en-GB"/>
        </w:rPr>
        <w:t>of all the saints is recognized</w:t>
      </w:r>
      <w:r w:rsidRPr="00ED2EAA">
        <w:rPr>
          <w:rFonts w:ascii="Times New Roman" w:eastAsia="Times New Roman" w:hAnsi="Times New Roman" w:cs="Times New Roman"/>
          <w:color w:val="000000"/>
          <w:sz w:val="24"/>
          <w:szCs w:val="24"/>
          <w:lang w:eastAsia="en-GB"/>
        </w:rPr>
        <w:t xml:space="preserve"> (21,4; 52,6.8).</w:t>
      </w:r>
    </w:p>
    <w:p w:rsidR="00C44816" w:rsidRPr="00ED2EAA" w:rsidRDefault="002913EB" w:rsidP="00ED2EAA">
      <w:pPr>
        <w:spacing w:line="276" w:lineRule="auto"/>
        <w:jc w:val="both"/>
        <w:rPr>
          <w:rFonts w:ascii="Times New Roman" w:eastAsia="Times New Roman" w:hAnsi="Times New Roman" w:cs="Times New Roman"/>
          <w:color w:val="000000"/>
          <w:sz w:val="24"/>
          <w:szCs w:val="24"/>
          <w:lang w:eastAsia="en-GB"/>
        </w:rPr>
      </w:pPr>
      <w:r w:rsidRPr="00ED2EAA">
        <w:rPr>
          <w:rFonts w:ascii="Times New Roman" w:eastAsia="Times New Roman" w:hAnsi="Times New Roman" w:cs="Times New Roman"/>
          <w:color w:val="000000"/>
          <w:sz w:val="24"/>
          <w:szCs w:val="24"/>
          <w:lang w:eastAsia="en-GB"/>
        </w:rPr>
        <w:t>It is obvious that</w:t>
      </w:r>
      <w:r w:rsidR="00197B28" w:rsidRPr="00ED2EAA">
        <w:rPr>
          <w:rFonts w:ascii="Times New Roman" w:eastAsia="Times New Roman" w:hAnsi="Times New Roman" w:cs="Times New Roman"/>
          <w:color w:val="000000"/>
          <w:sz w:val="24"/>
          <w:szCs w:val="24"/>
          <w:lang w:eastAsia="en-GB"/>
        </w:rPr>
        <w:t>,</w:t>
      </w:r>
      <w:r w:rsidRPr="00ED2EAA">
        <w:rPr>
          <w:rFonts w:ascii="Times New Roman" w:eastAsia="Times New Roman" w:hAnsi="Times New Roman" w:cs="Times New Roman"/>
          <w:color w:val="000000"/>
          <w:sz w:val="24"/>
          <w:szCs w:val="24"/>
          <w:lang w:eastAsia="en-GB"/>
        </w:rPr>
        <w:t xml:space="preserve"> in the ranks of </w:t>
      </w:r>
      <w:r w:rsidR="00197B28" w:rsidRPr="00ED2EAA">
        <w:rPr>
          <w:rFonts w:ascii="Times New Roman" w:eastAsia="Times New Roman" w:hAnsi="Times New Roman" w:cs="Times New Roman"/>
          <w:color w:val="000000"/>
          <w:sz w:val="24"/>
          <w:szCs w:val="24"/>
          <w:lang w:eastAsia="en-GB"/>
        </w:rPr>
        <w:t xml:space="preserve">the </w:t>
      </w:r>
      <w:r w:rsidRPr="00ED2EAA">
        <w:rPr>
          <w:rFonts w:ascii="Times New Roman" w:eastAsia="Times New Roman" w:hAnsi="Times New Roman" w:cs="Times New Roman"/>
          <w:color w:val="000000"/>
          <w:sz w:val="24"/>
          <w:szCs w:val="24"/>
          <w:lang w:eastAsia="en-GB"/>
        </w:rPr>
        <w:t>saints</w:t>
      </w:r>
      <w:r w:rsidR="00197B28" w:rsidRPr="00ED2EAA">
        <w:rPr>
          <w:rFonts w:ascii="Times New Roman" w:eastAsia="Times New Roman" w:hAnsi="Times New Roman" w:cs="Times New Roman"/>
          <w:color w:val="000000"/>
          <w:sz w:val="24"/>
          <w:szCs w:val="24"/>
          <w:lang w:eastAsia="en-GB"/>
        </w:rPr>
        <w:t>,</w:t>
      </w:r>
      <w:r w:rsidRPr="00ED2EAA">
        <w:rPr>
          <w:rFonts w:ascii="Times New Roman" w:eastAsia="Times New Roman" w:hAnsi="Times New Roman" w:cs="Times New Roman"/>
          <w:color w:val="000000"/>
          <w:sz w:val="24"/>
          <w:szCs w:val="24"/>
          <w:lang w:eastAsia="en-GB"/>
        </w:rPr>
        <w:t xml:space="preserve"> </w:t>
      </w:r>
      <w:r w:rsidR="00C44816" w:rsidRPr="00ED2EAA">
        <w:rPr>
          <w:rFonts w:ascii="Times New Roman" w:eastAsia="Times New Roman" w:hAnsi="Times New Roman" w:cs="Times New Roman"/>
          <w:color w:val="000000"/>
          <w:sz w:val="24"/>
          <w:szCs w:val="24"/>
          <w:lang w:eastAsia="en-GB"/>
        </w:rPr>
        <w:t>Saint Francis</w:t>
      </w:r>
      <w:r w:rsidR="00197B28" w:rsidRPr="00ED2EAA">
        <w:rPr>
          <w:rFonts w:ascii="Times New Roman" w:eastAsia="Times New Roman" w:hAnsi="Times New Roman" w:cs="Times New Roman"/>
          <w:color w:val="000000"/>
          <w:sz w:val="24"/>
          <w:szCs w:val="24"/>
          <w:lang w:eastAsia="en-GB"/>
        </w:rPr>
        <w:t xml:space="preserve"> and</w:t>
      </w:r>
      <w:r w:rsidRPr="00ED2EAA">
        <w:rPr>
          <w:rFonts w:ascii="Times New Roman" w:eastAsia="Times New Roman" w:hAnsi="Times New Roman" w:cs="Times New Roman"/>
          <w:color w:val="000000"/>
          <w:sz w:val="24"/>
          <w:szCs w:val="24"/>
          <w:lang w:eastAsia="en-GB"/>
        </w:rPr>
        <w:t xml:space="preserve"> Saint Clare</w:t>
      </w:r>
      <w:r w:rsidR="00197B28" w:rsidRPr="00ED2EAA">
        <w:rPr>
          <w:rFonts w:ascii="Times New Roman" w:eastAsia="Times New Roman" w:hAnsi="Times New Roman" w:cs="Times New Roman"/>
          <w:color w:val="000000"/>
          <w:sz w:val="24"/>
          <w:szCs w:val="24"/>
          <w:lang w:eastAsia="en-GB"/>
        </w:rPr>
        <w:t xml:space="preserve"> occupy a unique place (52,8; 101,3; 173,4), as do</w:t>
      </w:r>
      <w:r w:rsidRPr="00ED2EAA">
        <w:rPr>
          <w:rFonts w:ascii="Times New Roman" w:eastAsia="Times New Roman" w:hAnsi="Times New Roman" w:cs="Times New Roman"/>
          <w:color w:val="000000"/>
          <w:sz w:val="24"/>
          <w:szCs w:val="24"/>
          <w:lang w:eastAsia="en-GB"/>
        </w:rPr>
        <w:t xml:space="preserve"> the Capuchin saints (7,2; 52,8; 110,2; 112,2; 177,2; 187,1), </w:t>
      </w:r>
      <w:r w:rsidR="00C44816" w:rsidRPr="00ED2EAA">
        <w:rPr>
          <w:rFonts w:ascii="Times New Roman" w:eastAsia="Times New Roman" w:hAnsi="Times New Roman" w:cs="Times New Roman"/>
          <w:color w:val="000000"/>
          <w:sz w:val="24"/>
          <w:szCs w:val="24"/>
          <w:lang w:eastAsia="en-GB"/>
        </w:rPr>
        <w:t>but this would be more appropriately examined in a separate study of the presence of Saint Francis and Franciscan spirituality in the Constitutions</w:t>
      </w:r>
      <w:r w:rsidR="003C175E" w:rsidRPr="00ED2EAA">
        <w:rPr>
          <w:rStyle w:val="Rimandonotaapidipagina"/>
          <w:rFonts w:ascii="Times New Roman" w:eastAsia="Times New Roman" w:hAnsi="Times New Roman" w:cs="Times New Roman"/>
          <w:color w:val="000000"/>
          <w:sz w:val="24"/>
          <w:szCs w:val="24"/>
          <w:lang w:eastAsia="en-GB"/>
        </w:rPr>
        <w:footnoteReference w:id="58"/>
      </w:r>
      <w:r w:rsidR="00C44816" w:rsidRPr="00ED2EAA">
        <w:rPr>
          <w:rFonts w:ascii="Times New Roman" w:eastAsia="Times New Roman" w:hAnsi="Times New Roman" w:cs="Times New Roman"/>
          <w:color w:val="000000"/>
          <w:sz w:val="24"/>
          <w:szCs w:val="24"/>
          <w:lang w:eastAsia="en-GB"/>
        </w:rPr>
        <w:t>.</w:t>
      </w:r>
    </w:p>
    <w:p w:rsidR="002913EB" w:rsidRPr="00ED2EAA" w:rsidRDefault="002913EB" w:rsidP="00ED2EAA">
      <w:pPr>
        <w:spacing w:after="0" w:line="276" w:lineRule="auto"/>
        <w:jc w:val="both"/>
        <w:rPr>
          <w:rFonts w:ascii="Times New Roman" w:eastAsia="Times New Roman" w:hAnsi="Times New Roman" w:cs="Times New Roman"/>
          <w:sz w:val="24"/>
          <w:szCs w:val="24"/>
          <w:lang w:eastAsia="en-GB"/>
        </w:rPr>
      </w:pP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 xml:space="preserve">4. </w:t>
      </w:r>
      <w:r w:rsidRPr="00ED2EAA">
        <w:rPr>
          <w:rFonts w:ascii="Times New Roman" w:eastAsia="Times New Roman" w:hAnsi="Times New Roman" w:cs="Times New Roman"/>
          <w:b/>
          <w:i/>
          <w:color w:val="000000"/>
          <w:sz w:val="24"/>
          <w:szCs w:val="24"/>
          <w:lang w:eastAsia="en-GB"/>
        </w:rPr>
        <w:t>The Constitutions of the</w:t>
      </w:r>
      <w:r w:rsidR="00517DBE" w:rsidRPr="00ED2EAA">
        <w:rPr>
          <w:rFonts w:ascii="Times New Roman" w:eastAsia="Times New Roman" w:hAnsi="Times New Roman" w:cs="Times New Roman"/>
          <w:b/>
          <w:i/>
          <w:color w:val="000000"/>
          <w:sz w:val="24"/>
          <w:szCs w:val="24"/>
          <w:lang w:eastAsia="en-GB"/>
        </w:rPr>
        <w:t xml:space="preserve"> Post-Conciliar</w:t>
      </w:r>
      <w:r w:rsidRPr="00ED2EAA">
        <w:rPr>
          <w:rFonts w:ascii="Times New Roman" w:eastAsia="Times New Roman" w:hAnsi="Times New Roman" w:cs="Times New Roman"/>
          <w:b/>
          <w:i/>
          <w:color w:val="000000"/>
          <w:sz w:val="24"/>
          <w:szCs w:val="24"/>
          <w:lang w:eastAsia="en-GB"/>
        </w:rPr>
        <w:t xml:space="preserve"> Church (and theology)</w:t>
      </w: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Let us now complete this first examination of the Capuchin Constitutions in their present form, and offer some concluding assessments.</w:t>
      </w:r>
    </w:p>
    <w:p w:rsidR="002913EB" w:rsidRPr="00ED2EAA" w:rsidRDefault="002913EB" w:rsidP="00ED2EAA">
      <w:pPr>
        <w:spacing w:after="0" w:line="276" w:lineRule="auto"/>
        <w:jc w:val="both"/>
        <w:rPr>
          <w:rFonts w:ascii="Times New Roman" w:eastAsia="Times New Roman" w:hAnsi="Times New Roman" w:cs="Times New Roman"/>
          <w:sz w:val="24"/>
          <w:szCs w:val="24"/>
          <w:lang w:eastAsia="en-GB"/>
        </w:rPr>
      </w:pP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1. In the first place</w:t>
      </w:r>
      <w:r w:rsidR="003C175E" w:rsidRPr="00ED2EAA">
        <w:rPr>
          <w:rStyle w:val="Rimandonotaapidipagina"/>
          <w:rFonts w:ascii="Times New Roman" w:eastAsia="Times New Roman" w:hAnsi="Times New Roman" w:cs="Times New Roman"/>
          <w:color w:val="000000"/>
          <w:sz w:val="24"/>
          <w:szCs w:val="24"/>
          <w:lang w:eastAsia="en-GB"/>
        </w:rPr>
        <w:footnoteReference w:id="59"/>
      </w:r>
      <w:r w:rsidRPr="00ED2EAA">
        <w:rPr>
          <w:rFonts w:ascii="Times New Roman" w:eastAsia="Times New Roman" w:hAnsi="Times New Roman" w:cs="Times New Roman"/>
          <w:color w:val="000000"/>
          <w:sz w:val="24"/>
          <w:szCs w:val="24"/>
          <w:lang w:eastAsia="en-GB"/>
        </w:rPr>
        <w:t>, the Constitu</w:t>
      </w:r>
      <w:r w:rsidR="00517DBE" w:rsidRPr="00ED2EAA">
        <w:rPr>
          <w:rFonts w:ascii="Times New Roman" w:eastAsia="Times New Roman" w:hAnsi="Times New Roman" w:cs="Times New Roman"/>
          <w:color w:val="000000"/>
          <w:sz w:val="24"/>
          <w:szCs w:val="24"/>
          <w:lang w:eastAsia="en-GB"/>
        </w:rPr>
        <w:t>tions fully express</w:t>
      </w:r>
      <w:r w:rsidRPr="00ED2EAA">
        <w:rPr>
          <w:rFonts w:ascii="Times New Roman" w:eastAsia="Times New Roman" w:hAnsi="Times New Roman" w:cs="Times New Roman"/>
          <w:color w:val="000000"/>
          <w:sz w:val="24"/>
          <w:szCs w:val="24"/>
          <w:lang w:eastAsia="en-GB"/>
        </w:rPr>
        <w:t xml:space="preserve"> the Church of Vatican II, both</w:t>
      </w:r>
      <w:r w:rsidR="00517DBE" w:rsidRPr="00ED2EAA">
        <w:rPr>
          <w:rFonts w:ascii="Times New Roman" w:eastAsia="Times New Roman" w:hAnsi="Times New Roman" w:cs="Times New Roman"/>
          <w:color w:val="000000"/>
          <w:sz w:val="24"/>
          <w:szCs w:val="24"/>
          <w:lang w:eastAsia="en-GB"/>
        </w:rPr>
        <w:t xml:space="preserve"> in terms of the conciliar</w:t>
      </w:r>
      <w:r w:rsidRPr="00ED2EAA">
        <w:rPr>
          <w:rFonts w:ascii="Times New Roman" w:eastAsia="Times New Roman" w:hAnsi="Times New Roman" w:cs="Times New Roman"/>
          <w:color w:val="000000"/>
          <w:sz w:val="24"/>
          <w:szCs w:val="24"/>
          <w:lang w:eastAsia="en-GB"/>
        </w:rPr>
        <w:t xml:space="preserve"> source</w:t>
      </w:r>
      <w:r w:rsidR="00517DBE" w:rsidRPr="00ED2EAA">
        <w:rPr>
          <w:rFonts w:ascii="Times New Roman" w:eastAsia="Times New Roman" w:hAnsi="Times New Roman" w:cs="Times New Roman"/>
          <w:color w:val="000000"/>
          <w:sz w:val="24"/>
          <w:szCs w:val="24"/>
          <w:lang w:eastAsia="en-GB"/>
        </w:rPr>
        <w:t>s</w:t>
      </w:r>
      <w:r w:rsidRPr="00ED2EAA">
        <w:rPr>
          <w:rFonts w:ascii="Times New Roman" w:eastAsia="Times New Roman" w:hAnsi="Times New Roman" w:cs="Times New Roman"/>
          <w:color w:val="000000"/>
          <w:sz w:val="24"/>
          <w:szCs w:val="24"/>
          <w:lang w:eastAsia="en-GB"/>
        </w:rPr>
        <w:t xml:space="preserve"> and of post-conciliar developments. In fact, in addition to the biblical and liturgical sources (which sho</w:t>
      </w:r>
      <w:r w:rsidR="00BB5689" w:rsidRPr="00ED2EAA">
        <w:rPr>
          <w:rFonts w:ascii="Times New Roman" w:eastAsia="Times New Roman" w:hAnsi="Times New Roman" w:cs="Times New Roman"/>
          <w:color w:val="000000"/>
          <w:sz w:val="24"/>
          <w:szCs w:val="24"/>
          <w:lang w:eastAsia="en-GB"/>
        </w:rPr>
        <w:t>uld be the subject of a specific study</w:t>
      </w:r>
      <w:r w:rsidRPr="00ED2EAA">
        <w:rPr>
          <w:rFonts w:ascii="Times New Roman" w:eastAsia="Times New Roman" w:hAnsi="Times New Roman" w:cs="Times New Roman"/>
          <w:color w:val="000000"/>
          <w:sz w:val="24"/>
          <w:szCs w:val="24"/>
          <w:lang w:eastAsia="en-GB"/>
        </w:rPr>
        <w:t>), the Constitutions contain uninterrupted quotations from the</w:t>
      </w:r>
      <w:r w:rsidR="00BB5689" w:rsidRPr="00ED2EAA">
        <w:rPr>
          <w:rFonts w:ascii="Times New Roman" w:eastAsia="Times New Roman" w:hAnsi="Times New Roman" w:cs="Times New Roman"/>
          <w:color w:val="000000"/>
          <w:sz w:val="24"/>
          <w:szCs w:val="24"/>
          <w:lang w:eastAsia="en-GB"/>
        </w:rPr>
        <w:t xml:space="preserve"> documents of Vatican II.   Again, there are numerous references to the m</w:t>
      </w:r>
      <w:r w:rsidRPr="00ED2EAA">
        <w:rPr>
          <w:rFonts w:ascii="Times New Roman" w:eastAsia="Times New Roman" w:hAnsi="Times New Roman" w:cs="Times New Roman"/>
          <w:color w:val="000000"/>
          <w:sz w:val="24"/>
          <w:szCs w:val="24"/>
          <w:lang w:eastAsia="en-GB"/>
        </w:rPr>
        <w:t>agisterium of Popes Paul VI</w:t>
      </w:r>
      <w:r w:rsidR="003C175E" w:rsidRPr="00ED2EAA">
        <w:rPr>
          <w:rStyle w:val="Rimandonotaapidipagina"/>
          <w:rFonts w:ascii="Times New Roman" w:eastAsia="Times New Roman" w:hAnsi="Times New Roman" w:cs="Times New Roman"/>
          <w:color w:val="000000"/>
          <w:sz w:val="24"/>
          <w:szCs w:val="24"/>
          <w:lang w:eastAsia="en-GB"/>
        </w:rPr>
        <w:footnoteReference w:id="60"/>
      </w:r>
      <w:r w:rsidRPr="00ED2EAA">
        <w:rPr>
          <w:rFonts w:ascii="Times New Roman" w:eastAsia="Times New Roman" w:hAnsi="Times New Roman" w:cs="Times New Roman"/>
          <w:color w:val="000000"/>
          <w:sz w:val="24"/>
          <w:szCs w:val="24"/>
          <w:lang w:eastAsia="en-GB"/>
        </w:rPr>
        <w:t>, John P</w:t>
      </w:r>
      <w:r w:rsidR="00BB5689" w:rsidRPr="00ED2EAA">
        <w:rPr>
          <w:rFonts w:ascii="Times New Roman" w:eastAsia="Times New Roman" w:hAnsi="Times New Roman" w:cs="Times New Roman"/>
          <w:color w:val="000000"/>
          <w:sz w:val="24"/>
          <w:szCs w:val="24"/>
          <w:lang w:eastAsia="en-GB"/>
        </w:rPr>
        <w:t>aul II</w:t>
      </w:r>
      <w:r w:rsidR="003C175E" w:rsidRPr="00ED2EAA">
        <w:rPr>
          <w:rStyle w:val="Rimandonotaapidipagina"/>
          <w:rFonts w:ascii="Times New Roman" w:eastAsia="Times New Roman" w:hAnsi="Times New Roman" w:cs="Times New Roman"/>
          <w:color w:val="000000"/>
          <w:sz w:val="24"/>
          <w:szCs w:val="24"/>
          <w:lang w:eastAsia="en-GB"/>
        </w:rPr>
        <w:footnoteReference w:id="61"/>
      </w:r>
      <w:r w:rsidR="00BB5689" w:rsidRPr="00ED2EAA">
        <w:rPr>
          <w:rFonts w:ascii="Times New Roman" w:eastAsia="Times New Roman" w:hAnsi="Times New Roman" w:cs="Times New Roman"/>
          <w:color w:val="000000"/>
          <w:sz w:val="24"/>
          <w:szCs w:val="24"/>
          <w:lang w:eastAsia="en-GB"/>
        </w:rPr>
        <w:t xml:space="preserve"> (1996), and Benedict XVI</w:t>
      </w:r>
      <w:r w:rsidR="003C175E" w:rsidRPr="00ED2EAA">
        <w:rPr>
          <w:rStyle w:val="Rimandonotaapidipagina"/>
          <w:rFonts w:ascii="Times New Roman" w:eastAsia="Times New Roman" w:hAnsi="Times New Roman" w:cs="Times New Roman"/>
          <w:color w:val="000000"/>
          <w:sz w:val="24"/>
          <w:szCs w:val="24"/>
          <w:lang w:eastAsia="en-GB"/>
        </w:rPr>
        <w:footnoteReference w:id="62"/>
      </w:r>
      <w:r w:rsidR="00BB5689" w:rsidRPr="00ED2EAA">
        <w:rPr>
          <w:rFonts w:ascii="Times New Roman" w:eastAsia="Times New Roman" w:hAnsi="Times New Roman" w:cs="Times New Roman"/>
          <w:color w:val="000000"/>
          <w:sz w:val="24"/>
          <w:szCs w:val="24"/>
          <w:lang w:eastAsia="en-GB"/>
        </w:rPr>
        <w:t>, as well as references to the documents of various Episcopal Synods and Congregations. The</w:t>
      </w:r>
      <w:r w:rsidRPr="00ED2EAA">
        <w:rPr>
          <w:rFonts w:ascii="Times New Roman" w:eastAsia="Times New Roman" w:hAnsi="Times New Roman" w:cs="Times New Roman"/>
          <w:color w:val="000000"/>
          <w:sz w:val="24"/>
          <w:szCs w:val="24"/>
          <w:lang w:eastAsia="en-GB"/>
        </w:rPr>
        <w:t xml:space="preserve"> </w:t>
      </w:r>
      <w:r w:rsidRPr="00ED2EAA">
        <w:rPr>
          <w:rFonts w:ascii="Times New Roman" w:eastAsia="Times New Roman" w:hAnsi="Times New Roman" w:cs="Times New Roman"/>
          <w:i/>
          <w:color w:val="000000"/>
          <w:sz w:val="24"/>
          <w:szCs w:val="24"/>
          <w:lang w:eastAsia="en-GB"/>
        </w:rPr>
        <w:t>Catechism of the Catholic Church</w:t>
      </w:r>
      <w:r w:rsidR="00BB5689" w:rsidRPr="00ED2EAA">
        <w:rPr>
          <w:rFonts w:ascii="Times New Roman" w:eastAsia="Times New Roman" w:hAnsi="Times New Roman" w:cs="Times New Roman"/>
          <w:color w:val="000000"/>
          <w:sz w:val="24"/>
          <w:szCs w:val="24"/>
          <w:lang w:eastAsia="en-GB"/>
        </w:rPr>
        <w:t xml:space="preserve"> hardly appears at all, while</w:t>
      </w:r>
      <w:r w:rsidRPr="00ED2EAA">
        <w:rPr>
          <w:rFonts w:ascii="Times New Roman" w:eastAsia="Times New Roman" w:hAnsi="Times New Roman" w:cs="Times New Roman"/>
          <w:color w:val="000000"/>
          <w:sz w:val="24"/>
          <w:szCs w:val="24"/>
          <w:lang w:eastAsia="en-GB"/>
        </w:rPr>
        <w:t xml:space="preserve"> the </w:t>
      </w:r>
      <w:r w:rsidRPr="00ED2EAA">
        <w:rPr>
          <w:rFonts w:ascii="Times New Roman" w:eastAsia="Times New Roman" w:hAnsi="Times New Roman" w:cs="Times New Roman"/>
          <w:i/>
          <w:color w:val="000000"/>
          <w:sz w:val="24"/>
          <w:szCs w:val="24"/>
          <w:lang w:eastAsia="en-GB"/>
        </w:rPr>
        <w:t>Code of Canon Law</w:t>
      </w:r>
      <w:r w:rsidR="00391EE9" w:rsidRPr="00ED2EAA">
        <w:rPr>
          <w:rFonts w:ascii="Times New Roman" w:eastAsia="Times New Roman" w:hAnsi="Times New Roman" w:cs="Times New Roman"/>
          <w:i/>
          <w:color w:val="000000"/>
          <w:sz w:val="24"/>
          <w:szCs w:val="24"/>
          <w:lang w:eastAsia="en-GB"/>
        </w:rPr>
        <w:t xml:space="preserve"> </w:t>
      </w:r>
      <w:r w:rsidR="00391EE9" w:rsidRPr="00ED2EAA">
        <w:rPr>
          <w:rFonts w:ascii="Times New Roman" w:eastAsia="Times New Roman" w:hAnsi="Times New Roman" w:cs="Times New Roman"/>
          <w:color w:val="000000"/>
          <w:sz w:val="24"/>
          <w:szCs w:val="24"/>
          <w:lang w:eastAsia="en-GB"/>
        </w:rPr>
        <w:t>is continually quoted</w:t>
      </w:r>
      <w:r w:rsidRPr="00ED2EAA">
        <w:rPr>
          <w:rFonts w:ascii="Times New Roman" w:eastAsia="Times New Roman" w:hAnsi="Times New Roman" w:cs="Times New Roman"/>
          <w:color w:val="000000"/>
          <w:sz w:val="24"/>
          <w:szCs w:val="24"/>
          <w:lang w:eastAsia="en-GB"/>
        </w:rPr>
        <w:t>.</w:t>
      </w:r>
    </w:p>
    <w:p w:rsidR="002913EB" w:rsidRPr="00ED2EAA" w:rsidRDefault="002913EB" w:rsidP="00ED2EAA">
      <w:pPr>
        <w:spacing w:after="0" w:line="276" w:lineRule="auto"/>
        <w:jc w:val="both"/>
        <w:rPr>
          <w:rFonts w:ascii="Times New Roman" w:eastAsia="Times New Roman" w:hAnsi="Times New Roman" w:cs="Times New Roman"/>
          <w:sz w:val="24"/>
          <w:szCs w:val="24"/>
          <w:lang w:eastAsia="en-GB"/>
        </w:rPr>
      </w:pP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 xml:space="preserve">2. However, certainly the greatest new contribution to the current text of the Constitutions comes from the Post-Synodal Exhortation </w:t>
      </w:r>
      <w:r w:rsidRPr="00ED2EAA">
        <w:rPr>
          <w:rFonts w:ascii="Times New Roman" w:eastAsia="Times New Roman" w:hAnsi="Times New Roman" w:cs="Times New Roman"/>
          <w:i/>
          <w:color w:val="000000"/>
          <w:sz w:val="24"/>
          <w:szCs w:val="24"/>
          <w:lang w:eastAsia="en-GB"/>
        </w:rPr>
        <w:t xml:space="preserve">Vita </w:t>
      </w:r>
      <w:proofErr w:type="spellStart"/>
      <w:r w:rsidRPr="00ED2EAA">
        <w:rPr>
          <w:rFonts w:ascii="Times New Roman" w:eastAsia="Times New Roman" w:hAnsi="Times New Roman" w:cs="Times New Roman"/>
          <w:i/>
          <w:color w:val="000000"/>
          <w:sz w:val="24"/>
          <w:szCs w:val="24"/>
          <w:lang w:eastAsia="en-GB"/>
        </w:rPr>
        <w:t>consecrata</w:t>
      </w:r>
      <w:proofErr w:type="spellEnd"/>
      <w:r w:rsidR="00391EE9" w:rsidRPr="00ED2EAA">
        <w:rPr>
          <w:rFonts w:ascii="Times New Roman" w:eastAsia="Times New Roman" w:hAnsi="Times New Roman" w:cs="Times New Roman"/>
          <w:color w:val="000000"/>
          <w:sz w:val="24"/>
          <w:szCs w:val="24"/>
          <w:lang w:eastAsia="en-GB"/>
        </w:rPr>
        <w:t>. It is mainly to this source that we owe t</w:t>
      </w:r>
      <w:r w:rsidRPr="00ED2EAA">
        <w:rPr>
          <w:rFonts w:ascii="Times New Roman" w:eastAsia="Times New Roman" w:hAnsi="Times New Roman" w:cs="Times New Roman"/>
          <w:color w:val="000000"/>
          <w:sz w:val="24"/>
          <w:szCs w:val="24"/>
          <w:lang w:eastAsia="en-GB"/>
        </w:rPr>
        <w:t xml:space="preserve">he two most </w:t>
      </w:r>
      <w:r w:rsidR="00391EE9" w:rsidRPr="00ED2EAA">
        <w:rPr>
          <w:rFonts w:ascii="Times New Roman" w:eastAsia="Times New Roman" w:hAnsi="Times New Roman" w:cs="Times New Roman"/>
          <w:color w:val="000000"/>
          <w:sz w:val="24"/>
          <w:szCs w:val="24"/>
          <w:lang w:eastAsia="en-GB"/>
        </w:rPr>
        <w:t>significant additions</w:t>
      </w:r>
      <w:r w:rsidRPr="00ED2EAA">
        <w:rPr>
          <w:rFonts w:ascii="Times New Roman" w:eastAsia="Times New Roman" w:hAnsi="Times New Roman" w:cs="Times New Roman"/>
          <w:color w:val="000000"/>
          <w:sz w:val="24"/>
          <w:szCs w:val="24"/>
          <w:lang w:eastAsia="en-GB"/>
        </w:rPr>
        <w:t>.</w:t>
      </w:r>
    </w:p>
    <w:p w:rsidR="002913EB" w:rsidRPr="00ED2EAA" w:rsidRDefault="00391EE9" w:rsidP="00ED2EAA">
      <w:pPr>
        <w:spacing w:line="276" w:lineRule="auto"/>
        <w:jc w:val="both"/>
        <w:rPr>
          <w:rFonts w:ascii="Times New Roman" w:eastAsia="Times New Roman" w:hAnsi="Times New Roman" w:cs="Times New Roman"/>
          <w:color w:val="000000"/>
          <w:sz w:val="24"/>
          <w:szCs w:val="24"/>
          <w:lang w:eastAsia="en-GB"/>
        </w:rPr>
      </w:pPr>
      <w:r w:rsidRPr="00ED2EAA">
        <w:rPr>
          <w:rFonts w:ascii="Times New Roman" w:eastAsia="Times New Roman" w:hAnsi="Times New Roman" w:cs="Times New Roman"/>
          <w:color w:val="000000"/>
          <w:sz w:val="24"/>
          <w:szCs w:val="24"/>
          <w:lang w:eastAsia="en-GB"/>
        </w:rPr>
        <w:t>The first</w:t>
      </w:r>
      <w:r w:rsidR="002913EB" w:rsidRPr="00ED2EAA">
        <w:rPr>
          <w:rFonts w:ascii="Times New Roman" w:eastAsia="Times New Roman" w:hAnsi="Times New Roman" w:cs="Times New Roman"/>
          <w:color w:val="000000"/>
          <w:sz w:val="24"/>
          <w:szCs w:val="24"/>
          <w:lang w:eastAsia="en-GB"/>
        </w:rPr>
        <w:t xml:space="preserve"> i</w:t>
      </w:r>
      <w:r w:rsidRPr="00ED2EAA">
        <w:rPr>
          <w:rFonts w:ascii="Times New Roman" w:eastAsia="Times New Roman" w:hAnsi="Times New Roman" w:cs="Times New Roman"/>
          <w:color w:val="000000"/>
          <w:sz w:val="24"/>
          <w:szCs w:val="24"/>
          <w:lang w:eastAsia="en-GB"/>
        </w:rPr>
        <w:t>s certainly the space assign</w:t>
      </w:r>
      <w:r w:rsidR="002913EB" w:rsidRPr="00ED2EAA">
        <w:rPr>
          <w:rFonts w:ascii="Times New Roman" w:eastAsia="Times New Roman" w:hAnsi="Times New Roman" w:cs="Times New Roman"/>
          <w:color w:val="000000"/>
          <w:sz w:val="24"/>
          <w:szCs w:val="24"/>
          <w:lang w:eastAsia="en-GB"/>
        </w:rPr>
        <w:t>ed</w:t>
      </w:r>
      <w:r w:rsidRPr="00ED2EAA">
        <w:rPr>
          <w:rFonts w:ascii="Times New Roman" w:eastAsia="Times New Roman" w:hAnsi="Times New Roman" w:cs="Times New Roman"/>
          <w:color w:val="000000"/>
          <w:sz w:val="24"/>
          <w:szCs w:val="24"/>
          <w:lang w:eastAsia="en-GB"/>
        </w:rPr>
        <w:t>, most appro</w:t>
      </w:r>
      <w:r w:rsidR="00315836" w:rsidRPr="00ED2EAA">
        <w:rPr>
          <w:rFonts w:ascii="Times New Roman" w:eastAsia="Times New Roman" w:hAnsi="Times New Roman" w:cs="Times New Roman"/>
          <w:color w:val="000000"/>
          <w:sz w:val="24"/>
          <w:szCs w:val="24"/>
          <w:lang w:eastAsia="en-GB"/>
        </w:rPr>
        <w:t xml:space="preserve">priately, to the mystery of </w:t>
      </w:r>
      <w:r w:rsidRPr="00ED2EAA">
        <w:rPr>
          <w:rFonts w:ascii="Times New Roman" w:eastAsia="Times New Roman" w:hAnsi="Times New Roman" w:cs="Times New Roman"/>
          <w:color w:val="000000"/>
          <w:sz w:val="24"/>
          <w:szCs w:val="24"/>
          <w:lang w:eastAsia="en-GB"/>
        </w:rPr>
        <w:t>the</w:t>
      </w:r>
      <w:r w:rsidR="00315836" w:rsidRPr="00ED2EAA">
        <w:rPr>
          <w:rFonts w:ascii="Times New Roman" w:eastAsia="Times New Roman" w:hAnsi="Times New Roman" w:cs="Times New Roman"/>
          <w:color w:val="000000"/>
          <w:sz w:val="24"/>
          <w:szCs w:val="24"/>
          <w:lang w:eastAsia="en-GB"/>
        </w:rPr>
        <w:t xml:space="preserve"> Holy</w:t>
      </w:r>
      <w:r w:rsidRPr="00ED2EAA">
        <w:rPr>
          <w:rFonts w:ascii="Times New Roman" w:eastAsia="Times New Roman" w:hAnsi="Times New Roman" w:cs="Times New Roman"/>
          <w:color w:val="000000"/>
          <w:sz w:val="24"/>
          <w:szCs w:val="24"/>
          <w:lang w:eastAsia="en-GB"/>
        </w:rPr>
        <w:t xml:space="preserve"> </w:t>
      </w:r>
      <w:r w:rsidR="002913EB" w:rsidRPr="00ED2EAA">
        <w:rPr>
          <w:rFonts w:ascii="Times New Roman" w:eastAsia="Times New Roman" w:hAnsi="Times New Roman" w:cs="Times New Roman"/>
          <w:color w:val="000000"/>
          <w:sz w:val="24"/>
          <w:szCs w:val="24"/>
          <w:lang w:eastAsia="en-GB"/>
        </w:rPr>
        <w:t>Trinity. Certainly, it was already present in the previous Constitutions</w:t>
      </w:r>
      <w:r w:rsidR="003C175E" w:rsidRPr="00ED2EAA">
        <w:rPr>
          <w:rStyle w:val="Rimandonotaapidipagina"/>
          <w:rFonts w:ascii="Times New Roman" w:eastAsia="Times New Roman" w:hAnsi="Times New Roman" w:cs="Times New Roman"/>
          <w:color w:val="000000"/>
          <w:sz w:val="24"/>
          <w:szCs w:val="24"/>
          <w:lang w:eastAsia="en-GB"/>
        </w:rPr>
        <w:footnoteReference w:id="63"/>
      </w:r>
      <w:r w:rsidRPr="00ED2EAA">
        <w:rPr>
          <w:rFonts w:ascii="Times New Roman" w:eastAsia="Times New Roman" w:hAnsi="Times New Roman" w:cs="Times New Roman"/>
          <w:color w:val="000000"/>
          <w:sz w:val="24"/>
          <w:szCs w:val="24"/>
          <w:lang w:eastAsia="en-GB"/>
        </w:rPr>
        <w:t>, but in the current text its value is rightly and amply demonstrated,</w:t>
      </w:r>
      <w:r w:rsidR="002913EB" w:rsidRPr="00ED2EAA">
        <w:rPr>
          <w:rFonts w:ascii="Times New Roman" w:eastAsia="Times New Roman" w:hAnsi="Times New Roman" w:cs="Times New Roman"/>
          <w:color w:val="000000"/>
          <w:sz w:val="24"/>
          <w:szCs w:val="24"/>
          <w:lang w:eastAsia="en-GB"/>
        </w:rPr>
        <w:t xml:space="preserve"> as we have set out in the previous pages (§ 3.1). The Trinity is present both in its immanent dimensio</w:t>
      </w:r>
      <w:r w:rsidRPr="00ED2EAA">
        <w:rPr>
          <w:rFonts w:ascii="Times New Roman" w:eastAsia="Times New Roman" w:hAnsi="Times New Roman" w:cs="Times New Roman"/>
          <w:color w:val="000000"/>
          <w:sz w:val="24"/>
          <w:szCs w:val="24"/>
          <w:lang w:eastAsia="en-GB"/>
        </w:rPr>
        <w:t>n and in its action in salvation h</w:t>
      </w:r>
      <w:r w:rsidR="00420F19" w:rsidRPr="00ED2EAA">
        <w:rPr>
          <w:rFonts w:ascii="Times New Roman" w:eastAsia="Times New Roman" w:hAnsi="Times New Roman" w:cs="Times New Roman"/>
          <w:color w:val="000000"/>
          <w:sz w:val="24"/>
          <w:szCs w:val="24"/>
          <w:lang w:eastAsia="en-GB"/>
        </w:rPr>
        <w:t>istory. Indeed, in the</w:t>
      </w:r>
      <w:r w:rsidRPr="00ED2EAA">
        <w:rPr>
          <w:rFonts w:ascii="Times New Roman" w:eastAsia="Times New Roman" w:hAnsi="Times New Roman" w:cs="Times New Roman"/>
          <w:color w:val="000000"/>
          <w:sz w:val="24"/>
          <w:szCs w:val="24"/>
          <w:lang w:eastAsia="en-GB"/>
        </w:rPr>
        <w:t xml:space="preserve"> Constitutions</w:t>
      </w:r>
      <w:r w:rsidR="00420F19" w:rsidRPr="00ED2EAA">
        <w:rPr>
          <w:rFonts w:ascii="Times New Roman" w:eastAsia="Times New Roman" w:hAnsi="Times New Roman" w:cs="Times New Roman"/>
          <w:color w:val="000000"/>
          <w:sz w:val="24"/>
          <w:szCs w:val="24"/>
          <w:lang w:eastAsia="en-GB"/>
        </w:rPr>
        <w:t xml:space="preserve">, it is in the love of the Trinity that the whole of life has its source:  </w:t>
      </w:r>
      <w:r w:rsidR="002913EB" w:rsidRPr="00ED2EAA">
        <w:rPr>
          <w:rFonts w:ascii="Times New Roman" w:eastAsia="Times New Roman" w:hAnsi="Times New Roman" w:cs="Times New Roman"/>
          <w:color w:val="000000"/>
          <w:sz w:val="24"/>
          <w:szCs w:val="24"/>
          <w:lang w:eastAsia="en-GB"/>
        </w:rPr>
        <w:t xml:space="preserve"> the Church</w:t>
      </w:r>
      <w:r w:rsidR="00420F19" w:rsidRPr="00ED2EAA">
        <w:rPr>
          <w:rFonts w:ascii="Times New Roman" w:eastAsia="Times New Roman" w:hAnsi="Times New Roman" w:cs="Times New Roman"/>
          <w:color w:val="000000"/>
          <w:sz w:val="24"/>
          <w:szCs w:val="24"/>
          <w:lang w:eastAsia="en-GB"/>
        </w:rPr>
        <w:t xml:space="preserve"> herself</w:t>
      </w:r>
      <w:r w:rsidR="002913EB" w:rsidRPr="00ED2EAA">
        <w:rPr>
          <w:rFonts w:ascii="Times New Roman" w:eastAsia="Times New Roman" w:hAnsi="Times New Roman" w:cs="Times New Roman"/>
          <w:color w:val="000000"/>
          <w:sz w:val="24"/>
          <w:szCs w:val="24"/>
          <w:lang w:eastAsia="en-GB"/>
        </w:rPr>
        <w:t xml:space="preserve"> (10.1), the expe</w:t>
      </w:r>
      <w:r w:rsidR="00420F19" w:rsidRPr="00ED2EAA">
        <w:rPr>
          <w:rFonts w:ascii="Times New Roman" w:eastAsia="Times New Roman" w:hAnsi="Times New Roman" w:cs="Times New Roman"/>
          <w:color w:val="000000"/>
          <w:sz w:val="24"/>
          <w:szCs w:val="24"/>
          <w:lang w:eastAsia="en-GB"/>
        </w:rPr>
        <w:t>rience of St. Francis (2.1), our</w:t>
      </w:r>
      <w:r w:rsidR="002913EB" w:rsidRPr="00ED2EAA">
        <w:rPr>
          <w:rFonts w:ascii="Times New Roman" w:eastAsia="Times New Roman" w:hAnsi="Times New Roman" w:cs="Times New Roman"/>
          <w:color w:val="000000"/>
          <w:sz w:val="24"/>
          <w:szCs w:val="24"/>
          <w:lang w:eastAsia="en-GB"/>
        </w:rPr>
        <w:t xml:space="preserve"> vocation (16.3) and the Order in its various aspects: profession (33)</w:t>
      </w:r>
      <w:r w:rsidR="00420F19" w:rsidRPr="00ED2EAA">
        <w:rPr>
          <w:rFonts w:ascii="Times New Roman" w:eastAsia="Times New Roman" w:hAnsi="Times New Roman" w:cs="Times New Roman"/>
          <w:color w:val="000000"/>
          <w:sz w:val="24"/>
          <w:szCs w:val="24"/>
          <w:lang w:eastAsia="en-GB"/>
        </w:rPr>
        <w:t>, the vows of poverty (60,1)</w:t>
      </w:r>
      <w:r w:rsidR="002913EB" w:rsidRPr="00ED2EAA">
        <w:rPr>
          <w:rFonts w:ascii="Times New Roman" w:eastAsia="Times New Roman" w:hAnsi="Times New Roman" w:cs="Times New Roman"/>
          <w:color w:val="000000"/>
          <w:sz w:val="24"/>
          <w:szCs w:val="24"/>
          <w:lang w:eastAsia="en-GB"/>
        </w:rPr>
        <w:t xml:space="preserve"> obedience (158) and chastity (169), formation (23,1), fraternal life</w:t>
      </w:r>
      <w:r w:rsidR="00420F19" w:rsidRPr="00ED2EAA">
        <w:rPr>
          <w:rFonts w:ascii="Times New Roman" w:eastAsia="Times New Roman" w:hAnsi="Times New Roman" w:cs="Times New Roman"/>
          <w:color w:val="000000"/>
          <w:sz w:val="24"/>
          <w:szCs w:val="24"/>
          <w:lang w:eastAsia="en-GB"/>
        </w:rPr>
        <w:t xml:space="preserve"> (88,1), prayer (45), governance</w:t>
      </w:r>
      <w:r w:rsidR="002913EB" w:rsidRPr="00ED2EAA">
        <w:rPr>
          <w:rFonts w:ascii="Times New Roman" w:eastAsia="Times New Roman" w:hAnsi="Times New Roman" w:cs="Times New Roman"/>
          <w:color w:val="000000"/>
          <w:sz w:val="24"/>
          <w:szCs w:val="24"/>
          <w:lang w:eastAsia="en-GB"/>
        </w:rPr>
        <w:t xml:space="preserve"> (117,1), work (78,1-3), </w:t>
      </w:r>
      <w:r w:rsidR="00420F19" w:rsidRPr="00ED2EAA">
        <w:rPr>
          <w:rFonts w:ascii="Times New Roman" w:eastAsia="Times New Roman" w:hAnsi="Times New Roman" w:cs="Times New Roman"/>
          <w:color w:val="000000"/>
          <w:sz w:val="24"/>
          <w:szCs w:val="24"/>
          <w:lang w:eastAsia="en-GB"/>
        </w:rPr>
        <w:t xml:space="preserve">the </w:t>
      </w:r>
      <w:r w:rsidR="002913EB" w:rsidRPr="00ED2EAA">
        <w:rPr>
          <w:rFonts w:ascii="Times New Roman" w:eastAsia="Times New Roman" w:hAnsi="Times New Roman" w:cs="Times New Roman"/>
          <w:color w:val="000000"/>
          <w:sz w:val="24"/>
          <w:szCs w:val="24"/>
          <w:lang w:eastAsia="en-GB"/>
        </w:rPr>
        <w:lastRenderedPageBreak/>
        <w:t>apostolate (146). The work done in this area is remarkable</w:t>
      </w:r>
      <w:r w:rsidR="004F299C" w:rsidRPr="00ED2EAA">
        <w:rPr>
          <w:rFonts w:ascii="Times New Roman" w:eastAsia="Times New Roman" w:hAnsi="Times New Roman" w:cs="Times New Roman"/>
          <w:color w:val="000000"/>
          <w:sz w:val="24"/>
          <w:szCs w:val="24"/>
          <w:lang w:eastAsia="en-GB"/>
        </w:rPr>
        <w:t xml:space="preserve"> and,</w:t>
      </w:r>
      <w:r w:rsidR="003C175E" w:rsidRPr="00ED2EAA">
        <w:rPr>
          <w:rFonts w:ascii="Times New Roman" w:eastAsia="Times New Roman" w:hAnsi="Times New Roman" w:cs="Times New Roman"/>
          <w:color w:val="000000"/>
          <w:sz w:val="24"/>
          <w:szCs w:val="24"/>
          <w:lang w:eastAsia="en-GB"/>
        </w:rPr>
        <w:t xml:space="preserve"> </w:t>
      </w:r>
      <w:r w:rsidR="004F299C" w:rsidRPr="00ED2EAA">
        <w:rPr>
          <w:rFonts w:ascii="Times New Roman" w:eastAsia="Times New Roman" w:hAnsi="Times New Roman" w:cs="Times New Roman"/>
          <w:color w:val="000000"/>
          <w:sz w:val="24"/>
          <w:szCs w:val="24"/>
          <w:lang w:eastAsia="en-GB"/>
        </w:rPr>
        <w:t>while</w:t>
      </w:r>
      <w:r w:rsidR="00420F19" w:rsidRPr="00ED2EAA">
        <w:rPr>
          <w:rFonts w:ascii="Times New Roman" w:eastAsia="Times New Roman" w:hAnsi="Times New Roman" w:cs="Times New Roman"/>
          <w:color w:val="000000"/>
          <w:sz w:val="24"/>
          <w:szCs w:val="24"/>
          <w:lang w:eastAsia="en-GB"/>
        </w:rPr>
        <w:t xml:space="preserve"> still subject to improvement</w:t>
      </w:r>
      <w:r w:rsidR="002913EB" w:rsidRPr="00ED2EAA">
        <w:rPr>
          <w:rFonts w:ascii="Times New Roman" w:eastAsia="Times New Roman" w:hAnsi="Times New Roman" w:cs="Times New Roman"/>
          <w:color w:val="000000"/>
          <w:sz w:val="24"/>
          <w:szCs w:val="24"/>
          <w:lang w:eastAsia="en-GB"/>
        </w:rPr>
        <w:t xml:space="preserve">, </w:t>
      </w:r>
      <w:r w:rsidR="00420F19" w:rsidRPr="00ED2EAA">
        <w:rPr>
          <w:rFonts w:ascii="Times New Roman" w:eastAsia="Times New Roman" w:hAnsi="Times New Roman" w:cs="Times New Roman"/>
          <w:color w:val="000000"/>
          <w:sz w:val="24"/>
          <w:szCs w:val="24"/>
          <w:lang w:eastAsia="en-GB"/>
        </w:rPr>
        <w:t xml:space="preserve">is </w:t>
      </w:r>
      <w:r w:rsidR="002913EB" w:rsidRPr="00ED2EAA">
        <w:rPr>
          <w:rFonts w:ascii="Times New Roman" w:eastAsia="Times New Roman" w:hAnsi="Times New Roman" w:cs="Times New Roman"/>
          <w:color w:val="000000"/>
          <w:sz w:val="24"/>
          <w:szCs w:val="24"/>
          <w:lang w:eastAsia="en-GB"/>
        </w:rPr>
        <w:t>very satisfying.</w:t>
      </w:r>
    </w:p>
    <w:p w:rsidR="002913EB" w:rsidRPr="00ED2EAA" w:rsidRDefault="006B2A21" w:rsidP="00ED2EAA">
      <w:pPr>
        <w:spacing w:line="276" w:lineRule="auto"/>
        <w:jc w:val="both"/>
        <w:rPr>
          <w:rFonts w:ascii="Times New Roman" w:eastAsia="Times New Roman" w:hAnsi="Times New Roman" w:cs="Times New Roman"/>
          <w:color w:val="000000"/>
          <w:sz w:val="24"/>
          <w:szCs w:val="24"/>
          <w:lang w:eastAsia="en-GB"/>
        </w:rPr>
      </w:pPr>
      <w:r w:rsidRPr="00ED2EAA">
        <w:rPr>
          <w:rFonts w:ascii="Times New Roman" w:eastAsia="Times New Roman" w:hAnsi="Times New Roman" w:cs="Times New Roman"/>
          <w:color w:val="000000"/>
          <w:sz w:val="24"/>
          <w:szCs w:val="24"/>
          <w:lang w:eastAsia="en-GB"/>
        </w:rPr>
        <w:t xml:space="preserve">The other important </w:t>
      </w:r>
      <w:r w:rsidR="005E4D98" w:rsidRPr="00ED2EAA">
        <w:rPr>
          <w:rFonts w:ascii="Times New Roman" w:eastAsia="Times New Roman" w:hAnsi="Times New Roman" w:cs="Times New Roman"/>
          <w:color w:val="000000"/>
          <w:sz w:val="24"/>
          <w:szCs w:val="24"/>
          <w:lang w:eastAsia="en-GB"/>
        </w:rPr>
        <w:t>addition</w:t>
      </w:r>
      <w:r w:rsidR="002913EB" w:rsidRPr="00ED2EAA">
        <w:rPr>
          <w:rFonts w:ascii="Times New Roman" w:eastAsia="Times New Roman" w:hAnsi="Times New Roman" w:cs="Times New Roman"/>
          <w:color w:val="000000"/>
          <w:sz w:val="24"/>
          <w:szCs w:val="24"/>
          <w:lang w:eastAsia="en-GB"/>
        </w:rPr>
        <w:t xml:space="preserve"> is the introduction of the </w:t>
      </w:r>
      <w:r w:rsidR="002913EB" w:rsidRPr="00ED2EAA">
        <w:rPr>
          <w:rFonts w:ascii="Times New Roman" w:eastAsia="Times New Roman" w:hAnsi="Times New Roman" w:cs="Times New Roman"/>
          <w:i/>
          <w:color w:val="000000"/>
          <w:sz w:val="24"/>
          <w:szCs w:val="24"/>
          <w:lang w:eastAsia="en-GB"/>
        </w:rPr>
        <w:t xml:space="preserve">via </w:t>
      </w:r>
      <w:proofErr w:type="spellStart"/>
      <w:r w:rsidR="002913EB" w:rsidRPr="00ED2EAA">
        <w:rPr>
          <w:rFonts w:ascii="Times New Roman" w:eastAsia="Times New Roman" w:hAnsi="Times New Roman" w:cs="Times New Roman"/>
          <w:i/>
          <w:color w:val="000000"/>
          <w:sz w:val="24"/>
          <w:szCs w:val="24"/>
          <w:lang w:eastAsia="en-GB"/>
        </w:rPr>
        <w:t>pulchritudinis</w:t>
      </w:r>
      <w:proofErr w:type="spellEnd"/>
      <w:r w:rsidR="00315836" w:rsidRPr="00ED2EAA">
        <w:rPr>
          <w:rFonts w:ascii="Times New Roman" w:eastAsia="Times New Roman" w:hAnsi="Times New Roman" w:cs="Times New Roman"/>
          <w:color w:val="000000"/>
          <w:sz w:val="24"/>
          <w:szCs w:val="24"/>
          <w:lang w:eastAsia="en-GB"/>
        </w:rPr>
        <w:t>, the way of beauty.</w:t>
      </w:r>
      <w:r w:rsidR="002913EB" w:rsidRPr="00ED2EAA">
        <w:rPr>
          <w:rFonts w:ascii="Times New Roman" w:eastAsia="Times New Roman" w:hAnsi="Times New Roman" w:cs="Times New Roman"/>
          <w:color w:val="000000"/>
          <w:sz w:val="24"/>
          <w:szCs w:val="24"/>
          <w:lang w:eastAsia="en-GB"/>
        </w:rPr>
        <w:t xml:space="preserve"> G</w:t>
      </w:r>
      <w:r w:rsidR="00D0721E" w:rsidRPr="00ED2EAA">
        <w:rPr>
          <w:rFonts w:ascii="Times New Roman" w:eastAsia="Times New Roman" w:hAnsi="Times New Roman" w:cs="Times New Roman"/>
          <w:color w:val="000000"/>
          <w:sz w:val="24"/>
          <w:szCs w:val="24"/>
          <w:lang w:eastAsia="en-GB"/>
        </w:rPr>
        <w:t>od, in the words of St. Bonaventure,</w:t>
      </w:r>
      <w:r w:rsidR="002913EB" w:rsidRPr="00ED2EAA">
        <w:rPr>
          <w:rFonts w:ascii="Times New Roman" w:eastAsia="Times New Roman" w:hAnsi="Times New Roman" w:cs="Times New Roman"/>
          <w:color w:val="000000"/>
          <w:sz w:val="24"/>
          <w:szCs w:val="24"/>
          <w:lang w:eastAsia="en-GB"/>
        </w:rPr>
        <w:t xml:space="preserve"> is "He wh</w:t>
      </w:r>
      <w:r w:rsidR="00D0721E" w:rsidRPr="00ED2EAA">
        <w:rPr>
          <w:rFonts w:ascii="Times New Roman" w:eastAsia="Times New Roman" w:hAnsi="Times New Roman" w:cs="Times New Roman"/>
          <w:color w:val="000000"/>
          <w:sz w:val="24"/>
          <w:szCs w:val="24"/>
          <w:lang w:eastAsia="en-GB"/>
        </w:rPr>
        <w:t>o is beautiful". (156,1) and his</w:t>
      </w:r>
      <w:r w:rsidR="002913EB" w:rsidRPr="00ED2EAA">
        <w:rPr>
          <w:rFonts w:ascii="Times New Roman" w:eastAsia="Times New Roman" w:hAnsi="Times New Roman" w:cs="Times New Roman"/>
          <w:color w:val="000000"/>
          <w:sz w:val="24"/>
          <w:szCs w:val="24"/>
          <w:lang w:eastAsia="en-GB"/>
        </w:rPr>
        <w:t xml:space="preserve"> beauty is reflected in the beauty of created things (156,1), eminently in Our Lady, the </w:t>
      </w:r>
      <w:proofErr w:type="spellStart"/>
      <w:r w:rsidR="002913EB" w:rsidRPr="00ED2EAA">
        <w:rPr>
          <w:rFonts w:ascii="Times New Roman" w:eastAsia="Times New Roman" w:hAnsi="Times New Roman" w:cs="Times New Roman"/>
          <w:i/>
          <w:color w:val="000000"/>
          <w:sz w:val="24"/>
          <w:szCs w:val="24"/>
          <w:lang w:eastAsia="en-GB"/>
        </w:rPr>
        <w:t>Tota</w:t>
      </w:r>
      <w:proofErr w:type="spellEnd"/>
      <w:r w:rsidR="002913EB" w:rsidRPr="00ED2EAA">
        <w:rPr>
          <w:rFonts w:ascii="Times New Roman" w:eastAsia="Times New Roman" w:hAnsi="Times New Roman" w:cs="Times New Roman"/>
          <w:i/>
          <w:color w:val="000000"/>
          <w:sz w:val="24"/>
          <w:szCs w:val="24"/>
          <w:lang w:eastAsia="en-GB"/>
        </w:rPr>
        <w:t xml:space="preserve"> Pulchra</w:t>
      </w:r>
      <w:r w:rsidR="00D0721E" w:rsidRPr="00ED2EAA">
        <w:rPr>
          <w:rFonts w:ascii="Times New Roman" w:eastAsia="Times New Roman" w:hAnsi="Times New Roman" w:cs="Times New Roman"/>
          <w:color w:val="000000"/>
          <w:sz w:val="24"/>
          <w:szCs w:val="24"/>
          <w:lang w:eastAsia="en-GB"/>
        </w:rPr>
        <w:t>, "the</w:t>
      </w:r>
      <w:r w:rsidR="002913EB" w:rsidRPr="00ED2EAA">
        <w:rPr>
          <w:rFonts w:ascii="Times New Roman" w:eastAsia="Times New Roman" w:hAnsi="Times New Roman" w:cs="Times New Roman"/>
          <w:color w:val="000000"/>
          <w:sz w:val="24"/>
          <w:szCs w:val="24"/>
          <w:lang w:eastAsia="en-GB"/>
        </w:rPr>
        <w:t xml:space="preserve"> sublime example of lov</w:t>
      </w:r>
      <w:r w:rsidR="00D0721E" w:rsidRPr="00ED2EAA">
        <w:rPr>
          <w:rFonts w:ascii="Times New Roman" w:eastAsia="Times New Roman" w:hAnsi="Times New Roman" w:cs="Times New Roman"/>
          <w:color w:val="000000"/>
          <w:sz w:val="24"/>
          <w:szCs w:val="24"/>
          <w:lang w:eastAsia="en-GB"/>
        </w:rPr>
        <w:t>e f</w:t>
      </w:r>
      <w:r w:rsidR="00927655" w:rsidRPr="00ED2EAA">
        <w:rPr>
          <w:rFonts w:ascii="Times New Roman" w:eastAsia="Times New Roman" w:hAnsi="Times New Roman" w:cs="Times New Roman"/>
          <w:color w:val="000000"/>
          <w:sz w:val="24"/>
          <w:szCs w:val="24"/>
          <w:lang w:eastAsia="en-GB"/>
        </w:rPr>
        <w:t>or divine beauty" (170,2). Following</w:t>
      </w:r>
      <w:r w:rsidR="002913EB" w:rsidRPr="00ED2EAA">
        <w:rPr>
          <w:rFonts w:ascii="Times New Roman" w:eastAsia="Times New Roman" w:hAnsi="Times New Roman" w:cs="Times New Roman"/>
          <w:color w:val="000000"/>
          <w:sz w:val="24"/>
          <w:szCs w:val="24"/>
          <w:lang w:eastAsia="en-GB"/>
        </w:rPr>
        <w:t xml:space="preserve"> the Exhortation </w:t>
      </w:r>
      <w:r w:rsidR="002913EB" w:rsidRPr="00ED2EAA">
        <w:rPr>
          <w:rFonts w:ascii="Times New Roman" w:eastAsia="Times New Roman" w:hAnsi="Times New Roman" w:cs="Times New Roman"/>
          <w:i/>
          <w:color w:val="000000"/>
          <w:sz w:val="24"/>
          <w:szCs w:val="24"/>
          <w:lang w:eastAsia="en-GB"/>
        </w:rPr>
        <w:t xml:space="preserve">Vita </w:t>
      </w:r>
      <w:proofErr w:type="spellStart"/>
      <w:r w:rsidR="002913EB" w:rsidRPr="00ED2EAA">
        <w:rPr>
          <w:rFonts w:ascii="Times New Roman" w:eastAsia="Times New Roman" w:hAnsi="Times New Roman" w:cs="Times New Roman"/>
          <w:i/>
          <w:color w:val="000000"/>
          <w:sz w:val="24"/>
          <w:szCs w:val="24"/>
          <w:lang w:eastAsia="en-GB"/>
        </w:rPr>
        <w:t>consecrata</w:t>
      </w:r>
      <w:proofErr w:type="spellEnd"/>
      <w:r w:rsidR="002913EB" w:rsidRPr="00ED2EAA">
        <w:rPr>
          <w:rFonts w:ascii="Times New Roman" w:eastAsia="Times New Roman" w:hAnsi="Times New Roman" w:cs="Times New Roman"/>
          <w:color w:val="000000"/>
          <w:sz w:val="24"/>
          <w:szCs w:val="24"/>
          <w:lang w:eastAsia="en-GB"/>
        </w:rPr>
        <w:t xml:space="preserve"> (19), life in consecrated chast</w:t>
      </w:r>
      <w:r w:rsidR="00D0721E" w:rsidRPr="00ED2EAA">
        <w:rPr>
          <w:rFonts w:ascii="Times New Roman" w:eastAsia="Times New Roman" w:hAnsi="Times New Roman" w:cs="Times New Roman"/>
          <w:color w:val="000000"/>
          <w:sz w:val="24"/>
          <w:szCs w:val="24"/>
          <w:lang w:eastAsia="en-GB"/>
        </w:rPr>
        <w:t>ity is also seen as a "reflection</w:t>
      </w:r>
      <w:r w:rsidR="002913EB" w:rsidRPr="00ED2EAA">
        <w:rPr>
          <w:rFonts w:ascii="Times New Roman" w:eastAsia="Times New Roman" w:hAnsi="Times New Roman" w:cs="Times New Roman"/>
          <w:color w:val="000000"/>
          <w:sz w:val="24"/>
          <w:szCs w:val="24"/>
          <w:lang w:eastAsia="en-GB"/>
        </w:rPr>
        <w:t xml:space="preserve"> of</w:t>
      </w:r>
      <w:r w:rsidR="00D0721E" w:rsidRPr="00ED2EAA">
        <w:rPr>
          <w:rFonts w:ascii="Times New Roman" w:eastAsia="Times New Roman" w:hAnsi="Times New Roman" w:cs="Times New Roman"/>
          <w:color w:val="000000"/>
          <w:sz w:val="24"/>
          <w:szCs w:val="24"/>
          <w:lang w:eastAsia="en-GB"/>
        </w:rPr>
        <w:t xml:space="preserve"> the</w:t>
      </w:r>
      <w:r w:rsidR="002913EB" w:rsidRPr="00ED2EAA">
        <w:rPr>
          <w:rFonts w:ascii="Times New Roman" w:eastAsia="Times New Roman" w:hAnsi="Times New Roman" w:cs="Times New Roman"/>
          <w:color w:val="000000"/>
          <w:sz w:val="24"/>
          <w:szCs w:val="24"/>
          <w:lang w:eastAsia="en-GB"/>
        </w:rPr>
        <w:t xml:space="preserve"> divine beauty" (169,3), through the action of the Holy Spirit</w:t>
      </w:r>
      <w:r w:rsidRPr="00ED2EAA">
        <w:rPr>
          <w:rFonts w:ascii="Times New Roman" w:eastAsia="Times New Roman" w:hAnsi="Times New Roman" w:cs="Times New Roman"/>
          <w:color w:val="000000"/>
          <w:sz w:val="24"/>
          <w:szCs w:val="24"/>
          <w:lang w:eastAsia="en-GB"/>
        </w:rPr>
        <w:t>,</w:t>
      </w:r>
      <w:r w:rsidR="002913EB" w:rsidRPr="00ED2EAA">
        <w:rPr>
          <w:rFonts w:ascii="Times New Roman" w:eastAsia="Times New Roman" w:hAnsi="Times New Roman" w:cs="Times New Roman"/>
          <w:color w:val="000000"/>
          <w:sz w:val="24"/>
          <w:szCs w:val="24"/>
          <w:lang w:eastAsia="en-GB"/>
        </w:rPr>
        <w:t xml:space="preserve"> who arouses love for divine beauty (169,4). The beauty of God is the only beauty that can "totally satisfy th</w:t>
      </w:r>
      <w:r w:rsidR="00D0721E" w:rsidRPr="00ED2EAA">
        <w:rPr>
          <w:rFonts w:ascii="Times New Roman" w:eastAsia="Times New Roman" w:hAnsi="Times New Roman" w:cs="Times New Roman"/>
          <w:color w:val="000000"/>
          <w:sz w:val="24"/>
          <w:szCs w:val="24"/>
          <w:lang w:eastAsia="en-GB"/>
        </w:rPr>
        <w:t>e human heart</w:t>
      </w:r>
      <w:r w:rsidRPr="00ED2EAA">
        <w:rPr>
          <w:rFonts w:ascii="Times New Roman" w:eastAsia="Times New Roman" w:hAnsi="Times New Roman" w:cs="Times New Roman"/>
          <w:color w:val="000000"/>
          <w:sz w:val="24"/>
          <w:szCs w:val="24"/>
          <w:lang w:eastAsia="en-GB"/>
        </w:rPr>
        <w:t>" (170,2); it fills Saint Francis with amazement</w:t>
      </w:r>
      <w:r w:rsidR="002913EB" w:rsidRPr="00ED2EAA">
        <w:rPr>
          <w:rFonts w:ascii="Times New Roman" w:eastAsia="Times New Roman" w:hAnsi="Times New Roman" w:cs="Times New Roman"/>
          <w:color w:val="000000"/>
          <w:sz w:val="24"/>
          <w:szCs w:val="24"/>
          <w:lang w:eastAsia="en-GB"/>
        </w:rPr>
        <w:t xml:space="preserve"> (60,5; 173,</w:t>
      </w:r>
      <w:r w:rsidRPr="00ED2EAA">
        <w:rPr>
          <w:rFonts w:ascii="Times New Roman" w:eastAsia="Times New Roman" w:hAnsi="Times New Roman" w:cs="Times New Roman"/>
          <w:color w:val="000000"/>
          <w:sz w:val="24"/>
          <w:szCs w:val="24"/>
          <w:lang w:eastAsia="en-GB"/>
        </w:rPr>
        <w:t>2), and moves</w:t>
      </w:r>
      <w:r w:rsidR="002913EB" w:rsidRPr="00ED2EAA">
        <w:rPr>
          <w:rFonts w:ascii="Times New Roman" w:eastAsia="Times New Roman" w:hAnsi="Times New Roman" w:cs="Times New Roman"/>
          <w:color w:val="000000"/>
          <w:sz w:val="24"/>
          <w:szCs w:val="24"/>
          <w:lang w:eastAsia="en-GB"/>
        </w:rPr>
        <w:t xml:space="preserve"> him to invite </w:t>
      </w:r>
      <w:r w:rsidRPr="00ED2EAA">
        <w:rPr>
          <w:rFonts w:ascii="Times New Roman" w:eastAsia="Times New Roman" w:hAnsi="Times New Roman" w:cs="Times New Roman"/>
          <w:color w:val="000000"/>
          <w:sz w:val="24"/>
          <w:szCs w:val="24"/>
          <w:lang w:eastAsia="en-GB"/>
        </w:rPr>
        <w:t>all creatures to praise and glorify</w:t>
      </w:r>
      <w:r w:rsidR="002913EB" w:rsidRPr="00ED2EAA">
        <w:rPr>
          <w:rFonts w:ascii="Times New Roman" w:eastAsia="Times New Roman" w:hAnsi="Times New Roman" w:cs="Times New Roman"/>
          <w:color w:val="000000"/>
          <w:sz w:val="24"/>
          <w:szCs w:val="24"/>
          <w:lang w:eastAsia="en-GB"/>
        </w:rPr>
        <w:t xml:space="preserve"> </w:t>
      </w:r>
      <w:r w:rsidR="001E315F" w:rsidRPr="00ED2EAA">
        <w:rPr>
          <w:rFonts w:ascii="Times New Roman" w:eastAsia="Times New Roman" w:hAnsi="Times New Roman" w:cs="Times New Roman"/>
          <w:color w:val="000000"/>
          <w:sz w:val="24"/>
          <w:szCs w:val="24"/>
          <w:lang w:eastAsia="en-GB"/>
        </w:rPr>
        <w:t>the Lord (156,1). Continuing along these lines</w:t>
      </w:r>
      <w:r w:rsidR="002913EB" w:rsidRPr="00ED2EAA">
        <w:rPr>
          <w:rFonts w:ascii="Times New Roman" w:eastAsia="Times New Roman" w:hAnsi="Times New Roman" w:cs="Times New Roman"/>
          <w:color w:val="000000"/>
          <w:sz w:val="24"/>
          <w:szCs w:val="24"/>
          <w:lang w:eastAsia="en-GB"/>
        </w:rPr>
        <w:t>, the brothers are committed to making it known "</w:t>
      </w:r>
      <w:r w:rsidR="00386C60" w:rsidRPr="00ED2EAA">
        <w:rPr>
          <w:rFonts w:ascii="Times New Roman" w:eastAsia="Times New Roman" w:hAnsi="Times New Roman" w:cs="Times New Roman"/>
          <w:color w:val="000000"/>
          <w:sz w:val="24"/>
          <w:szCs w:val="24"/>
          <w:lang w:eastAsia="en-GB"/>
        </w:rPr>
        <w:t>through the spoken and written word,</w:t>
      </w:r>
      <w:r w:rsidR="00927655" w:rsidRPr="00ED2EAA">
        <w:rPr>
          <w:rFonts w:ascii="Times New Roman" w:eastAsia="Times New Roman" w:hAnsi="Times New Roman" w:cs="Times New Roman"/>
          <w:color w:val="000000"/>
          <w:sz w:val="24"/>
          <w:szCs w:val="24"/>
          <w:lang w:eastAsia="en-GB"/>
        </w:rPr>
        <w:t xml:space="preserve"> and also through Christian art.</w:t>
      </w:r>
      <w:r w:rsidR="001E315F" w:rsidRPr="00ED2EAA">
        <w:rPr>
          <w:rFonts w:ascii="Times New Roman" w:eastAsia="Times New Roman" w:hAnsi="Times New Roman" w:cs="Times New Roman"/>
          <w:color w:val="000000"/>
          <w:sz w:val="24"/>
          <w:szCs w:val="24"/>
          <w:lang w:eastAsia="en-GB"/>
        </w:rPr>
        <w:t>" (156,1). The subject has been concentrated</w:t>
      </w:r>
      <w:r w:rsidR="002913EB" w:rsidRPr="00ED2EAA">
        <w:rPr>
          <w:rFonts w:ascii="Times New Roman" w:eastAsia="Times New Roman" w:hAnsi="Times New Roman" w:cs="Times New Roman"/>
          <w:color w:val="000000"/>
          <w:sz w:val="24"/>
          <w:szCs w:val="24"/>
          <w:lang w:eastAsia="en-GB"/>
        </w:rPr>
        <w:t xml:space="preserve"> in</w:t>
      </w:r>
      <w:r w:rsidR="001E315F" w:rsidRPr="00ED2EAA">
        <w:rPr>
          <w:rFonts w:ascii="Times New Roman" w:eastAsia="Times New Roman" w:hAnsi="Times New Roman" w:cs="Times New Roman"/>
          <w:color w:val="000000"/>
          <w:sz w:val="24"/>
          <w:szCs w:val="24"/>
          <w:lang w:eastAsia="en-GB"/>
        </w:rPr>
        <w:t>to</w:t>
      </w:r>
      <w:r w:rsidR="002913EB" w:rsidRPr="00ED2EAA">
        <w:rPr>
          <w:rFonts w:ascii="Times New Roman" w:eastAsia="Times New Roman" w:hAnsi="Times New Roman" w:cs="Times New Roman"/>
          <w:color w:val="000000"/>
          <w:sz w:val="24"/>
          <w:szCs w:val="24"/>
          <w:lang w:eastAsia="en-GB"/>
        </w:rPr>
        <w:t xml:space="preserve"> the five paragraphs indicated</w:t>
      </w:r>
      <w:r w:rsidR="001E315F" w:rsidRPr="00ED2EAA">
        <w:rPr>
          <w:rFonts w:ascii="Times New Roman" w:hAnsi="Times New Roman" w:cs="Times New Roman"/>
          <w:sz w:val="24"/>
          <w:szCs w:val="24"/>
        </w:rPr>
        <w:t>, and</w:t>
      </w:r>
      <w:r w:rsidR="001E315F" w:rsidRPr="00ED2EAA">
        <w:rPr>
          <w:rFonts w:ascii="Times New Roman" w:eastAsia="Times New Roman" w:hAnsi="Times New Roman" w:cs="Times New Roman"/>
          <w:color w:val="000000"/>
          <w:sz w:val="24"/>
          <w:szCs w:val="24"/>
          <w:lang w:eastAsia="en-GB"/>
        </w:rPr>
        <w:t xml:space="preserve"> could be applied more widely and give</w:t>
      </w:r>
      <w:r w:rsidR="00315836" w:rsidRPr="00ED2EAA">
        <w:rPr>
          <w:rFonts w:ascii="Times New Roman" w:eastAsia="Times New Roman" w:hAnsi="Times New Roman" w:cs="Times New Roman"/>
          <w:color w:val="000000"/>
          <w:sz w:val="24"/>
          <w:szCs w:val="24"/>
          <w:lang w:eastAsia="en-GB"/>
        </w:rPr>
        <w:t>n a more Trinitarian structure.</w:t>
      </w:r>
    </w:p>
    <w:p w:rsidR="002913EB" w:rsidRPr="00ED2EAA" w:rsidRDefault="002913EB" w:rsidP="00ED2EAA">
      <w:pPr>
        <w:spacing w:after="0" w:line="276" w:lineRule="auto"/>
        <w:jc w:val="both"/>
        <w:rPr>
          <w:rFonts w:ascii="Times New Roman" w:eastAsia="Times New Roman" w:hAnsi="Times New Roman" w:cs="Times New Roman"/>
          <w:sz w:val="24"/>
          <w:szCs w:val="24"/>
          <w:lang w:eastAsia="en-GB"/>
        </w:rPr>
      </w:pPr>
    </w:p>
    <w:p w:rsidR="00864F1D" w:rsidRPr="00ED2EAA" w:rsidRDefault="002913EB" w:rsidP="00ED2EAA">
      <w:pPr>
        <w:spacing w:line="276" w:lineRule="auto"/>
        <w:jc w:val="both"/>
        <w:rPr>
          <w:rFonts w:ascii="Times New Roman" w:eastAsia="Times New Roman" w:hAnsi="Times New Roman" w:cs="Times New Roman"/>
          <w:color w:val="000000"/>
          <w:sz w:val="24"/>
          <w:szCs w:val="24"/>
          <w:lang w:eastAsia="en-GB"/>
        </w:rPr>
      </w:pPr>
      <w:r w:rsidRPr="00ED2EAA">
        <w:rPr>
          <w:rFonts w:ascii="Times New Roman" w:eastAsia="Times New Roman" w:hAnsi="Times New Roman" w:cs="Times New Roman"/>
          <w:color w:val="000000"/>
          <w:sz w:val="24"/>
          <w:szCs w:val="24"/>
          <w:lang w:eastAsia="en-GB"/>
        </w:rPr>
        <w:t>3. The other great source of the Constitutions</w:t>
      </w:r>
      <w:r w:rsidR="00497E63" w:rsidRPr="00ED2EAA">
        <w:rPr>
          <w:rFonts w:ascii="Times New Roman" w:eastAsia="Times New Roman" w:hAnsi="Times New Roman" w:cs="Times New Roman"/>
          <w:color w:val="000000"/>
          <w:sz w:val="24"/>
          <w:szCs w:val="24"/>
          <w:lang w:eastAsia="en-GB"/>
        </w:rPr>
        <w:t xml:space="preserve"> is obviously</w:t>
      </w:r>
      <w:r w:rsidR="00864F1D" w:rsidRPr="00ED2EAA">
        <w:rPr>
          <w:rFonts w:ascii="Times New Roman" w:eastAsia="Times New Roman" w:hAnsi="Times New Roman" w:cs="Times New Roman"/>
          <w:color w:val="000000"/>
          <w:sz w:val="24"/>
          <w:szCs w:val="24"/>
          <w:lang w:eastAsia="en-GB"/>
        </w:rPr>
        <w:t xml:space="preserve"> </w:t>
      </w:r>
      <w:r w:rsidR="00870B3E" w:rsidRPr="00ED2EAA">
        <w:rPr>
          <w:rFonts w:ascii="Times New Roman" w:eastAsia="Times New Roman" w:hAnsi="Times New Roman" w:cs="Times New Roman"/>
          <w:color w:val="000000"/>
          <w:sz w:val="24"/>
          <w:szCs w:val="24"/>
          <w:lang w:eastAsia="en-GB"/>
        </w:rPr>
        <w:t>th</w:t>
      </w:r>
      <w:r w:rsidR="00497E63" w:rsidRPr="00ED2EAA">
        <w:rPr>
          <w:rFonts w:ascii="Times New Roman" w:eastAsia="Times New Roman" w:hAnsi="Times New Roman" w:cs="Times New Roman"/>
          <w:color w:val="000000"/>
          <w:sz w:val="24"/>
          <w:szCs w:val="24"/>
          <w:lang w:eastAsia="en-GB"/>
        </w:rPr>
        <w:t>e Franciscan herit</w:t>
      </w:r>
      <w:r w:rsidR="00315836" w:rsidRPr="00ED2EAA">
        <w:rPr>
          <w:rFonts w:ascii="Times New Roman" w:eastAsia="Times New Roman" w:hAnsi="Times New Roman" w:cs="Times New Roman"/>
          <w:color w:val="000000"/>
          <w:sz w:val="24"/>
          <w:szCs w:val="24"/>
          <w:lang w:eastAsia="en-GB"/>
        </w:rPr>
        <w:t>age. Through</w:t>
      </w:r>
      <w:r w:rsidR="00497E63" w:rsidRPr="00ED2EAA">
        <w:rPr>
          <w:rFonts w:ascii="Times New Roman" w:eastAsia="Times New Roman" w:hAnsi="Times New Roman" w:cs="Times New Roman"/>
          <w:color w:val="000000"/>
          <w:sz w:val="24"/>
          <w:szCs w:val="24"/>
          <w:lang w:eastAsia="en-GB"/>
        </w:rPr>
        <w:t xml:space="preserve"> </w:t>
      </w:r>
      <w:r w:rsidRPr="00ED2EAA">
        <w:rPr>
          <w:rFonts w:ascii="Times New Roman" w:eastAsia="Times New Roman" w:hAnsi="Times New Roman" w:cs="Times New Roman"/>
          <w:color w:val="000000"/>
          <w:sz w:val="24"/>
          <w:szCs w:val="24"/>
          <w:lang w:eastAsia="en-GB"/>
        </w:rPr>
        <w:t>literal quotation</w:t>
      </w:r>
      <w:r w:rsidR="00864F1D" w:rsidRPr="00ED2EAA">
        <w:rPr>
          <w:rFonts w:ascii="Times New Roman" w:eastAsia="Times New Roman" w:hAnsi="Times New Roman" w:cs="Times New Roman"/>
          <w:color w:val="000000"/>
          <w:sz w:val="24"/>
          <w:szCs w:val="24"/>
          <w:lang w:eastAsia="en-GB"/>
        </w:rPr>
        <w:t>s</w:t>
      </w:r>
      <w:r w:rsidR="0081653F" w:rsidRPr="00ED2EAA">
        <w:rPr>
          <w:rFonts w:ascii="Times New Roman" w:eastAsia="Times New Roman" w:hAnsi="Times New Roman" w:cs="Times New Roman"/>
          <w:color w:val="000000"/>
          <w:sz w:val="24"/>
          <w:szCs w:val="24"/>
          <w:lang w:eastAsia="en-GB"/>
        </w:rPr>
        <w:t xml:space="preserve"> and also</w:t>
      </w:r>
      <w:r w:rsidR="00497E63" w:rsidRPr="00ED2EAA">
        <w:rPr>
          <w:rFonts w:ascii="Times New Roman" w:eastAsia="Times New Roman" w:hAnsi="Times New Roman" w:cs="Times New Roman"/>
          <w:color w:val="000000"/>
          <w:sz w:val="24"/>
          <w:szCs w:val="24"/>
          <w:lang w:eastAsia="en-GB"/>
        </w:rPr>
        <w:t xml:space="preserve"> indirect references</w:t>
      </w:r>
      <w:r w:rsidR="00864F1D" w:rsidRPr="00ED2EAA">
        <w:rPr>
          <w:rFonts w:ascii="Times New Roman" w:eastAsia="Times New Roman" w:hAnsi="Times New Roman" w:cs="Times New Roman"/>
          <w:color w:val="000000"/>
          <w:sz w:val="24"/>
          <w:szCs w:val="24"/>
          <w:lang w:eastAsia="en-GB"/>
        </w:rPr>
        <w:t>, St. Francis and</w:t>
      </w:r>
      <w:r w:rsidRPr="00ED2EAA">
        <w:rPr>
          <w:rFonts w:ascii="Times New Roman" w:eastAsia="Times New Roman" w:hAnsi="Times New Roman" w:cs="Times New Roman"/>
          <w:color w:val="000000"/>
          <w:sz w:val="24"/>
          <w:szCs w:val="24"/>
          <w:lang w:eastAsia="en-GB"/>
        </w:rPr>
        <w:t xml:space="preserve"> St. Clare appear</w:t>
      </w:r>
      <w:r w:rsidR="00315836" w:rsidRPr="00ED2EAA">
        <w:rPr>
          <w:rFonts w:ascii="Times New Roman" w:eastAsia="Times New Roman" w:hAnsi="Times New Roman" w:cs="Times New Roman"/>
          <w:color w:val="000000"/>
          <w:sz w:val="24"/>
          <w:szCs w:val="24"/>
          <w:lang w:eastAsia="en-GB"/>
        </w:rPr>
        <w:t xml:space="preserve"> in its pages in</w:t>
      </w:r>
      <w:r w:rsidR="00864F1D" w:rsidRPr="00ED2EAA">
        <w:rPr>
          <w:rFonts w:ascii="Times New Roman" w:eastAsia="Times New Roman" w:hAnsi="Times New Roman" w:cs="Times New Roman"/>
          <w:color w:val="000000"/>
          <w:sz w:val="24"/>
          <w:szCs w:val="24"/>
          <w:lang w:eastAsia="en-GB"/>
        </w:rPr>
        <w:t xml:space="preserve"> their</w:t>
      </w:r>
      <w:r w:rsidRPr="00ED2EAA">
        <w:rPr>
          <w:rFonts w:ascii="Times New Roman" w:eastAsia="Times New Roman" w:hAnsi="Times New Roman" w:cs="Times New Roman"/>
          <w:color w:val="000000"/>
          <w:sz w:val="24"/>
          <w:szCs w:val="24"/>
          <w:lang w:eastAsia="en-GB"/>
        </w:rPr>
        <w:t xml:space="preserve"> writings and</w:t>
      </w:r>
      <w:r w:rsidR="00497E63" w:rsidRPr="00ED2EAA">
        <w:rPr>
          <w:rFonts w:ascii="Times New Roman" w:eastAsia="Times New Roman" w:hAnsi="Times New Roman" w:cs="Times New Roman"/>
          <w:color w:val="000000"/>
          <w:sz w:val="24"/>
          <w:szCs w:val="24"/>
          <w:lang w:eastAsia="en-GB"/>
        </w:rPr>
        <w:t xml:space="preserve"> original biographies.  There are very frequent q</w:t>
      </w:r>
      <w:r w:rsidR="00BE0C99" w:rsidRPr="00ED2EAA">
        <w:rPr>
          <w:rFonts w:ascii="Times New Roman" w:eastAsia="Times New Roman" w:hAnsi="Times New Roman" w:cs="Times New Roman"/>
          <w:color w:val="000000"/>
          <w:sz w:val="24"/>
          <w:szCs w:val="24"/>
          <w:lang w:eastAsia="en-GB"/>
        </w:rPr>
        <w:t>uotations from the Earlier and Later</w:t>
      </w:r>
      <w:r w:rsidRPr="00ED2EAA">
        <w:rPr>
          <w:rFonts w:ascii="Times New Roman" w:eastAsia="Times New Roman" w:hAnsi="Times New Roman" w:cs="Times New Roman"/>
          <w:color w:val="000000"/>
          <w:sz w:val="24"/>
          <w:szCs w:val="24"/>
          <w:lang w:eastAsia="en-GB"/>
        </w:rPr>
        <w:t xml:space="preserve"> Rules</w:t>
      </w:r>
      <w:r w:rsidR="00864F1D" w:rsidRPr="00ED2EAA">
        <w:rPr>
          <w:rFonts w:ascii="Times New Roman" w:eastAsia="Times New Roman" w:hAnsi="Times New Roman" w:cs="Times New Roman"/>
          <w:color w:val="000000"/>
          <w:sz w:val="24"/>
          <w:szCs w:val="24"/>
          <w:lang w:eastAsia="en-GB"/>
        </w:rPr>
        <w:t>, and from these</w:t>
      </w:r>
      <w:r w:rsidRPr="00ED2EAA">
        <w:rPr>
          <w:rFonts w:ascii="Times New Roman" w:eastAsia="Times New Roman" w:hAnsi="Times New Roman" w:cs="Times New Roman"/>
          <w:color w:val="000000"/>
          <w:sz w:val="24"/>
          <w:szCs w:val="24"/>
          <w:lang w:eastAsia="en-GB"/>
        </w:rPr>
        <w:t xml:space="preserve"> the Constitutions </w:t>
      </w:r>
      <w:r w:rsidR="00497E63" w:rsidRPr="00ED2EAA">
        <w:rPr>
          <w:rFonts w:ascii="Times New Roman" w:eastAsia="Times New Roman" w:hAnsi="Times New Roman" w:cs="Times New Roman"/>
          <w:color w:val="000000"/>
          <w:sz w:val="24"/>
          <w:szCs w:val="24"/>
          <w:lang w:eastAsia="en-GB"/>
        </w:rPr>
        <w:t>have taken</w:t>
      </w:r>
      <w:r w:rsidRPr="00ED2EAA">
        <w:rPr>
          <w:rFonts w:ascii="Times New Roman" w:eastAsia="Times New Roman" w:hAnsi="Times New Roman" w:cs="Times New Roman"/>
          <w:color w:val="000000"/>
          <w:sz w:val="24"/>
          <w:szCs w:val="24"/>
          <w:lang w:eastAsia="en-GB"/>
        </w:rPr>
        <w:t xml:space="preserve"> the</w:t>
      </w:r>
      <w:r w:rsidR="00497E63" w:rsidRPr="00ED2EAA">
        <w:rPr>
          <w:rFonts w:ascii="Times New Roman" w:eastAsia="Times New Roman" w:hAnsi="Times New Roman" w:cs="Times New Roman"/>
          <w:color w:val="000000"/>
          <w:sz w:val="24"/>
          <w:szCs w:val="24"/>
          <w:lang w:eastAsia="en-GB"/>
        </w:rPr>
        <w:t xml:space="preserve"> idea of organizing</w:t>
      </w:r>
      <w:r w:rsidR="00864F1D" w:rsidRPr="00ED2EAA">
        <w:rPr>
          <w:rFonts w:ascii="Times New Roman" w:eastAsia="Times New Roman" w:hAnsi="Times New Roman" w:cs="Times New Roman"/>
          <w:color w:val="000000"/>
          <w:sz w:val="24"/>
          <w:szCs w:val="24"/>
          <w:lang w:eastAsia="en-GB"/>
        </w:rPr>
        <w:t xml:space="preserve"> the text into twelve chapters. The Testament, too, is given an important place. </w:t>
      </w:r>
      <w:r w:rsidRPr="00ED2EAA">
        <w:rPr>
          <w:rFonts w:ascii="Times New Roman" w:eastAsia="Times New Roman" w:hAnsi="Times New Roman" w:cs="Times New Roman"/>
          <w:color w:val="000000"/>
          <w:sz w:val="24"/>
          <w:szCs w:val="24"/>
          <w:lang w:eastAsia="en-GB"/>
        </w:rPr>
        <w:t xml:space="preserve"> </w:t>
      </w:r>
    </w:p>
    <w:p w:rsidR="002913EB" w:rsidRPr="00ED2EAA" w:rsidRDefault="00497E63" w:rsidP="00ED2EAA">
      <w:pPr>
        <w:spacing w:line="276" w:lineRule="auto"/>
        <w:jc w:val="both"/>
        <w:rPr>
          <w:rFonts w:ascii="Times New Roman" w:eastAsia="Times New Roman" w:hAnsi="Times New Roman" w:cs="Times New Roman"/>
          <w:color w:val="000000"/>
          <w:sz w:val="24"/>
          <w:szCs w:val="24"/>
          <w:lang w:eastAsia="en-GB"/>
        </w:rPr>
      </w:pPr>
      <w:r w:rsidRPr="00ED2EAA">
        <w:rPr>
          <w:rFonts w:ascii="Times New Roman" w:eastAsia="Times New Roman" w:hAnsi="Times New Roman" w:cs="Times New Roman"/>
          <w:color w:val="000000"/>
          <w:sz w:val="24"/>
          <w:szCs w:val="24"/>
          <w:lang w:eastAsia="en-GB"/>
        </w:rPr>
        <w:t>There are also references to the primitive</w:t>
      </w:r>
      <w:r w:rsidR="002913EB" w:rsidRPr="00ED2EAA">
        <w:rPr>
          <w:rFonts w:ascii="Times New Roman" w:eastAsia="Times New Roman" w:hAnsi="Times New Roman" w:cs="Times New Roman"/>
          <w:color w:val="000000"/>
          <w:sz w:val="24"/>
          <w:szCs w:val="24"/>
          <w:lang w:eastAsia="en-GB"/>
        </w:rPr>
        <w:t xml:space="preserve"> sources of the Statutes of </w:t>
      </w:r>
      <w:proofErr w:type="spellStart"/>
      <w:r w:rsidR="002913EB" w:rsidRPr="00ED2EAA">
        <w:rPr>
          <w:rFonts w:ascii="Times New Roman" w:eastAsia="Times New Roman" w:hAnsi="Times New Roman" w:cs="Times New Roman"/>
          <w:color w:val="000000"/>
          <w:sz w:val="24"/>
          <w:szCs w:val="24"/>
          <w:lang w:eastAsia="en-GB"/>
        </w:rPr>
        <w:t>Albacina</w:t>
      </w:r>
      <w:proofErr w:type="spellEnd"/>
      <w:r w:rsidR="002913EB" w:rsidRPr="00ED2EAA">
        <w:rPr>
          <w:rFonts w:ascii="Times New Roman" w:eastAsia="Times New Roman" w:hAnsi="Times New Roman" w:cs="Times New Roman"/>
          <w:color w:val="000000"/>
          <w:sz w:val="24"/>
          <w:szCs w:val="24"/>
          <w:lang w:eastAsia="en-GB"/>
        </w:rPr>
        <w:t xml:space="preserve"> an</w:t>
      </w:r>
      <w:r w:rsidRPr="00ED2EAA">
        <w:rPr>
          <w:rFonts w:ascii="Times New Roman" w:eastAsia="Times New Roman" w:hAnsi="Times New Roman" w:cs="Times New Roman"/>
          <w:color w:val="000000"/>
          <w:sz w:val="24"/>
          <w:szCs w:val="24"/>
          <w:lang w:eastAsia="en-GB"/>
        </w:rPr>
        <w:t>d the Constitutions of 1536 (and</w:t>
      </w:r>
      <w:r w:rsidR="002913EB" w:rsidRPr="00ED2EAA">
        <w:rPr>
          <w:rFonts w:ascii="Times New Roman" w:eastAsia="Times New Roman" w:hAnsi="Times New Roman" w:cs="Times New Roman"/>
          <w:color w:val="000000"/>
          <w:sz w:val="24"/>
          <w:szCs w:val="24"/>
          <w:lang w:eastAsia="en-GB"/>
        </w:rPr>
        <w:t xml:space="preserve"> other later editions). The reports and le</w:t>
      </w:r>
      <w:r w:rsidR="001F4AF5" w:rsidRPr="00ED2EAA">
        <w:rPr>
          <w:rFonts w:ascii="Times New Roman" w:eastAsia="Times New Roman" w:hAnsi="Times New Roman" w:cs="Times New Roman"/>
          <w:color w:val="000000"/>
          <w:sz w:val="24"/>
          <w:szCs w:val="24"/>
          <w:lang w:eastAsia="en-GB"/>
        </w:rPr>
        <w:t>tters of the General Ministers</w:t>
      </w:r>
      <w:r w:rsidRPr="00ED2EAA">
        <w:rPr>
          <w:rFonts w:ascii="Times New Roman" w:eastAsia="Times New Roman" w:hAnsi="Times New Roman" w:cs="Times New Roman"/>
          <w:color w:val="000000"/>
          <w:sz w:val="24"/>
          <w:szCs w:val="24"/>
          <w:lang w:eastAsia="en-GB"/>
        </w:rPr>
        <w:t xml:space="preserve"> also appear,</w:t>
      </w:r>
      <w:r w:rsidR="00315836" w:rsidRPr="00ED2EAA">
        <w:rPr>
          <w:rFonts w:ascii="Times New Roman" w:eastAsia="Times New Roman" w:hAnsi="Times New Roman" w:cs="Times New Roman"/>
          <w:color w:val="000000"/>
          <w:sz w:val="24"/>
          <w:szCs w:val="24"/>
          <w:lang w:eastAsia="en-GB"/>
        </w:rPr>
        <w:t xml:space="preserve"> </w:t>
      </w:r>
      <w:r w:rsidR="0081653F" w:rsidRPr="00ED2EAA">
        <w:rPr>
          <w:rFonts w:ascii="Times New Roman" w:eastAsia="Times New Roman" w:hAnsi="Times New Roman" w:cs="Times New Roman"/>
          <w:color w:val="000000"/>
          <w:sz w:val="24"/>
          <w:szCs w:val="24"/>
          <w:lang w:eastAsia="en-GB"/>
        </w:rPr>
        <w:t>namely Brs</w:t>
      </w:r>
      <w:r w:rsidRPr="00ED2EAA">
        <w:rPr>
          <w:rFonts w:ascii="Times New Roman" w:eastAsia="Times New Roman" w:hAnsi="Times New Roman" w:cs="Times New Roman"/>
          <w:color w:val="000000"/>
          <w:sz w:val="24"/>
          <w:szCs w:val="24"/>
          <w:lang w:eastAsia="en-GB"/>
        </w:rPr>
        <w:t xml:space="preserve">. </w:t>
      </w:r>
      <w:proofErr w:type="spellStart"/>
      <w:proofErr w:type="gramStart"/>
      <w:r w:rsidRPr="00ED2EAA">
        <w:rPr>
          <w:rFonts w:ascii="Times New Roman" w:eastAsia="Times New Roman" w:hAnsi="Times New Roman" w:cs="Times New Roman"/>
          <w:color w:val="000000"/>
          <w:sz w:val="24"/>
          <w:szCs w:val="24"/>
          <w:lang w:eastAsia="en-GB"/>
        </w:rPr>
        <w:t>Rywalski</w:t>
      </w:r>
      <w:proofErr w:type="spellEnd"/>
      <w:r w:rsidRPr="00ED2EAA">
        <w:rPr>
          <w:rFonts w:ascii="Times New Roman" w:eastAsia="Times New Roman" w:hAnsi="Times New Roman" w:cs="Times New Roman"/>
          <w:color w:val="000000"/>
          <w:sz w:val="24"/>
          <w:szCs w:val="24"/>
          <w:lang w:eastAsia="en-GB"/>
        </w:rPr>
        <w:t xml:space="preserve">, </w:t>
      </w:r>
      <w:r w:rsidR="002913EB" w:rsidRPr="00ED2EAA">
        <w:rPr>
          <w:rFonts w:ascii="Times New Roman" w:eastAsia="Times New Roman" w:hAnsi="Times New Roman" w:cs="Times New Roman"/>
          <w:color w:val="000000"/>
          <w:sz w:val="24"/>
          <w:szCs w:val="24"/>
          <w:lang w:eastAsia="en-GB"/>
        </w:rPr>
        <w:t xml:space="preserve"> </w:t>
      </w:r>
      <w:proofErr w:type="spellStart"/>
      <w:r w:rsidR="002913EB" w:rsidRPr="00ED2EAA">
        <w:rPr>
          <w:rFonts w:ascii="Times New Roman" w:eastAsia="Times New Roman" w:hAnsi="Times New Roman" w:cs="Times New Roman"/>
          <w:color w:val="000000"/>
          <w:sz w:val="24"/>
          <w:szCs w:val="24"/>
          <w:lang w:eastAsia="en-GB"/>
        </w:rPr>
        <w:t>Carraro</w:t>
      </w:r>
      <w:proofErr w:type="spellEnd"/>
      <w:proofErr w:type="gramEnd"/>
      <w:r w:rsidR="002913EB" w:rsidRPr="00ED2EAA">
        <w:rPr>
          <w:rFonts w:ascii="Times New Roman" w:eastAsia="Times New Roman" w:hAnsi="Times New Roman" w:cs="Times New Roman"/>
          <w:color w:val="000000"/>
          <w:sz w:val="24"/>
          <w:szCs w:val="24"/>
          <w:lang w:eastAsia="en-GB"/>
        </w:rPr>
        <w:t>, J. Corrive</w:t>
      </w:r>
      <w:r w:rsidR="001F4AF5" w:rsidRPr="00ED2EAA">
        <w:rPr>
          <w:rFonts w:ascii="Times New Roman" w:eastAsia="Times New Roman" w:hAnsi="Times New Roman" w:cs="Times New Roman"/>
          <w:color w:val="000000"/>
          <w:sz w:val="24"/>
          <w:szCs w:val="24"/>
          <w:lang w:eastAsia="en-GB"/>
        </w:rPr>
        <w:t xml:space="preserve">au, M. </w:t>
      </w:r>
      <w:proofErr w:type="spellStart"/>
      <w:r w:rsidR="001F4AF5" w:rsidRPr="00ED2EAA">
        <w:rPr>
          <w:rFonts w:ascii="Times New Roman" w:eastAsia="Times New Roman" w:hAnsi="Times New Roman" w:cs="Times New Roman"/>
          <w:color w:val="000000"/>
          <w:sz w:val="24"/>
          <w:szCs w:val="24"/>
          <w:lang w:eastAsia="en-GB"/>
        </w:rPr>
        <w:t>Jöhri</w:t>
      </w:r>
      <w:proofErr w:type="spellEnd"/>
      <w:r w:rsidRPr="00ED2EAA">
        <w:rPr>
          <w:rFonts w:ascii="Times New Roman" w:eastAsia="Times New Roman" w:hAnsi="Times New Roman" w:cs="Times New Roman"/>
          <w:color w:val="000000"/>
          <w:sz w:val="24"/>
          <w:szCs w:val="24"/>
          <w:lang w:eastAsia="en-GB"/>
        </w:rPr>
        <w:t xml:space="preserve">, </w:t>
      </w:r>
      <w:r w:rsidR="001F4AF5" w:rsidRPr="00ED2EAA">
        <w:rPr>
          <w:rFonts w:ascii="Times New Roman" w:eastAsia="Times New Roman" w:hAnsi="Times New Roman" w:cs="Times New Roman"/>
          <w:color w:val="000000"/>
          <w:sz w:val="24"/>
          <w:szCs w:val="24"/>
          <w:lang w:eastAsia="en-GB"/>
        </w:rPr>
        <w:t xml:space="preserve"> and the proposal</w:t>
      </w:r>
      <w:r w:rsidR="002913EB" w:rsidRPr="00ED2EAA">
        <w:rPr>
          <w:rFonts w:ascii="Times New Roman" w:eastAsia="Times New Roman" w:hAnsi="Times New Roman" w:cs="Times New Roman"/>
          <w:color w:val="000000"/>
          <w:sz w:val="24"/>
          <w:szCs w:val="24"/>
          <w:lang w:eastAsia="en-GB"/>
        </w:rPr>
        <w:t>s of t</w:t>
      </w:r>
      <w:r w:rsidRPr="00ED2EAA">
        <w:rPr>
          <w:rFonts w:ascii="Times New Roman" w:eastAsia="Times New Roman" w:hAnsi="Times New Roman" w:cs="Times New Roman"/>
          <w:color w:val="000000"/>
          <w:sz w:val="24"/>
          <w:szCs w:val="24"/>
          <w:lang w:eastAsia="en-GB"/>
        </w:rPr>
        <w:t>he seven Plenary Councils</w:t>
      </w:r>
      <w:r w:rsidR="002913EB" w:rsidRPr="00ED2EAA">
        <w:rPr>
          <w:rFonts w:ascii="Times New Roman" w:eastAsia="Times New Roman" w:hAnsi="Times New Roman" w:cs="Times New Roman"/>
          <w:color w:val="000000"/>
          <w:sz w:val="24"/>
          <w:szCs w:val="24"/>
          <w:lang w:eastAsia="en-GB"/>
        </w:rPr>
        <w:t>.</w:t>
      </w:r>
    </w:p>
    <w:p w:rsidR="009D03D2" w:rsidRPr="00ED2EAA" w:rsidRDefault="009D03D2" w:rsidP="00ED2EAA">
      <w:pPr>
        <w:spacing w:line="276" w:lineRule="auto"/>
        <w:jc w:val="both"/>
        <w:rPr>
          <w:rFonts w:ascii="Times New Roman" w:eastAsia="Times New Roman" w:hAnsi="Times New Roman" w:cs="Times New Roman"/>
          <w:color w:val="000000"/>
          <w:sz w:val="24"/>
          <w:szCs w:val="24"/>
          <w:lang w:eastAsia="en-GB"/>
        </w:rPr>
      </w:pPr>
      <w:r w:rsidRPr="00ED2EAA">
        <w:rPr>
          <w:rFonts w:ascii="Times New Roman" w:eastAsia="Times New Roman" w:hAnsi="Times New Roman" w:cs="Times New Roman"/>
          <w:color w:val="000000"/>
          <w:sz w:val="24"/>
          <w:szCs w:val="24"/>
          <w:lang w:eastAsia="en-GB"/>
        </w:rPr>
        <w:t xml:space="preserve">Taking an overall view, the theology of the Constitutions appears as a composite, in other words, a blend of many sources, and formed by the reception of a </w:t>
      </w:r>
      <w:proofErr w:type="spellStart"/>
      <w:r w:rsidRPr="00ED2EAA">
        <w:rPr>
          <w:rFonts w:ascii="Times New Roman" w:eastAsia="Times New Roman" w:hAnsi="Times New Roman" w:cs="Times New Roman"/>
          <w:i/>
          <w:color w:val="000000"/>
          <w:sz w:val="24"/>
          <w:szCs w:val="24"/>
          <w:lang w:eastAsia="en-GB"/>
        </w:rPr>
        <w:t>theologia</w:t>
      </w:r>
      <w:proofErr w:type="spellEnd"/>
      <w:r w:rsidRPr="00ED2EAA">
        <w:rPr>
          <w:rFonts w:ascii="Times New Roman" w:eastAsia="Times New Roman" w:hAnsi="Times New Roman" w:cs="Times New Roman"/>
          <w:i/>
          <w:color w:val="000000"/>
          <w:sz w:val="24"/>
          <w:szCs w:val="24"/>
          <w:lang w:eastAsia="en-GB"/>
        </w:rPr>
        <w:t xml:space="preserve"> </w:t>
      </w:r>
      <w:proofErr w:type="spellStart"/>
      <w:r w:rsidRPr="00ED2EAA">
        <w:rPr>
          <w:rFonts w:ascii="Times New Roman" w:eastAsia="Times New Roman" w:hAnsi="Times New Roman" w:cs="Times New Roman"/>
          <w:i/>
          <w:color w:val="000000"/>
          <w:sz w:val="24"/>
          <w:szCs w:val="24"/>
          <w:lang w:eastAsia="en-GB"/>
        </w:rPr>
        <w:t>communis</w:t>
      </w:r>
      <w:proofErr w:type="spellEnd"/>
      <w:r w:rsidRPr="00ED2EAA">
        <w:rPr>
          <w:rFonts w:ascii="Times New Roman" w:eastAsia="Times New Roman" w:hAnsi="Times New Roman" w:cs="Times New Roman"/>
          <w:i/>
          <w:color w:val="000000"/>
          <w:sz w:val="24"/>
          <w:szCs w:val="24"/>
          <w:lang w:eastAsia="en-GB"/>
        </w:rPr>
        <w:t xml:space="preserve">, </w:t>
      </w:r>
      <w:r w:rsidRPr="00ED2EAA">
        <w:rPr>
          <w:rFonts w:ascii="Times New Roman" w:eastAsia="Times New Roman" w:hAnsi="Times New Roman" w:cs="Times New Roman"/>
          <w:color w:val="000000"/>
          <w:sz w:val="24"/>
          <w:szCs w:val="24"/>
          <w:lang w:eastAsia="en-GB"/>
        </w:rPr>
        <w:t xml:space="preserve">anchored in biblical, liturgical and magisterial sources.  To save it from the danger of being too generic, it would be important to promote ongoing efforts to make it more Franciscan.  </w:t>
      </w:r>
    </w:p>
    <w:p w:rsidR="002913EB" w:rsidRPr="00ED2EAA" w:rsidRDefault="00CE44C2"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 xml:space="preserve">Among the original (indispensable) sources, and the more recent ones which sometimes refer to contingent problems, it would be appropriate to include the main Franciscan theological themes in general, and Capuchin ones in particular – at least when it comes to interpreting and assimilating them.  A suitable tool for doing this might be a project comprising in-depth studies of topics and historical themes, with the aim of passing on to the present-day generation of friars the centuries-old treasure of Franciscan theology and spirituality. </w:t>
      </w:r>
    </w:p>
    <w:p w:rsidR="002913EB" w:rsidRPr="00ED2EAA" w:rsidRDefault="00675C97"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 xml:space="preserve">In addition to listening to a broader range of Franciscan voices, it would be appropriate once again to save the anthropological themes from </w:t>
      </w:r>
      <w:r w:rsidR="0081653F" w:rsidRPr="00ED2EAA">
        <w:rPr>
          <w:rFonts w:ascii="Times New Roman" w:eastAsia="Times New Roman" w:hAnsi="Times New Roman" w:cs="Times New Roman"/>
          <w:color w:val="000000"/>
          <w:sz w:val="24"/>
          <w:szCs w:val="24"/>
          <w:lang w:eastAsia="en-GB"/>
        </w:rPr>
        <w:t xml:space="preserve">a </w:t>
      </w:r>
      <w:r w:rsidRPr="00ED2EAA">
        <w:rPr>
          <w:rFonts w:ascii="Times New Roman" w:eastAsia="Times New Roman" w:hAnsi="Times New Roman" w:cs="Times New Roman"/>
          <w:color w:val="000000"/>
          <w:sz w:val="24"/>
          <w:szCs w:val="24"/>
          <w:lang w:eastAsia="en-GB"/>
        </w:rPr>
        <w:t xml:space="preserve">fragmentary treatment, by reading these too in a Franciscan key. This time the tool could be a suitable </w:t>
      </w:r>
      <w:r w:rsidRPr="00ED2EAA">
        <w:rPr>
          <w:rFonts w:ascii="Times New Roman" w:eastAsia="Times New Roman" w:hAnsi="Times New Roman" w:cs="Times New Roman"/>
          <w:i/>
          <w:color w:val="000000"/>
          <w:sz w:val="24"/>
          <w:szCs w:val="24"/>
          <w:lang w:eastAsia="en-GB"/>
        </w:rPr>
        <w:t xml:space="preserve">Ratio </w:t>
      </w:r>
      <w:proofErr w:type="spellStart"/>
      <w:r w:rsidRPr="00ED2EAA">
        <w:rPr>
          <w:rFonts w:ascii="Times New Roman" w:eastAsia="Times New Roman" w:hAnsi="Times New Roman" w:cs="Times New Roman"/>
          <w:i/>
          <w:color w:val="000000"/>
          <w:sz w:val="24"/>
          <w:szCs w:val="24"/>
          <w:lang w:eastAsia="en-GB"/>
        </w:rPr>
        <w:t>Formationis</w:t>
      </w:r>
      <w:proofErr w:type="spellEnd"/>
      <w:r w:rsidRPr="00ED2EAA">
        <w:rPr>
          <w:rFonts w:ascii="Times New Roman" w:eastAsia="Times New Roman" w:hAnsi="Times New Roman" w:cs="Times New Roman"/>
          <w:color w:val="000000"/>
          <w:sz w:val="24"/>
          <w:szCs w:val="24"/>
          <w:lang w:eastAsia="en-GB"/>
        </w:rPr>
        <w:t xml:space="preserve">, which would </w:t>
      </w:r>
      <w:r w:rsidRPr="00ED2EAA">
        <w:rPr>
          <w:rFonts w:ascii="Times New Roman" w:eastAsia="Times New Roman" w:hAnsi="Times New Roman" w:cs="Times New Roman"/>
          <w:color w:val="000000"/>
          <w:sz w:val="24"/>
          <w:szCs w:val="24"/>
          <w:lang w:eastAsia="en-GB"/>
        </w:rPr>
        <w:lastRenderedPageBreak/>
        <w:t>accompany the brother on his entire journey as a baptised and consecrated person, ensuring that the wisdom of the Gospel is translated into appropriate human maturity</w:t>
      </w:r>
      <w:r w:rsidR="003C175E" w:rsidRPr="00ED2EAA">
        <w:rPr>
          <w:rStyle w:val="Rimandonotaapidipagina"/>
          <w:rFonts w:ascii="Times New Roman" w:eastAsia="Times New Roman" w:hAnsi="Times New Roman" w:cs="Times New Roman"/>
          <w:color w:val="000000"/>
          <w:sz w:val="24"/>
          <w:szCs w:val="24"/>
          <w:lang w:eastAsia="en-GB"/>
        </w:rPr>
        <w:footnoteReference w:id="64"/>
      </w:r>
      <w:r w:rsidR="00315836" w:rsidRPr="00ED2EAA">
        <w:rPr>
          <w:rFonts w:ascii="Times New Roman" w:eastAsia="Times New Roman" w:hAnsi="Times New Roman" w:cs="Times New Roman"/>
          <w:color w:val="000000"/>
          <w:sz w:val="24"/>
          <w:szCs w:val="24"/>
          <w:lang w:eastAsia="en-GB"/>
        </w:rPr>
        <w:t>.</w:t>
      </w:r>
    </w:p>
    <w:p w:rsidR="002913EB" w:rsidRPr="00ED2EAA" w:rsidRDefault="002913EB" w:rsidP="00ED2EAA">
      <w:pPr>
        <w:spacing w:after="0" w:line="276" w:lineRule="auto"/>
        <w:jc w:val="both"/>
        <w:rPr>
          <w:rFonts w:ascii="Times New Roman" w:eastAsia="Times New Roman" w:hAnsi="Times New Roman" w:cs="Times New Roman"/>
          <w:sz w:val="24"/>
          <w:szCs w:val="24"/>
          <w:lang w:eastAsia="en-GB"/>
        </w:rPr>
      </w:pPr>
    </w:p>
    <w:p w:rsidR="0022669B" w:rsidRPr="00ED2EAA" w:rsidRDefault="00315836"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 xml:space="preserve">4. </w:t>
      </w:r>
      <w:r w:rsidR="0022669B" w:rsidRPr="00ED2EAA">
        <w:rPr>
          <w:rFonts w:ascii="Times New Roman" w:eastAsia="Times New Roman" w:hAnsi="Times New Roman" w:cs="Times New Roman"/>
          <w:color w:val="000000"/>
          <w:sz w:val="24"/>
          <w:szCs w:val="24"/>
          <w:lang w:eastAsia="en-GB"/>
        </w:rPr>
        <w:t>Regarding the question of how far the first Constitutions have remained throughout the centuries, it might seem that the post-conciliar Constitutions, right up to the current version, have taken an overly</w:t>
      </w:r>
      <w:r w:rsidR="006014BE" w:rsidRPr="00ED2EAA">
        <w:rPr>
          <w:rFonts w:ascii="Times New Roman" w:eastAsia="Times New Roman" w:hAnsi="Times New Roman" w:cs="Times New Roman"/>
          <w:color w:val="000000"/>
          <w:sz w:val="24"/>
          <w:szCs w:val="24"/>
          <w:lang w:eastAsia="en-GB"/>
        </w:rPr>
        <w:t xml:space="preserve"> flexible course</w:t>
      </w:r>
      <w:r w:rsidR="0022669B" w:rsidRPr="00ED2EAA">
        <w:rPr>
          <w:rFonts w:ascii="Times New Roman" w:eastAsia="Times New Roman" w:hAnsi="Times New Roman" w:cs="Times New Roman"/>
          <w:color w:val="000000"/>
          <w:sz w:val="24"/>
          <w:szCs w:val="24"/>
          <w:lang w:eastAsia="en-GB"/>
        </w:rPr>
        <w:t xml:space="preserve">.  </w:t>
      </w:r>
    </w:p>
    <w:p w:rsidR="002913EB" w:rsidRPr="00ED2EAA" w:rsidRDefault="0022669B" w:rsidP="00ED2EAA">
      <w:pPr>
        <w:spacing w:line="276" w:lineRule="auto"/>
        <w:jc w:val="both"/>
        <w:rPr>
          <w:rFonts w:ascii="Times New Roman" w:eastAsia="Times New Roman" w:hAnsi="Times New Roman" w:cs="Times New Roman"/>
          <w:color w:val="000000"/>
          <w:sz w:val="24"/>
          <w:szCs w:val="24"/>
          <w:lang w:eastAsia="en-GB"/>
        </w:rPr>
      </w:pPr>
      <w:r w:rsidRPr="00ED2EAA">
        <w:rPr>
          <w:rFonts w:ascii="Times New Roman" w:eastAsia="Times New Roman" w:hAnsi="Times New Roman" w:cs="Times New Roman"/>
          <w:color w:val="000000"/>
          <w:sz w:val="24"/>
          <w:szCs w:val="24"/>
          <w:lang w:eastAsia="en-GB"/>
        </w:rPr>
        <w:t>But, on the one hand, the renewal begun by Vatican II, in its breadth and potency, finds a precedent only in the Council of Trent, and it was precisely at that moment that the Capuchins began their own journey. The full assimilation of the conciliar event, with its dynamic call to return to one’s origins and to update accordingly, and then all its succeeding ebbs and flows, called for a commitment spread over time.  Neither can the task be said to be finished, because the “Pope Francis moment” needs to be assimilated into the Order’s awareness.    This began after the drafting of the Constitutions, but it cannot fail to have an impact on the Order’s way forward</w:t>
      </w:r>
      <w:r w:rsidR="003C175E" w:rsidRPr="00ED2EAA">
        <w:rPr>
          <w:rStyle w:val="Rimandonotaapidipagina"/>
          <w:rFonts w:ascii="Times New Roman" w:eastAsia="Times New Roman" w:hAnsi="Times New Roman" w:cs="Times New Roman"/>
          <w:color w:val="000000"/>
          <w:sz w:val="24"/>
          <w:szCs w:val="24"/>
          <w:lang w:eastAsia="en-GB"/>
        </w:rPr>
        <w:footnoteReference w:id="65"/>
      </w:r>
      <w:r w:rsidRPr="00ED2EAA">
        <w:rPr>
          <w:rFonts w:ascii="Times New Roman" w:eastAsia="Times New Roman" w:hAnsi="Times New Roman" w:cs="Times New Roman"/>
          <w:color w:val="000000"/>
          <w:sz w:val="24"/>
          <w:szCs w:val="24"/>
          <w:lang w:eastAsia="en-GB"/>
        </w:rPr>
        <w:t>.</w:t>
      </w:r>
    </w:p>
    <w:p w:rsidR="002913EB" w:rsidRPr="00ED2EAA" w:rsidRDefault="002913EB" w:rsidP="00ED2EAA">
      <w:pPr>
        <w:spacing w:line="276" w:lineRule="auto"/>
        <w:jc w:val="both"/>
        <w:rPr>
          <w:rFonts w:ascii="Times New Roman" w:eastAsia="Times New Roman" w:hAnsi="Times New Roman" w:cs="Times New Roman"/>
          <w:sz w:val="24"/>
          <w:szCs w:val="24"/>
          <w:lang w:eastAsia="en-GB"/>
        </w:rPr>
      </w:pPr>
      <w:r w:rsidRPr="00ED2EAA">
        <w:rPr>
          <w:rFonts w:ascii="Times New Roman" w:eastAsia="Times New Roman" w:hAnsi="Times New Roman" w:cs="Times New Roman"/>
          <w:color w:val="000000"/>
          <w:sz w:val="24"/>
          <w:szCs w:val="24"/>
          <w:lang w:eastAsia="en-GB"/>
        </w:rPr>
        <w:t>On the other hand, the contemporary world is changing rapidly and continuously, provoking the Church</w:t>
      </w:r>
      <w:r w:rsidR="00733FB8" w:rsidRPr="00ED2EAA">
        <w:rPr>
          <w:rFonts w:ascii="Times New Roman" w:eastAsia="Times New Roman" w:hAnsi="Times New Roman" w:cs="Times New Roman"/>
          <w:color w:val="000000"/>
          <w:sz w:val="24"/>
          <w:szCs w:val="24"/>
          <w:lang w:eastAsia="en-GB"/>
        </w:rPr>
        <w:t>,</w:t>
      </w:r>
      <w:r w:rsidRPr="00ED2EAA">
        <w:rPr>
          <w:rFonts w:ascii="Times New Roman" w:eastAsia="Times New Roman" w:hAnsi="Times New Roman" w:cs="Times New Roman"/>
          <w:color w:val="000000"/>
          <w:sz w:val="24"/>
          <w:szCs w:val="24"/>
          <w:lang w:eastAsia="en-GB"/>
        </w:rPr>
        <w:t xml:space="preserve"> and the Order </w:t>
      </w:r>
      <w:r w:rsidR="00733FB8" w:rsidRPr="00ED2EAA">
        <w:rPr>
          <w:rFonts w:ascii="Times New Roman" w:eastAsia="Times New Roman" w:hAnsi="Times New Roman" w:cs="Times New Roman"/>
          <w:color w:val="000000"/>
          <w:sz w:val="24"/>
          <w:szCs w:val="24"/>
          <w:lang w:eastAsia="en-GB"/>
        </w:rPr>
        <w:t>with</w:t>
      </w:r>
      <w:r w:rsidRPr="00ED2EAA">
        <w:rPr>
          <w:rFonts w:ascii="Times New Roman" w:eastAsia="Times New Roman" w:hAnsi="Times New Roman" w:cs="Times New Roman"/>
          <w:color w:val="000000"/>
          <w:sz w:val="24"/>
          <w:szCs w:val="24"/>
          <w:lang w:eastAsia="en-GB"/>
        </w:rPr>
        <w:t>in it</w:t>
      </w:r>
      <w:r w:rsidR="00733FB8" w:rsidRPr="00ED2EAA">
        <w:rPr>
          <w:rFonts w:ascii="Times New Roman" w:eastAsia="Times New Roman" w:hAnsi="Times New Roman" w:cs="Times New Roman"/>
          <w:color w:val="000000"/>
          <w:sz w:val="24"/>
          <w:szCs w:val="24"/>
          <w:lang w:eastAsia="en-GB"/>
        </w:rPr>
        <w:t>, to frequent reflection</w:t>
      </w:r>
      <w:r w:rsidRPr="00ED2EAA">
        <w:rPr>
          <w:rFonts w:ascii="Times New Roman" w:eastAsia="Times New Roman" w:hAnsi="Times New Roman" w:cs="Times New Roman"/>
          <w:color w:val="000000"/>
          <w:sz w:val="24"/>
          <w:szCs w:val="24"/>
          <w:lang w:eastAsia="en-GB"/>
        </w:rPr>
        <w:t>, and s</w:t>
      </w:r>
      <w:r w:rsidR="00733FB8" w:rsidRPr="00ED2EAA">
        <w:rPr>
          <w:rFonts w:ascii="Times New Roman" w:eastAsia="Times New Roman" w:hAnsi="Times New Roman" w:cs="Times New Roman"/>
          <w:color w:val="000000"/>
          <w:sz w:val="24"/>
          <w:szCs w:val="24"/>
          <w:lang w:eastAsia="en-GB"/>
        </w:rPr>
        <w:t>o it will be in</w:t>
      </w:r>
      <w:r w:rsidRPr="00ED2EAA">
        <w:rPr>
          <w:rFonts w:ascii="Times New Roman" w:eastAsia="Times New Roman" w:hAnsi="Times New Roman" w:cs="Times New Roman"/>
          <w:color w:val="000000"/>
          <w:sz w:val="24"/>
          <w:szCs w:val="24"/>
          <w:lang w:eastAsia="en-GB"/>
        </w:rPr>
        <w:t xml:space="preserve"> the future. It will</w:t>
      </w:r>
      <w:r w:rsidR="00165376" w:rsidRPr="00ED2EAA">
        <w:rPr>
          <w:rFonts w:ascii="Times New Roman" w:eastAsia="Times New Roman" w:hAnsi="Times New Roman" w:cs="Times New Roman"/>
          <w:color w:val="000000"/>
          <w:sz w:val="24"/>
          <w:szCs w:val="24"/>
          <w:lang w:eastAsia="en-GB"/>
        </w:rPr>
        <w:t xml:space="preserve"> then</w:t>
      </w:r>
      <w:r w:rsidRPr="00ED2EAA">
        <w:rPr>
          <w:rFonts w:ascii="Times New Roman" w:eastAsia="Times New Roman" w:hAnsi="Times New Roman" w:cs="Times New Roman"/>
          <w:color w:val="000000"/>
          <w:sz w:val="24"/>
          <w:szCs w:val="24"/>
          <w:lang w:eastAsia="en-GB"/>
        </w:rPr>
        <w:t xml:space="preserve"> be necessary</w:t>
      </w:r>
      <w:r w:rsidR="00165376" w:rsidRPr="00ED2EAA">
        <w:rPr>
          <w:rFonts w:ascii="Times New Roman" w:eastAsia="Times New Roman" w:hAnsi="Times New Roman" w:cs="Times New Roman"/>
          <w:color w:val="000000"/>
          <w:sz w:val="24"/>
          <w:szCs w:val="24"/>
          <w:lang w:eastAsia="en-GB"/>
        </w:rPr>
        <w:t xml:space="preserve"> to have a flexible mental</w:t>
      </w:r>
      <w:r w:rsidRPr="00ED2EAA">
        <w:rPr>
          <w:rFonts w:ascii="Times New Roman" w:eastAsia="Times New Roman" w:hAnsi="Times New Roman" w:cs="Times New Roman"/>
          <w:color w:val="000000"/>
          <w:sz w:val="24"/>
          <w:szCs w:val="24"/>
          <w:lang w:eastAsia="en-GB"/>
        </w:rPr>
        <w:t xml:space="preserve"> attitude, w</w:t>
      </w:r>
      <w:r w:rsidR="00165376" w:rsidRPr="00ED2EAA">
        <w:rPr>
          <w:rFonts w:ascii="Times New Roman" w:eastAsia="Times New Roman" w:hAnsi="Times New Roman" w:cs="Times New Roman"/>
          <w:color w:val="000000"/>
          <w:sz w:val="24"/>
          <w:szCs w:val="24"/>
          <w:lang w:eastAsia="en-GB"/>
        </w:rPr>
        <w:t>hich, without changing</w:t>
      </w:r>
      <w:r w:rsidRPr="00ED2EAA">
        <w:rPr>
          <w:rFonts w:ascii="Times New Roman" w:eastAsia="Times New Roman" w:hAnsi="Times New Roman" w:cs="Times New Roman"/>
          <w:color w:val="000000"/>
          <w:sz w:val="24"/>
          <w:szCs w:val="24"/>
          <w:lang w:eastAsia="en-GB"/>
        </w:rPr>
        <w:t xml:space="preserve"> the structure of the Constitutions</w:t>
      </w:r>
      <w:r w:rsidR="00165376" w:rsidRPr="00ED2EAA">
        <w:rPr>
          <w:rFonts w:ascii="Times New Roman" w:eastAsia="Times New Roman" w:hAnsi="Times New Roman" w:cs="Times New Roman"/>
          <w:color w:val="000000"/>
          <w:sz w:val="24"/>
          <w:szCs w:val="24"/>
          <w:lang w:eastAsia="en-GB"/>
        </w:rPr>
        <w:t xml:space="preserve"> too often, will still be able </w:t>
      </w:r>
      <w:r w:rsidR="006014BE" w:rsidRPr="00ED2EAA">
        <w:rPr>
          <w:rFonts w:ascii="Times New Roman" w:eastAsia="Times New Roman" w:hAnsi="Times New Roman" w:cs="Times New Roman"/>
          <w:color w:val="000000"/>
          <w:sz w:val="24"/>
          <w:szCs w:val="24"/>
          <w:lang w:eastAsia="en-GB"/>
        </w:rPr>
        <w:t>to read the</w:t>
      </w:r>
      <w:r w:rsidRPr="00ED2EAA">
        <w:rPr>
          <w:rFonts w:ascii="Times New Roman" w:eastAsia="Times New Roman" w:hAnsi="Times New Roman" w:cs="Times New Roman"/>
          <w:color w:val="000000"/>
          <w:sz w:val="24"/>
          <w:szCs w:val="24"/>
          <w:lang w:eastAsia="en-GB"/>
        </w:rPr>
        <w:t xml:space="preserve"> sig</w:t>
      </w:r>
      <w:r w:rsidR="00165376" w:rsidRPr="00ED2EAA">
        <w:rPr>
          <w:rFonts w:ascii="Times New Roman" w:eastAsia="Times New Roman" w:hAnsi="Times New Roman" w:cs="Times New Roman"/>
          <w:color w:val="000000"/>
          <w:sz w:val="24"/>
          <w:szCs w:val="24"/>
          <w:lang w:eastAsia="en-GB"/>
        </w:rPr>
        <w:t>ns of the times and to work out the</w:t>
      </w:r>
      <w:r w:rsidRPr="00ED2EAA">
        <w:rPr>
          <w:rFonts w:ascii="Times New Roman" w:eastAsia="Times New Roman" w:hAnsi="Times New Roman" w:cs="Times New Roman"/>
          <w:color w:val="000000"/>
          <w:sz w:val="24"/>
          <w:szCs w:val="24"/>
          <w:lang w:eastAsia="en-GB"/>
        </w:rPr>
        <w:t xml:space="preserve"> Order</w:t>
      </w:r>
      <w:r w:rsidR="00165376" w:rsidRPr="00ED2EAA">
        <w:rPr>
          <w:rFonts w:ascii="Times New Roman" w:eastAsia="Times New Roman" w:hAnsi="Times New Roman" w:cs="Times New Roman"/>
          <w:color w:val="000000"/>
          <w:sz w:val="24"/>
          <w:szCs w:val="24"/>
          <w:lang w:eastAsia="en-GB"/>
        </w:rPr>
        <w:t>’s journey</w:t>
      </w:r>
      <w:r w:rsidRPr="00ED2EAA">
        <w:rPr>
          <w:rFonts w:ascii="Times New Roman" w:eastAsia="Times New Roman" w:hAnsi="Times New Roman" w:cs="Times New Roman"/>
          <w:color w:val="000000"/>
          <w:sz w:val="24"/>
          <w:szCs w:val="24"/>
          <w:lang w:eastAsia="en-GB"/>
        </w:rPr>
        <w:t xml:space="preserve"> in a globalized, complex and constantly changing society.</w:t>
      </w:r>
    </w:p>
    <w:p w:rsidR="002913EB" w:rsidRPr="00ED2EAA" w:rsidRDefault="005C7D28" w:rsidP="00ED2EAA">
      <w:pPr>
        <w:spacing w:line="276" w:lineRule="auto"/>
        <w:jc w:val="both"/>
        <w:rPr>
          <w:rFonts w:ascii="Times New Roman" w:eastAsia="Times New Roman" w:hAnsi="Times New Roman" w:cs="Times New Roman"/>
          <w:color w:val="000000"/>
          <w:sz w:val="24"/>
          <w:szCs w:val="24"/>
          <w:lang w:eastAsia="en-GB"/>
        </w:rPr>
      </w:pPr>
      <w:r w:rsidRPr="00ED2EAA">
        <w:rPr>
          <w:rFonts w:ascii="Times New Roman" w:eastAsia="Times New Roman" w:hAnsi="Times New Roman" w:cs="Times New Roman"/>
          <w:color w:val="000000"/>
          <w:sz w:val="24"/>
          <w:szCs w:val="24"/>
          <w:lang w:eastAsia="en-GB"/>
        </w:rPr>
        <w:t>In this way, being rooted in their history and in the developing tradition of the Order, having analysed in depth the pillars of the theology that inspi</w:t>
      </w:r>
      <w:r w:rsidR="006014BE" w:rsidRPr="00ED2EAA">
        <w:rPr>
          <w:rFonts w:ascii="Times New Roman" w:eastAsia="Times New Roman" w:hAnsi="Times New Roman" w:cs="Times New Roman"/>
          <w:color w:val="000000"/>
          <w:sz w:val="24"/>
          <w:szCs w:val="24"/>
          <w:lang w:eastAsia="en-GB"/>
        </w:rPr>
        <w:t>res them -</w:t>
      </w:r>
      <w:r w:rsidRPr="00ED2EAA">
        <w:rPr>
          <w:rFonts w:ascii="Times New Roman" w:eastAsia="Times New Roman" w:hAnsi="Times New Roman" w:cs="Times New Roman"/>
          <w:color w:val="000000"/>
          <w:sz w:val="24"/>
          <w:szCs w:val="24"/>
          <w:lang w:eastAsia="en-GB"/>
        </w:rPr>
        <w:t xml:space="preserve"> which have remained substantially unchanged for centuries</w:t>
      </w:r>
      <w:r w:rsidR="006014BE" w:rsidRPr="00ED2EAA">
        <w:rPr>
          <w:rFonts w:ascii="Times New Roman" w:eastAsia="Times New Roman" w:hAnsi="Times New Roman" w:cs="Times New Roman"/>
          <w:color w:val="000000"/>
          <w:sz w:val="24"/>
          <w:szCs w:val="24"/>
          <w:lang w:eastAsia="en-GB"/>
        </w:rPr>
        <w:t xml:space="preserve"> -</w:t>
      </w:r>
      <w:r w:rsidRPr="00ED2EAA">
        <w:rPr>
          <w:rFonts w:ascii="Times New Roman" w:eastAsia="Times New Roman" w:hAnsi="Times New Roman" w:cs="Times New Roman"/>
          <w:color w:val="000000"/>
          <w:sz w:val="24"/>
          <w:szCs w:val="24"/>
          <w:lang w:eastAsia="en-GB"/>
        </w:rPr>
        <w:t xml:space="preserve"> supported a</w:t>
      </w:r>
      <w:r w:rsidR="006014BE" w:rsidRPr="00ED2EAA">
        <w:rPr>
          <w:rFonts w:ascii="Times New Roman" w:eastAsia="Times New Roman" w:hAnsi="Times New Roman" w:cs="Times New Roman"/>
          <w:color w:val="000000"/>
          <w:sz w:val="24"/>
          <w:szCs w:val="24"/>
          <w:lang w:eastAsia="en-GB"/>
        </w:rPr>
        <w:t>nd supplemen</w:t>
      </w:r>
      <w:r w:rsidRPr="00ED2EAA">
        <w:rPr>
          <w:rFonts w:ascii="Times New Roman" w:eastAsia="Times New Roman" w:hAnsi="Times New Roman" w:cs="Times New Roman"/>
          <w:color w:val="000000"/>
          <w:sz w:val="24"/>
          <w:szCs w:val="24"/>
          <w:lang w:eastAsia="en-GB"/>
        </w:rPr>
        <w:t>ted by the tools by which they are updated and encultured in each moment of history and in the different geographical regions, the Constitutions will continue to be what they have been for nearly five hundred years: a code of spirituality and formation that has accompanied a bright multitude of brothers, too numerous to count, to the fullness of holiness. They are the first vehicle for the transmission and sharing of the charism, and therefore of communion in the Order.</w:t>
      </w:r>
    </w:p>
    <w:p w:rsidR="002913EB" w:rsidRPr="00ED2EAA" w:rsidRDefault="002913EB" w:rsidP="00ED2EAA">
      <w:pPr>
        <w:spacing w:after="0" w:line="276" w:lineRule="auto"/>
        <w:jc w:val="both"/>
        <w:rPr>
          <w:rFonts w:ascii="Times New Roman" w:eastAsia="Times New Roman" w:hAnsi="Times New Roman" w:cs="Times New Roman"/>
          <w:sz w:val="24"/>
          <w:szCs w:val="24"/>
          <w:lang w:eastAsia="en-GB"/>
        </w:rPr>
      </w:pPr>
    </w:p>
    <w:p w:rsidR="002913EB" w:rsidRPr="00ED2EAA" w:rsidRDefault="002913EB" w:rsidP="00ED2EAA">
      <w:pPr>
        <w:spacing w:line="276" w:lineRule="auto"/>
        <w:jc w:val="both"/>
        <w:rPr>
          <w:rFonts w:ascii="Times New Roman" w:eastAsia="Times New Roman" w:hAnsi="Times New Roman" w:cs="Times New Roman"/>
          <w:b/>
          <w:sz w:val="24"/>
          <w:szCs w:val="24"/>
          <w:lang w:eastAsia="en-GB"/>
        </w:rPr>
      </w:pPr>
      <w:r w:rsidRPr="00ED2EAA">
        <w:rPr>
          <w:rFonts w:ascii="Times New Roman" w:eastAsia="Times New Roman" w:hAnsi="Times New Roman" w:cs="Times New Roman"/>
          <w:b/>
          <w:color w:val="000000"/>
          <w:sz w:val="24"/>
          <w:szCs w:val="24"/>
          <w:lang w:eastAsia="en-GB"/>
        </w:rPr>
        <w:t>SUMMARY</w:t>
      </w:r>
    </w:p>
    <w:p w:rsidR="002F75A9" w:rsidRPr="00ED2EAA" w:rsidRDefault="002F75A9" w:rsidP="00ED2EAA">
      <w:pPr>
        <w:spacing w:line="276" w:lineRule="auto"/>
        <w:jc w:val="both"/>
        <w:rPr>
          <w:rFonts w:ascii="Times New Roman" w:eastAsia="Times New Roman" w:hAnsi="Times New Roman" w:cs="Times New Roman"/>
          <w:color w:val="000000"/>
          <w:sz w:val="24"/>
          <w:szCs w:val="24"/>
          <w:lang w:eastAsia="en-GB"/>
        </w:rPr>
      </w:pPr>
      <w:r w:rsidRPr="00ED2EAA">
        <w:rPr>
          <w:rFonts w:ascii="Times New Roman" w:eastAsia="Times New Roman" w:hAnsi="Times New Roman" w:cs="Times New Roman"/>
          <w:color w:val="000000"/>
          <w:sz w:val="24"/>
          <w:szCs w:val="24"/>
          <w:lang w:eastAsia="en-GB"/>
        </w:rPr>
        <w:t xml:space="preserve">The Capuchin Constitutions approved by the Holy See in 2013 mark the culmination of the Order’s journey of renewal in the conciliar and post-conciliar Church. They embrace every theological subject. While not being a treatise, the text nonetheless embraces in varying degrees every topic in dogmatic theology, and presents the Trinitarian, ecclesiological and anthropological dogmatic statements. Following the mandate to comply with and enrich the previous edition, the current constitutional text displays considerable enrichment, especially </w:t>
      </w:r>
      <w:r w:rsidRPr="00ED2EAA">
        <w:rPr>
          <w:rFonts w:ascii="Times New Roman" w:eastAsia="Times New Roman" w:hAnsi="Times New Roman" w:cs="Times New Roman"/>
          <w:color w:val="000000"/>
          <w:sz w:val="24"/>
          <w:szCs w:val="24"/>
          <w:lang w:eastAsia="en-GB"/>
        </w:rPr>
        <w:lastRenderedPageBreak/>
        <w:t xml:space="preserve">being more firmly centred on the three persons, with the emergence, in particular, of the link between the mystery of the Trinity and the consecrated life, and the adoption of the </w:t>
      </w:r>
      <w:r w:rsidRPr="00ED2EAA">
        <w:rPr>
          <w:rFonts w:ascii="Times New Roman" w:eastAsia="Times New Roman" w:hAnsi="Times New Roman" w:cs="Times New Roman"/>
          <w:i/>
          <w:color w:val="000000"/>
          <w:sz w:val="24"/>
          <w:szCs w:val="24"/>
          <w:lang w:eastAsia="en-GB"/>
        </w:rPr>
        <w:t xml:space="preserve">via </w:t>
      </w:r>
      <w:proofErr w:type="spellStart"/>
      <w:r w:rsidRPr="00ED2EAA">
        <w:rPr>
          <w:rFonts w:ascii="Times New Roman" w:eastAsia="Times New Roman" w:hAnsi="Times New Roman" w:cs="Times New Roman"/>
          <w:i/>
          <w:color w:val="000000"/>
          <w:sz w:val="24"/>
          <w:szCs w:val="24"/>
          <w:lang w:eastAsia="en-GB"/>
        </w:rPr>
        <w:t>pulchritudinis</w:t>
      </w:r>
      <w:proofErr w:type="spellEnd"/>
      <w:r w:rsidRPr="00ED2EAA">
        <w:rPr>
          <w:rFonts w:ascii="Times New Roman" w:eastAsia="Times New Roman" w:hAnsi="Times New Roman" w:cs="Times New Roman"/>
          <w:color w:val="000000"/>
          <w:sz w:val="24"/>
          <w:szCs w:val="24"/>
          <w:lang w:eastAsia="en-GB"/>
        </w:rPr>
        <w:t>.</w:t>
      </w:r>
    </w:p>
    <w:p w:rsidR="001B7A37" w:rsidRPr="00ED2EAA" w:rsidRDefault="001B7A37" w:rsidP="00ED2EAA">
      <w:pPr>
        <w:spacing w:line="276" w:lineRule="auto"/>
        <w:rPr>
          <w:rFonts w:ascii="Times New Roman" w:eastAsia="Times New Roman" w:hAnsi="Times New Roman" w:cs="Times New Roman"/>
          <w:color w:val="000000"/>
          <w:sz w:val="24"/>
          <w:szCs w:val="24"/>
          <w:lang w:eastAsia="en-GB"/>
        </w:rPr>
      </w:pPr>
    </w:p>
    <w:sectPr w:rsidR="001B7A37" w:rsidRPr="00ED2EA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E4C6A" w:rsidRDefault="006E4C6A" w:rsidP="001E0911">
      <w:pPr>
        <w:spacing w:after="0" w:line="240" w:lineRule="auto"/>
      </w:pPr>
      <w:r>
        <w:separator/>
      </w:r>
    </w:p>
  </w:endnote>
  <w:endnote w:type="continuationSeparator" w:id="0">
    <w:p w:rsidR="006E4C6A" w:rsidRDefault="006E4C6A" w:rsidP="001E0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E077C" w:rsidRDefault="001E077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027747"/>
      <w:docPartObj>
        <w:docPartGallery w:val="Page Numbers (Bottom of Page)"/>
        <w:docPartUnique/>
      </w:docPartObj>
    </w:sdtPr>
    <w:sdtEndPr>
      <w:rPr>
        <w:noProof/>
      </w:rPr>
    </w:sdtEndPr>
    <w:sdtContent>
      <w:p w:rsidR="001E077C" w:rsidRDefault="001E077C">
        <w:pPr>
          <w:pStyle w:val="Pidipagina"/>
          <w:jc w:val="center"/>
        </w:pPr>
        <w:r>
          <w:fldChar w:fldCharType="begin"/>
        </w:r>
        <w:r>
          <w:instrText xml:space="preserve"> PAGE   \* MERGEFORMAT </w:instrText>
        </w:r>
        <w:r>
          <w:fldChar w:fldCharType="separate"/>
        </w:r>
        <w:r w:rsidR="00320F5E">
          <w:rPr>
            <w:noProof/>
          </w:rPr>
          <w:t>2</w:t>
        </w:r>
        <w:r>
          <w:rPr>
            <w:noProof/>
          </w:rPr>
          <w:fldChar w:fldCharType="end"/>
        </w:r>
      </w:p>
    </w:sdtContent>
  </w:sdt>
  <w:p w:rsidR="001E077C" w:rsidRDefault="001E077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E077C" w:rsidRDefault="001E077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E4C6A" w:rsidRDefault="006E4C6A" w:rsidP="001E0911">
      <w:pPr>
        <w:spacing w:after="0" w:line="240" w:lineRule="auto"/>
      </w:pPr>
      <w:r>
        <w:separator/>
      </w:r>
    </w:p>
  </w:footnote>
  <w:footnote w:type="continuationSeparator" w:id="0">
    <w:p w:rsidR="006E4C6A" w:rsidRDefault="006E4C6A" w:rsidP="001E0911">
      <w:pPr>
        <w:spacing w:after="0" w:line="240" w:lineRule="auto"/>
      </w:pPr>
      <w:r>
        <w:continuationSeparator/>
      </w:r>
    </w:p>
  </w:footnote>
  <w:footnote w:id="1">
    <w:p w:rsidR="001E0911" w:rsidRPr="001E0911" w:rsidRDefault="001E0911" w:rsidP="00AE436A">
      <w:pPr>
        <w:pStyle w:val="Testonotaapidipagina"/>
        <w:jc w:val="both"/>
      </w:pPr>
      <w:r>
        <w:rPr>
          <w:rStyle w:val="Rimandonotaapidipagina"/>
        </w:rPr>
        <w:footnoteRef/>
      </w:r>
      <w:r>
        <w:t xml:space="preserve"> </w:t>
      </w:r>
      <w:r w:rsidRPr="001E0911">
        <w:t xml:space="preserve">For the entire process comprising the preparation, presentation, drafting and approval of the text </w:t>
      </w:r>
      <w:proofErr w:type="spellStart"/>
      <w:r w:rsidRPr="001E0911">
        <w:t>cf</w:t>
      </w:r>
      <w:proofErr w:type="spellEnd"/>
      <w:r w:rsidRPr="001E0911">
        <w:t xml:space="preserve"> C. CALLONI (ed.),</w:t>
      </w:r>
      <w:r w:rsidRPr="001E0911">
        <w:rPr>
          <w:i/>
        </w:rPr>
        <w:t xml:space="preserve"> </w:t>
      </w:r>
      <w:proofErr w:type="spellStart"/>
      <w:r w:rsidRPr="001E0911">
        <w:rPr>
          <w:i/>
        </w:rPr>
        <w:t>Atti</w:t>
      </w:r>
      <w:proofErr w:type="spellEnd"/>
      <w:r w:rsidRPr="001E0911">
        <w:rPr>
          <w:i/>
        </w:rPr>
        <w:t xml:space="preserve"> dell’84° </w:t>
      </w:r>
      <w:proofErr w:type="spellStart"/>
      <w:r w:rsidRPr="001E0911">
        <w:rPr>
          <w:i/>
        </w:rPr>
        <w:t>Capitolo</w:t>
      </w:r>
      <w:proofErr w:type="spellEnd"/>
      <w:r w:rsidRPr="001E0911">
        <w:rPr>
          <w:i/>
        </w:rPr>
        <w:t xml:space="preserve"> </w:t>
      </w:r>
      <w:proofErr w:type="spellStart"/>
      <w:r w:rsidRPr="001E0911">
        <w:rPr>
          <w:i/>
        </w:rPr>
        <w:t>generale</w:t>
      </w:r>
      <w:proofErr w:type="spellEnd"/>
      <w:r w:rsidRPr="001E0911">
        <w:t xml:space="preserve">, 3 vols., Curia </w:t>
      </w:r>
      <w:proofErr w:type="spellStart"/>
      <w:r w:rsidRPr="001E0911">
        <w:t>generale</w:t>
      </w:r>
      <w:proofErr w:type="spellEnd"/>
      <w:r w:rsidRPr="001E0911">
        <w:t xml:space="preserve"> OFMCap, Roma 2012. </w:t>
      </w:r>
      <w:proofErr w:type="spellStart"/>
      <w:r w:rsidRPr="001E0911">
        <w:t>Cf</w:t>
      </w:r>
      <w:proofErr w:type="spellEnd"/>
      <w:r w:rsidRPr="001E0911">
        <w:t xml:space="preserve"> F. </w:t>
      </w:r>
      <w:proofErr w:type="spellStart"/>
      <w:r w:rsidRPr="001E0911">
        <w:t>Cangelosi</w:t>
      </w:r>
      <w:proofErr w:type="spellEnd"/>
      <w:r w:rsidRPr="001E0911">
        <w:t xml:space="preserve">, </w:t>
      </w:r>
      <w:proofErr w:type="spellStart"/>
      <w:r w:rsidRPr="001E0911">
        <w:rPr>
          <w:i/>
        </w:rPr>
        <w:t>Relazione</w:t>
      </w:r>
      <w:proofErr w:type="spellEnd"/>
      <w:r w:rsidRPr="001E0911">
        <w:rPr>
          <w:i/>
        </w:rPr>
        <w:t xml:space="preserve"> </w:t>
      </w:r>
      <w:proofErr w:type="spellStart"/>
      <w:r w:rsidRPr="001E0911">
        <w:rPr>
          <w:i/>
        </w:rPr>
        <w:t>generale</w:t>
      </w:r>
      <w:proofErr w:type="spellEnd"/>
      <w:r w:rsidRPr="001E0911">
        <w:t>, ibid., II, 657-708.</w:t>
      </w:r>
    </w:p>
    <w:p w:rsidR="001E0911" w:rsidRDefault="001E0911" w:rsidP="00AE436A">
      <w:pPr>
        <w:pStyle w:val="Testonotaapidipagina"/>
        <w:jc w:val="both"/>
      </w:pPr>
    </w:p>
  </w:footnote>
  <w:footnote w:id="2">
    <w:p w:rsidR="001E0911" w:rsidRDefault="001E0911" w:rsidP="00AE436A">
      <w:pPr>
        <w:pStyle w:val="Testonotaapidipagina"/>
        <w:jc w:val="both"/>
      </w:pPr>
      <w:r>
        <w:rPr>
          <w:rStyle w:val="Rimandonotaapidipagina"/>
        </w:rPr>
        <w:footnoteRef/>
      </w:r>
      <w:r>
        <w:t xml:space="preserve"> </w:t>
      </w:r>
      <w:r w:rsidRPr="001E0911">
        <w:t xml:space="preserve">The path leading to the chapter of 2006 can be reconstructed from C. CARGNONI, </w:t>
      </w:r>
      <w:proofErr w:type="spellStart"/>
      <w:r w:rsidRPr="001E0911">
        <w:rPr>
          <w:i/>
        </w:rPr>
        <w:t>Bibliografia</w:t>
      </w:r>
      <w:proofErr w:type="spellEnd"/>
      <w:r w:rsidRPr="001E0911">
        <w:rPr>
          <w:i/>
        </w:rPr>
        <w:t xml:space="preserve"> </w:t>
      </w:r>
      <w:proofErr w:type="spellStart"/>
      <w:r w:rsidRPr="001E0911">
        <w:rPr>
          <w:i/>
        </w:rPr>
        <w:t>sul</w:t>
      </w:r>
      <w:proofErr w:type="spellEnd"/>
      <w:r w:rsidRPr="001E0911">
        <w:rPr>
          <w:i/>
        </w:rPr>
        <w:t xml:space="preserve"> </w:t>
      </w:r>
      <w:proofErr w:type="spellStart"/>
      <w:r w:rsidRPr="001E0911">
        <w:rPr>
          <w:i/>
        </w:rPr>
        <w:t>rinnovamento</w:t>
      </w:r>
      <w:proofErr w:type="spellEnd"/>
      <w:r w:rsidRPr="001E0911">
        <w:rPr>
          <w:i/>
        </w:rPr>
        <w:t xml:space="preserve"> </w:t>
      </w:r>
      <w:proofErr w:type="spellStart"/>
      <w:r w:rsidRPr="001E0911">
        <w:rPr>
          <w:i/>
        </w:rPr>
        <w:t>legislativo</w:t>
      </w:r>
      <w:proofErr w:type="spellEnd"/>
      <w:r w:rsidRPr="001E0911">
        <w:rPr>
          <w:i/>
        </w:rPr>
        <w:t xml:space="preserve"> </w:t>
      </w:r>
      <w:proofErr w:type="spellStart"/>
      <w:r w:rsidRPr="001E0911">
        <w:rPr>
          <w:i/>
        </w:rPr>
        <w:t>dell’Ordine</w:t>
      </w:r>
      <w:proofErr w:type="spellEnd"/>
      <w:r w:rsidRPr="001E0911">
        <w:rPr>
          <w:i/>
        </w:rPr>
        <w:t xml:space="preserve"> cappuccino (1964-2006)</w:t>
      </w:r>
      <w:r w:rsidR="00320F5E">
        <w:t>, accessible on the site</w:t>
      </w:r>
      <w:r w:rsidRPr="001E0911">
        <w:t xml:space="preserve"> www.ofmcap.org</w:t>
      </w:r>
    </w:p>
  </w:footnote>
  <w:footnote w:id="3">
    <w:p w:rsidR="001E0911" w:rsidRPr="001E077C" w:rsidRDefault="001E0911" w:rsidP="00AE436A">
      <w:pPr>
        <w:pStyle w:val="Testonotaapidipagina"/>
        <w:jc w:val="both"/>
        <w:rPr>
          <w:lang w:val="it-IT"/>
        </w:rPr>
      </w:pPr>
      <w:r>
        <w:rPr>
          <w:rStyle w:val="Rimandonotaapidipagina"/>
        </w:rPr>
        <w:footnoteRef/>
      </w:r>
      <w:r>
        <w:t xml:space="preserve"> </w:t>
      </w:r>
      <w:r w:rsidRPr="001E0911">
        <w:t xml:space="preserve">For a first approach to the Ordinances of </w:t>
      </w:r>
      <w:proofErr w:type="spellStart"/>
      <w:r w:rsidRPr="001E0911">
        <w:t>Albacina</w:t>
      </w:r>
      <w:proofErr w:type="spellEnd"/>
      <w:r w:rsidRPr="001E0911">
        <w:t xml:space="preserve"> cf. F. ELIZONDO, "Las </w:t>
      </w:r>
      <w:proofErr w:type="spellStart"/>
      <w:r w:rsidRPr="001E0911">
        <w:t>constituciones</w:t>
      </w:r>
      <w:proofErr w:type="spellEnd"/>
      <w:r w:rsidRPr="001E0911">
        <w:t xml:space="preserve"> </w:t>
      </w:r>
      <w:proofErr w:type="spellStart"/>
      <w:r w:rsidRPr="001E0911">
        <w:t>capuchinas</w:t>
      </w:r>
      <w:proofErr w:type="spellEnd"/>
      <w:r w:rsidRPr="001E0911">
        <w:t xml:space="preserve"> de 1529. </w:t>
      </w:r>
      <w:r w:rsidRPr="001E0911">
        <w:rPr>
          <w:lang w:val="it-IT"/>
        </w:rPr>
        <w:t xml:space="preserve">En el 450 aniversario de su redacción en Albacina", in </w:t>
      </w:r>
      <w:r w:rsidRPr="001E0911">
        <w:rPr>
          <w:i/>
          <w:lang w:val="it-IT"/>
        </w:rPr>
        <w:t xml:space="preserve">Laurentianum </w:t>
      </w:r>
      <w:r w:rsidRPr="001E0911">
        <w:rPr>
          <w:lang w:val="it-IT"/>
        </w:rPr>
        <w:t>20(1979), 421-434; F. ACROCCA,, “L’influsso degli Spirituali sulle costituzioni di Albacina”, in V. Criscuolo (ed.),</w:t>
      </w:r>
      <w:r w:rsidRPr="001E0911">
        <w:rPr>
          <w:i/>
          <w:lang w:val="it-IT"/>
        </w:rPr>
        <w:t xml:space="preserve"> Ludovico da Fossombrone e l’ordine dei Cappuccini</w:t>
      </w:r>
      <w:r w:rsidRPr="001E0911">
        <w:rPr>
          <w:lang w:val="it-IT"/>
        </w:rPr>
        <w:t xml:space="preserve"> (Bibliotheca seraphico-capuccina. 44), Istituto storico dei Cappuccini, Roma 1994, 271-306.</w:t>
      </w:r>
    </w:p>
  </w:footnote>
  <w:footnote w:id="4">
    <w:p w:rsidR="001E0911" w:rsidRDefault="001E0911" w:rsidP="00AE436A">
      <w:pPr>
        <w:pStyle w:val="Testonotaapidipagina"/>
        <w:jc w:val="both"/>
      </w:pPr>
      <w:r>
        <w:rPr>
          <w:rStyle w:val="Rimandonotaapidipagina"/>
        </w:rPr>
        <w:footnoteRef/>
      </w:r>
      <w:r w:rsidRPr="001E0911">
        <w:rPr>
          <w:lang w:val="it-IT"/>
        </w:rPr>
        <w:t xml:space="preserve"> A critical edition of the text was published in</w:t>
      </w:r>
      <w:r w:rsidRPr="001E0911">
        <w:rPr>
          <w:i/>
          <w:lang w:val="it-IT"/>
        </w:rPr>
        <w:t xml:space="preserve"> Le prime Costituzioni dei Frati Minori Cappuccini</w:t>
      </w:r>
      <w:r w:rsidRPr="001E0911">
        <w:rPr>
          <w:lang w:val="it-IT"/>
        </w:rPr>
        <w:t xml:space="preserve">, a c. di F.A. Catalano – C. Cargnoni – G. Santarelli, L’Italia Francescana, Roma 1982, 170-204; </w:t>
      </w:r>
      <w:r w:rsidRPr="001E0911">
        <w:rPr>
          <w:i/>
          <w:lang w:val="it-IT"/>
        </w:rPr>
        <w:t>I Frati Cappuccini. Documenti e testimonianze del primo secolo</w:t>
      </w:r>
      <w:r w:rsidRPr="001E0911">
        <w:rPr>
          <w:lang w:val="it-IT"/>
        </w:rPr>
        <w:t xml:space="preserve">, a c. di C. Cargnoni, I, EFI, Perugia 1988, 253-464; </w:t>
      </w:r>
      <w:r w:rsidRPr="001E0911">
        <w:rPr>
          <w:i/>
          <w:lang w:val="it-IT"/>
        </w:rPr>
        <w:t>I Frati Cappuccini. Fonti documentarie e narrative del primo secolo (1525-1619)</w:t>
      </w:r>
      <w:r w:rsidRPr="001E0911">
        <w:rPr>
          <w:lang w:val="it-IT"/>
        </w:rPr>
        <w:t xml:space="preserve">, a c. di V. Criscuolo, Curia generale OFMCap, Roma 1994, 163-244. </w:t>
      </w:r>
      <w:r w:rsidRPr="001E0911">
        <w:t>The subsequent developments of the Constitutions took place in 1552, 1575, 1608, 1643, 1909, 1925, the text of which is in the two volumes: </w:t>
      </w:r>
      <w:proofErr w:type="spellStart"/>
      <w:r w:rsidRPr="001E0911">
        <w:rPr>
          <w:i/>
        </w:rPr>
        <w:t>Constitutiones</w:t>
      </w:r>
      <w:proofErr w:type="spellEnd"/>
      <w:r w:rsidRPr="001E0911">
        <w:rPr>
          <w:i/>
        </w:rPr>
        <w:t xml:space="preserve"> </w:t>
      </w:r>
      <w:proofErr w:type="spellStart"/>
      <w:r w:rsidRPr="001E0911">
        <w:rPr>
          <w:i/>
        </w:rPr>
        <w:t>Antiquae</w:t>
      </w:r>
      <w:proofErr w:type="spellEnd"/>
      <w:r w:rsidRPr="001E0911">
        <w:rPr>
          <w:i/>
        </w:rPr>
        <w:t xml:space="preserve"> (1529-1643)</w:t>
      </w:r>
      <w:r w:rsidRPr="001E0911">
        <w:t xml:space="preserve">, Curia </w:t>
      </w:r>
      <w:proofErr w:type="spellStart"/>
      <w:r w:rsidRPr="001E0911">
        <w:t>generale</w:t>
      </w:r>
      <w:proofErr w:type="spellEnd"/>
      <w:r w:rsidRPr="001E0911">
        <w:t xml:space="preserve"> OFMCap, Roma 1980, e </w:t>
      </w:r>
      <w:proofErr w:type="spellStart"/>
      <w:r w:rsidRPr="001E0911">
        <w:rPr>
          <w:i/>
        </w:rPr>
        <w:t>Constitutiones</w:t>
      </w:r>
      <w:proofErr w:type="spellEnd"/>
      <w:r w:rsidRPr="001E0911">
        <w:rPr>
          <w:i/>
        </w:rPr>
        <w:t xml:space="preserve"> </w:t>
      </w:r>
      <w:proofErr w:type="spellStart"/>
      <w:r w:rsidRPr="001E0911">
        <w:rPr>
          <w:i/>
        </w:rPr>
        <w:t>Recentiores</w:t>
      </w:r>
      <w:proofErr w:type="spellEnd"/>
      <w:r w:rsidRPr="001E0911">
        <w:t xml:space="preserve"> (1909-1925), Curia </w:t>
      </w:r>
      <w:proofErr w:type="spellStart"/>
      <w:r w:rsidRPr="001E0911">
        <w:t>generale</w:t>
      </w:r>
      <w:proofErr w:type="spellEnd"/>
      <w:r w:rsidRPr="001E0911">
        <w:t xml:space="preserve"> OFMCap, Roma 1986. F. </w:t>
      </w:r>
      <w:proofErr w:type="spellStart"/>
      <w:r w:rsidRPr="001E0911">
        <w:t>Elizondo,”Las</w:t>
      </w:r>
      <w:proofErr w:type="spellEnd"/>
      <w:r w:rsidRPr="001E0911">
        <w:t xml:space="preserve"> </w:t>
      </w:r>
      <w:proofErr w:type="spellStart"/>
      <w:r w:rsidRPr="001E0911">
        <w:t>Constituciones</w:t>
      </w:r>
      <w:proofErr w:type="spellEnd"/>
      <w:r w:rsidRPr="001E0911">
        <w:t xml:space="preserve"> </w:t>
      </w:r>
      <w:proofErr w:type="spellStart"/>
      <w:r w:rsidRPr="001E0911">
        <w:t>Capuchinas</w:t>
      </w:r>
      <w:proofErr w:type="spellEnd"/>
      <w:r w:rsidRPr="001E0911">
        <w:t xml:space="preserve"> de 1536”, in </w:t>
      </w:r>
      <w:proofErr w:type="spellStart"/>
      <w:r w:rsidRPr="001E0911">
        <w:rPr>
          <w:i/>
        </w:rPr>
        <w:t>Estudios</w:t>
      </w:r>
      <w:proofErr w:type="spellEnd"/>
      <w:r w:rsidRPr="001E0911">
        <w:rPr>
          <w:i/>
        </w:rPr>
        <w:t xml:space="preserve"> </w:t>
      </w:r>
      <w:proofErr w:type="spellStart"/>
      <w:r w:rsidRPr="001E0911">
        <w:rPr>
          <w:i/>
        </w:rPr>
        <w:t>Franciscanos</w:t>
      </w:r>
      <w:proofErr w:type="spellEnd"/>
      <w:r w:rsidRPr="001E0911">
        <w:t xml:space="preserve"> 83(1982), 143-252; Id., “</w:t>
      </w:r>
      <w:r w:rsidRPr="001E0911">
        <w:rPr>
          <w:lang w:val="es-ES"/>
        </w:rPr>
        <w:t>Estructura y lenguaje de las Constituciones capuchinas de 1536”</w:t>
      </w:r>
      <w:r w:rsidRPr="001E0911">
        <w:rPr>
          <w:i/>
          <w:lang w:val="es-ES"/>
        </w:rPr>
        <w:t xml:space="preserve">, </w:t>
      </w:r>
      <w:r w:rsidRPr="001E0911">
        <w:rPr>
          <w:lang w:val="es-ES"/>
        </w:rPr>
        <w:t xml:space="preserve">in </w:t>
      </w:r>
      <w:proofErr w:type="spellStart"/>
      <w:r w:rsidRPr="001E0911">
        <w:rPr>
          <w:i/>
          <w:lang w:val="es-ES"/>
        </w:rPr>
        <w:t>Laurentianum</w:t>
      </w:r>
      <w:proofErr w:type="spellEnd"/>
      <w:r w:rsidRPr="001E0911">
        <w:rPr>
          <w:i/>
          <w:lang w:val="es-ES"/>
        </w:rPr>
        <w:t xml:space="preserve"> </w:t>
      </w:r>
      <w:r w:rsidRPr="001E0911">
        <w:rPr>
          <w:lang w:val="es-ES"/>
        </w:rPr>
        <w:t>24(1983), 283-296</w:t>
      </w:r>
      <w:r w:rsidRPr="001E0911">
        <w:t>; Id., “</w:t>
      </w:r>
      <w:proofErr w:type="spellStart"/>
      <w:r w:rsidRPr="001E0911">
        <w:t>Constituciones</w:t>
      </w:r>
      <w:proofErr w:type="spellEnd"/>
      <w:r w:rsidRPr="001E0911">
        <w:t xml:space="preserve"> </w:t>
      </w:r>
      <w:proofErr w:type="spellStart"/>
      <w:r w:rsidRPr="001E0911">
        <w:t>Capuchinas</w:t>
      </w:r>
      <w:proofErr w:type="spellEnd"/>
      <w:r w:rsidRPr="001E0911">
        <w:t xml:space="preserve"> de 1575 </w:t>
      </w:r>
      <w:proofErr w:type="spellStart"/>
      <w:r w:rsidRPr="001E0911">
        <w:t>en</w:t>
      </w:r>
      <w:proofErr w:type="spellEnd"/>
      <w:r w:rsidRPr="001E0911">
        <w:t xml:space="preserve"> </w:t>
      </w:r>
      <w:proofErr w:type="spellStart"/>
      <w:r w:rsidRPr="001E0911">
        <w:t>torno</w:t>
      </w:r>
      <w:proofErr w:type="spellEnd"/>
      <w:r w:rsidRPr="001E0911">
        <w:t xml:space="preserve"> a un </w:t>
      </w:r>
      <w:proofErr w:type="spellStart"/>
      <w:r w:rsidRPr="001E0911">
        <w:t>centenario</w:t>
      </w:r>
      <w:proofErr w:type="spellEnd"/>
      <w:r w:rsidRPr="001E0911">
        <w:t xml:space="preserve">” in </w:t>
      </w:r>
      <w:proofErr w:type="spellStart"/>
      <w:r w:rsidRPr="001E0911">
        <w:rPr>
          <w:i/>
        </w:rPr>
        <w:t>Laurentianum</w:t>
      </w:r>
      <w:proofErr w:type="spellEnd"/>
      <w:r w:rsidRPr="001E0911">
        <w:t xml:space="preserve"> 16 (1975), 1-52; Id., “</w:t>
      </w:r>
      <w:proofErr w:type="spellStart"/>
      <w:r w:rsidRPr="001E0911">
        <w:t>Contenido</w:t>
      </w:r>
      <w:proofErr w:type="spellEnd"/>
      <w:r w:rsidRPr="001E0911">
        <w:t xml:space="preserve"> de las </w:t>
      </w:r>
      <w:proofErr w:type="spellStart"/>
      <w:r w:rsidRPr="001E0911">
        <w:t>Constituciones</w:t>
      </w:r>
      <w:proofErr w:type="spellEnd"/>
      <w:r w:rsidRPr="001E0911">
        <w:t xml:space="preserve"> </w:t>
      </w:r>
      <w:proofErr w:type="spellStart"/>
      <w:r w:rsidRPr="001E0911">
        <w:t>Capuchinas</w:t>
      </w:r>
      <w:proofErr w:type="spellEnd"/>
      <w:r w:rsidRPr="001E0911">
        <w:t xml:space="preserve"> de 1575 y </w:t>
      </w:r>
      <w:proofErr w:type="spellStart"/>
      <w:r w:rsidRPr="001E0911">
        <w:t>su</w:t>
      </w:r>
      <w:proofErr w:type="spellEnd"/>
      <w:r w:rsidRPr="001E0911">
        <w:t xml:space="preserve"> </w:t>
      </w:r>
      <w:proofErr w:type="spellStart"/>
      <w:r w:rsidRPr="001E0911">
        <w:t>relación</w:t>
      </w:r>
      <w:proofErr w:type="spellEnd"/>
      <w:r w:rsidRPr="001E0911">
        <w:t xml:space="preserve"> con la </w:t>
      </w:r>
      <w:proofErr w:type="spellStart"/>
      <w:r w:rsidRPr="001E0911">
        <w:t>legislación</w:t>
      </w:r>
      <w:proofErr w:type="spellEnd"/>
      <w:r w:rsidRPr="001E0911">
        <w:t xml:space="preserve"> </w:t>
      </w:r>
      <w:proofErr w:type="spellStart"/>
      <w:r w:rsidRPr="001E0911">
        <w:t>precedente</w:t>
      </w:r>
      <w:proofErr w:type="spellEnd"/>
      <w:r w:rsidRPr="001E0911">
        <w:t xml:space="preserve">”, in </w:t>
      </w:r>
      <w:proofErr w:type="spellStart"/>
      <w:r w:rsidRPr="001E0911">
        <w:rPr>
          <w:i/>
        </w:rPr>
        <w:t>Laurentianum</w:t>
      </w:r>
      <w:proofErr w:type="spellEnd"/>
      <w:r w:rsidRPr="001E0911">
        <w:t xml:space="preserve"> 16(1975), 225-280; </w:t>
      </w:r>
      <w:proofErr w:type="spellStart"/>
      <w:r w:rsidRPr="001E0911">
        <w:t>Id.,”Las</w:t>
      </w:r>
      <w:proofErr w:type="spellEnd"/>
      <w:r w:rsidRPr="001E0911">
        <w:t xml:space="preserve"> </w:t>
      </w:r>
      <w:proofErr w:type="spellStart"/>
      <w:r w:rsidRPr="001E0911">
        <w:t>Constituciones</w:t>
      </w:r>
      <w:proofErr w:type="spellEnd"/>
      <w:r w:rsidRPr="001E0911">
        <w:t xml:space="preserve"> </w:t>
      </w:r>
      <w:proofErr w:type="spellStart"/>
      <w:r w:rsidRPr="001E0911">
        <w:t>Capuchinas</w:t>
      </w:r>
      <w:proofErr w:type="spellEnd"/>
      <w:r w:rsidRPr="001E0911">
        <w:t xml:space="preserve"> de 1608”, in </w:t>
      </w:r>
      <w:proofErr w:type="spellStart"/>
      <w:r w:rsidRPr="001E0911">
        <w:rPr>
          <w:i/>
        </w:rPr>
        <w:t>Laurentianum</w:t>
      </w:r>
      <w:proofErr w:type="spellEnd"/>
      <w:r w:rsidRPr="001E0911">
        <w:t xml:space="preserve"> 17(1976), 153-208; Id., “Las </w:t>
      </w:r>
      <w:proofErr w:type="spellStart"/>
      <w:r w:rsidRPr="001E0911">
        <w:t>constituciones</w:t>
      </w:r>
      <w:proofErr w:type="spellEnd"/>
      <w:r w:rsidRPr="001E0911">
        <w:t xml:space="preserve"> </w:t>
      </w:r>
      <w:proofErr w:type="spellStart"/>
      <w:r w:rsidRPr="001E0911">
        <w:t>capuchinas</w:t>
      </w:r>
      <w:proofErr w:type="spellEnd"/>
      <w:r w:rsidRPr="001E0911">
        <w:t xml:space="preserve"> de 1638”, in </w:t>
      </w:r>
      <w:proofErr w:type="spellStart"/>
      <w:r w:rsidRPr="001E0911">
        <w:rPr>
          <w:i/>
        </w:rPr>
        <w:t>Laurentianum</w:t>
      </w:r>
      <w:proofErr w:type="spellEnd"/>
      <w:r w:rsidRPr="001E0911">
        <w:t xml:space="preserve"> 17(1976), 313-387. </w:t>
      </w:r>
      <w:proofErr w:type="spellStart"/>
      <w:r w:rsidRPr="001E0911">
        <w:rPr>
          <w:lang w:val="en-US"/>
        </w:rPr>
        <w:t>Cf</w:t>
      </w:r>
      <w:proofErr w:type="spellEnd"/>
      <w:r w:rsidRPr="001E0911">
        <w:rPr>
          <w:lang w:val="en-US"/>
        </w:rPr>
        <w:t xml:space="preserve"> </w:t>
      </w:r>
      <w:proofErr w:type="spellStart"/>
      <w:r w:rsidRPr="001E0911">
        <w:rPr>
          <w:lang w:val="en-US"/>
        </w:rPr>
        <w:t>anche</w:t>
      </w:r>
      <w:proofErr w:type="spellEnd"/>
      <w:r w:rsidRPr="001E0911">
        <w:rPr>
          <w:lang w:val="en-US"/>
        </w:rPr>
        <w:t xml:space="preserve"> M.-A. de Lauzon, </w:t>
      </w:r>
      <w:proofErr w:type="spellStart"/>
      <w:r w:rsidRPr="001E0911">
        <w:rPr>
          <w:i/>
          <w:lang w:val="en-US"/>
        </w:rPr>
        <w:t>Conférences</w:t>
      </w:r>
      <w:proofErr w:type="spellEnd"/>
      <w:r w:rsidRPr="001E0911">
        <w:rPr>
          <w:i/>
          <w:lang w:val="en-US"/>
        </w:rPr>
        <w:t xml:space="preserve"> </w:t>
      </w:r>
      <w:proofErr w:type="spellStart"/>
      <w:r w:rsidRPr="001E0911">
        <w:rPr>
          <w:i/>
          <w:lang w:val="en-US"/>
        </w:rPr>
        <w:t>spirituelles</w:t>
      </w:r>
      <w:proofErr w:type="spellEnd"/>
      <w:r w:rsidRPr="001E0911">
        <w:rPr>
          <w:i/>
          <w:lang w:val="en-US"/>
        </w:rPr>
        <w:t xml:space="preserve"> sur les constitutions des Frères </w:t>
      </w:r>
      <w:proofErr w:type="spellStart"/>
      <w:r w:rsidRPr="001E0911">
        <w:rPr>
          <w:i/>
          <w:lang w:val="en-US"/>
        </w:rPr>
        <w:t>Mineurs</w:t>
      </w:r>
      <w:proofErr w:type="spellEnd"/>
      <w:r w:rsidRPr="001E0911">
        <w:rPr>
          <w:i/>
          <w:lang w:val="en-US"/>
        </w:rPr>
        <w:t xml:space="preserve"> </w:t>
      </w:r>
      <w:proofErr w:type="spellStart"/>
      <w:r w:rsidRPr="001E0911">
        <w:rPr>
          <w:i/>
          <w:lang w:val="en-US"/>
        </w:rPr>
        <w:t>Capucins</w:t>
      </w:r>
      <w:proofErr w:type="spellEnd"/>
      <w:r w:rsidRPr="001E0911">
        <w:rPr>
          <w:lang w:val="en-US"/>
        </w:rPr>
        <w:t xml:space="preserve">, 3 </w:t>
      </w:r>
      <w:proofErr w:type="spellStart"/>
      <w:r w:rsidRPr="001E0911">
        <w:rPr>
          <w:lang w:val="en-US"/>
        </w:rPr>
        <w:t>voll</w:t>
      </w:r>
      <w:proofErr w:type="spellEnd"/>
      <w:r w:rsidRPr="001E0911">
        <w:rPr>
          <w:lang w:val="en-US"/>
        </w:rPr>
        <w:t xml:space="preserve">., Curia </w:t>
      </w:r>
      <w:proofErr w:type="spellStart"/>
      <w:r w:rsidRPr="001E0911">
        <w:rPr>
          <w:lang w:val="en-US"/>
        </w:rPr>
        <w:t>generale</w:t>
      </w:r>
      <w:proofErr w:type="spellEnd"/>
      <w:r w:rsidRPr="001E0911">
        <w:rPr>
          <w:lang w:val="en-US"/>
        </w:rPr>
        <w:t xml:space="preserve"> OFMCap, Roma 1959-1961</w:t>
      </w:r>
    </w:p>
  </w:footnote>
  <w:footnote w:id="5">
    <w:p w:rsidR="001E0911" w:rsidRPr="001E0911" w:rsidRDefault="001E0911" w:rsidP="00AE436A">
      <w:pPr>
        <w:pStyle w:val="Testonotaapidipagina"/>
        <w:jc w:val="both"/>
        <w:rPr>
          <w:lang w:val="it-IT"/>
        </w:rPr>
      </w:pPr>
      <w:r>
        <w:rPr>
          <w:rStyle w:val="Rimandonotaapidipagina"/>
        </w:rPr>
        <w:footnoteRef/>
      </w:r>
      <w:r w:rsidRPr="001E0911">
        <w:rPr>
          <w:lang w:val="it-IT"/>
        </w:rPr>
        <w:t xml:space="preserve"> Cf. F. CANGELOSI,</w:t>
      </w:r>
      <w:r w:rsidRPr="001E0911">
        <w:rPr>
          <w:i/>
          <w:lang w:val="it-IT"/>
        </w:rPr>
        <w:t xml:space="preserve"> Relazione generale</w:t>
      </w:r>
      <w:r w:rsidRPr="001E0911">
        <w:rPr>
          <w:lang w:val="it-IT"/>
        </w:rPr>
        <w:t>, cit., 686-688</w:t>
      </w:r>
    </w:p>
  </w:footnote>
  <w:footnote w:id="6">
    <w:p w:rsidR="001E0911" w:rsidRPr="001E0911" w:rsidRDefault="001E0911" w:rsidP="00AE436A">
      <w:pPr>
        <w:pStyle w:val="Testonotaapidipagina"/>
        <w:jc w:val="both"/>
        <w:rPr>
          <w:lang w:val="it-IT"/>
        </w:rPr>
      </w:pPr>
      <w:r>
        <w:rPr>
          <w:rStyle w:val="Rimandonotaapidipagina"/>
        </w:rPr>
        <w:footnoteRef/>
      </w:r>
      <w:r w:rsidRPr="001E0911">
        <w:rPr>
          <w:lang w:val="it-IT"/>
        </w:rPr>
        <w:t xml:space="preserve"> For a global approach to the Constitutions of 1968 cf. A. de Sobradillo,”Las nuevas constituciones de la Orden capuchina”, in </w:t>
      </w:r>
      <w:r w:rsidRPr="001E0911">
        <w:rPr>
          <w:i/>
          <w:lang w:val="it-IT"/>
        </w:rPr>
        <w:t>Estudios Franciscanos</w:t>
      </w:r>
      <w:r w:rsidRPr="001E0911">
        <w:rPr>
          <w:lang w:val="it-IT"/>
        </w:rPr>
        <w:t xml:space="preserve"> 72(1971), 165-188; Id.,”Las nuevas constituciones de la Orden capuchina (Continuación)”, in </w:t>
      </w:r>
      <w:r w:rsidRPr="001E0911">
        <w:rPr>
          <w:i/>
          <w:lang w:val="it-IT"/>
        </w:rPr>
        <w:t>Estudios Franciscanos</w:t>
      </w:r>
      <w:r w:rsidRPr="001E0911">
        <w:rPr>
          <w:lang w:val="it-IT"/>
        </w:rPr>
        <w:t xml:space="preserve"> 73(1972), 173-215; L. Iriarte, </w:t>
      </w:r>
      <w:r w:rsidRPr="001E0911">
        <w:rPr>
          <w:i/>
          <w:lang w:val="it-IT"/>
        </w:rPr>
        <w:t>I cappuccini si rinnovano: riflessioni sulle nuove costituzioni</w:t>
      </w:r>
      <w:r w:rsidRPr="001E0911">
        <w:rPr>
          <w:lang w:val="it-IT"/>
        </w:rPr>
        <w:t xml:space="preserve">, Editrice Francescana, Torino 1970; Id., </w:t>
      </w:r>
      <w:r w:rsidRPr="001E0911">
        <w:rPr>
          <w:i/>
          <w:lang w:val="it-IT"/>
        </w:rPr>
        <w:t>Le Costituzioni Cappuccine rinnovate</w:t>
      </w:r>
      <w:r w:rsidRPr="001E0911">
        <w:rPr>
          <w:lang w:val="it-IT"/>
        </w:rPr>
        <w:t xml:space="preserve"> (Sussidi formazione permanente. 4), CISPCap, Roma 1978; Id., </w:t>
      </w:r>
      <w:r w:rsidRPr="001E0911">
        <w:rPr>
          <w:i/>
          <w:lang w:val="it-IT"/>
        </w:rPr>
        <w:t>Le Costituzioni Cappuccine rinnovate: lettura a dieci anni di”esperimento”</w:t>
      </w:r>
      <w:r w:rsidRPr="001E0911">
        <w:rPr>
          <w:lang w:val="it-IT"/>
        </w:rPr>
        <w:t xml:space="preserve"> (Sussidi formazione permanente. 4/2), CISPCap, Roma 1978. Su alcuni aspetti particolari cf M. Erburu,”Valor moral de las nuevas Constituciones Capuchinas”, in </w:t>
      </w:r>
      <w:r w:rsidRPr="001E0911">
        <w:rPr>
          <w:i/>
          <w:lang w:val="it-IT"/>
        </w:rPr>
        <w:t>Laurentianum</w:t>
      </w:r>
      <w:r w:rsidRPr="001E0911">
        <w:rPr>
          <w:lang w:val="it-IT"/>
        </w:rPr>
        <w:t xml:space="preserve"> 10(1969), 79-91; S. Ara,”La renovación acomodata de la formación para la vida religiosa capuchina”, in </w:t>
      </w:r>
      <w:r w:rsidRPr="001E0911">
        <w:rPr>
          <w:i/>
          <w:lang w:val="it-IT"/>
        </w:rPr>
        <w:t>Laurentianum</w:t>
      </w:r>
      <w:r w:rsidRPr="001E0911">
        <w:rPr>
          <w:lang w:val="it-IT"/>
        </w:rPr>
        <w:t xml:space="preserve"> 10(1969), 142-172; O. Schmucki,”La nostra vita di preghiera: note sul capitolo III delle Costituzioni dei Frati Minori Cappuccini”, in </w:t>
      </w:r>
      <w:r w:rsidRPr="001E0911">
        <w:rPr>
          <w:i/>
          <w:lang w:val="it-IT"/>
        </w:rPr>
        <w:t>L’Italia Francescana</w:t>
      </w:r>
      <w:r w:rsidRPr="001E0911">
        <w:rPr>
          <w:lang w:val="it-IT"/>
        </w:rPr>
        <w:t xml:space="preserve"> 56(1981), 109-136. </w:t>
      </w:r>
    </w:p>
    <w:p w:rsidR="001E0911" w:rsidRPr="001E0911" w:rsidRDefault="001E0911" w:rsidP="008B2F90">
      <w:pPr>
        <w:pStyle w:val="Testonotaapidipagina"/>
        <w:jc w:val="both"/>
        <w:rPr>
          <w:lang w:val="it-IT"/>
        </w:rPr>
      </w:pPr>
      <w:r w:rsidRPr="001E0911">
        <w:rPr>
          <w:lang w:val="it-IT"/>
        </w:rPr>
        <w:t xml:space="preserve">On the Constitutions of 1986 cf. C. RIZZATTI, </w:t>
      </w:r>
      <w:r w:rsidRPr="001E0911">
        <w:rPr>
          <w:i/>
          <w:lang w:val="it-IT"/>
        </w:rPr>
        <w:t xml:space="preserve">Riflessioni sulle Costituzioni dei Frati Minori Cappuccini </w:t>
      </w:r>
      <w:r w:rsidRPr="001E0911">
        <w:rPr>
          <w:lang w:val="it-IT"/>
        </w:rPr>
        <w:t xml:space="preserve">(Sussidi per lo studio delle Costituzioni. 1), Curia Generale OFMCap, Roma 1990; Conferencia de Superiores Mayores Capuchinos de Venezuela, Equador, Colombia, </w:t>
      </w:r>
      <w:r w:rsidRPr="001E0911">
        <w:rPr>
          <w:i/>
          <w:lang w:val="it-IT"/>
        </w:rPr>
        <w:t xml:space="preserve">Guide di studio per le Costituzioni dei Frati Minori Cappuccini </w:t>
      </w:r>
      <w:r w:rsidRPr="001E0911">
        <w:rPr>
          <w:lang w:val="it-IT"/>
        </w:rPr>
        <w:t xml:space="preserve">(Sussidi per lo studio delle Costituzioni. 2), Curia Generale OFMCap, Roma 1990; L. Iriarte, “Le nuove costituzioni dei Frati Minori Cappuccini: tra creatibid.tà ed istituzione, tra fedeltà e rinnovamento”, in </w:t>
      </w:r>
      <w:r w:rsidRPr="001E0911">
        <w:rPr>
          <w:i/>
          <w:lang w:val="it-IT"/>
        </w:rPr>
        <w:t>Laurentianum</w:t>
      </w:r>
      <w:r w:rsidRPr="001E0911">
        <w:rPr>
          <w:lang w:val="it-IT"/>
        </w:rPr>
        <w:t xml:space="preserve"> 35(1994), 491-515; T. Ricci, </w:t>
      </w:r>
      <w:r w:rsidRPr="001E0911">
        <w:rPr>
          <w:i/>
          <w:lang w:val="it-IT"/>
        </w:rPr>
        <w:t>Il patrimonio spirituale delle Costituzioni dei Frati Minori Cappuccini</w:t>
      </w:r>
      <w:r w:rsidRPr="001E0911">
        <w:rPr>
          <w:lang w:val="it-IT"/>
        </w:rPr>
        <w:t xml:space="preserve"> (Sussidi per lo studio delle Costituzioni. 3), Curia Generale OFMCap, Roma 1991; S. Ara, </w:t>
      </w:r>
      <w:r w:rsidRPr="001E0911">
        <w:rPr>
          <w:i/>
          <w:lang w:val="it-IT"/>
        </w:rPr>
        <w:t xml:space="preserve">El patrimonio espiritual de los Capuchinos: comentario a los capitulos V, VI, XI, IV y X de las Constituciones de Capuchinos </w:t>
      </w:r>
      <w:r w:rsidRPr="001E0911">
        <w:rPr>
          <w:lang w:val="it-IT"/>
        </w:rPr>
        <w:t xml:space="preserve">(Colección OPI), Curia Provincial de Capuchinos, Pamplona 1996; M.-A. Peña González, “Dimensión espiritual de las constituciones renovadas de los hermanos menores capuchinos”, in </w:t>
      </w:r>
      <w:r w:rsidRPr="001E0911">
        <w:rPr>
          <w:i/>
          <w:lang w:val="it-IT"/>
        </w:rPr>
        <w:t>Naturaleza y gracia</w:t>
      </w:r>
      <w:r w:rsidRPr="001E0911">
        <w:rPr>
          <w:lang w:val="it-IT"/>
        </w:rPr>
        <w:t xml:space="preserve"> 44(1997), 415-452; Id., “Identidad del capuchino, como hermano menor a la luz de las constituciones de 1990”, in </w:t>
      </w:r>
      <w:r w:rsidRPr="001E0911">
        <w:rPr>
          <w:i/>
          <w:lang w:val="it-IT"/>
        </w:rPr>
        <w:t>Naturaleza y gracia</w:t>
      </w:r>
      <w:r w:rsidRPr="001E0911">
        <w:rPr>
          <w:lang w:val="it-IT"/>
        </w:rPr>
        <w:t xml:space="preserve"> 47(2000), 7-195;</w:t>
      </w:r>
      <w:r w:rsidRPr="001E0911">
        <w:rPr>
          <w:i/>
          <w:lang w:val="it-IT"/>
        </w:rPr>
        <w:t xml:space="preserve"> El patrimonio espiritual de los Capuchinos: comentario a los capitulos V, VI, XI, IV y X de las Constituciones de Capuchinos </w:t>
      </w:r>
      <w:r w:rsidRPr="001E0911">
        <w:rPr>
          <w:lang w:val="it-IT"/>
        </w:rPr>
        <w:t xml:space="preserve">(Colección OPI), Curia Provincial de Capuchinos, Pamplona 1996; M.-A. Peña González, “Dimensión espiritual de las constituciones renovadas de los hermanos menores capuchinos”, in </w:t>
      </w:r>
      <w:r w:rsidRPr="001E0911">
        <w:rPr>
          <w:i/>
          <w:lang w:val="it-IT"/>
        </w:rPr>
        <w:t>Naturaleza y gracia</w:t>
      </w:r>
      <w:r w:rsidRPr="001E0911">
        <w:rPr>
          <w:lang w:val="it-IT"/>
        </w:rPr>
        <w:t xml:space="preserve"> 44(1997), 415-452; Id., “Identidad del capuchino, como hermano menor a la luz de las constituciones de 1990”, in </w:t>
      </w:r>
      <w:r w:rsidRPr="001E0911">
        <w:rPr>
          <w:i/>
          <w:lang w:val="it-IT"/>
        </w:rPr>
        <w:t xml:space="preserve">Naturaleza y </w:t>
      </w:r>
      <w:proofErr w:type="spellStart"/>
      <w:r w:rsidRPr="001E0911">
        <w:rPr>
          <w:i/>
          <w:lang w:val="it-IT"/>
        </w:rPr>
        <w:t>gracia</w:t>
      </w:r>
      <w:proofErr w:type="spellEnd"/>
      <w:r w:rsidRPr="001E0911">
        <w:rPr>
          <w:lang w:val="it-IT"/>
        </w:rPr>
        <w:t xml:space="preserve"> 47(2000), 7-195.</w:t>
      </w:r>
    </w:p>
  </w:footnote>
  <w:footnote w:id="7">
    <w:p w:rsidR="001E0911" w:rsidRPr="001E0911" w:rsidRDefault="001E0911" w:rsidP="00AE436A">
      <w:pPr>
        <w:pStyle w:val="Testonotaapidipagina"/>
        <w:jc w:val="both"/>
        <w:rPr>
          <w:lang w:val="it-IT"/>
        </w:rPr>
      </w:pPr>
      <w:r>
        <w:rPr>
          <w:rStyle w:val="Rimandonotaapidipagina"/>
        </w:rPr>
        <w:footnoteRef/>
      </w:r>
      <w:r w:rsidRPr="001E0911">
        <w:rPr>
          <w:lang w:val="it-IT"/>
        </w:rPr>
        <w:t xml:space="preserve"> Cf G. Canobbio – P. Coda (edd.), </w:t>
      </w:r>
      <w:r w:rsidRPr="001E0911">
        <w:rPr>
          <w:i/>
          <w:lang w:val="it-IT"/>
        </w:rPr>
        <w:t>Teologia del XX secolo. Un bilancio</w:t>
      </w:r>
      <w:r w:rsidRPr="001E0911">
        <w:rPr>
          <w:lang w:val="it-IT"/>
        </w:rPr>
        <w:t xml:space="preserve">, 3 voll., Città Nuova, Roma 2003; Ch. Theobald, “Il divenire della teologia cattolica dopo il Concilio Vaticano II”, in </w:t>
      </w:r>
      <w:r w:rsidRPr="001E0911">
        <w:rPr>
          <w:i/>
          <w:lang w:val="it-IT"/>
        </w:rPr>
        <w:t>Storia del cristianesimo. Religione, politica, cultura</w:t>
      </w:r>
      <w:r w:rsidRPr="001E0911">
        <w:rPr>
          <w:lang w:val="it-IT"/>
        </w:rPr>
        <w:t xml:space="preserve">, XII: </w:t>
      </w:r>
      <w:r w:rsidRPr="001E0911">
        <w:rPr>
          <w:i/>
          <w:lang w:val="it-IT"/>
        </w:rPr>
        <w:t>Crisi e rinnovamento: dal 1958 ai giorni nostri</w:t>
      </w:r>
      <w:r w:rsidRPr="001E0911">
        <w:rPr>
          <w:lang w:val="it-IT"/>
        </w:rPr>
        <w:t>, a c. di A. Riccardi, Borla, Roma 2004, 161-204 </w:t>
      </w:r>
    </w:p>
  </w:footnote>
  <w:footnote w:id="8">
    <w:p w:rsidR="001E0911" w:rsidRDefault="001E0911" w:rsidP="00AE436A">
      <w:pPr>
        <w:pStyle w:val="Testonotaapidipagina"/>
        <w:jc w:val="both"/>
      </w:pPr>
      <w:r>
        <w:rPr>
          <w:rStyle w:val="Rimandonotaapidipagina"/>
        </w:rPr>
        <w:footnoteRef/>
      </w:r>
      <w:r>
        <w:t xml:space="preserve"> </w:t>
      </w:r>
      <w:r w:rsidRPr="001E0911">
        <w:t>The monu</w:t>
      </w:r>
      <w:r w:rsidR="001C5A15">
        <w:t>mental example is</w:t>
      </w:r>
      <w:r w:rsidRPr="001E0911">
        <w:t xml:space="preserve"> </w:t>
      </w:r>
      <w:proofErr w:type="spellStart"/>
      <w:r w:rsidRPr="001E0911">
        <w:rPr>
          <w:i/>
        </w:rPr>
        <w:t>Mysterium</w:t>
      </w:r>
      <w:proofErr w:type="spellEnd"/>
      <w:r w:rsidRPr="001E0911">
        <w:rPr>
          <w:i/>
        </w:rPr>
        <w:t xml:space="preserve"> </w:t>
      </w:r>
      <w:proofErr w:type="spellStart"/>
      <w:r w:rsidRPr="001E0911">
        <w:rPr>
          <w:i/>
        </w:rPr>
        <w:t>salutis</w:t>
      </w:r>
      <w:proofErr w:type="spellEnd"/>
      <w:r w:rsidRPr="001E0911">
        <w:t xml:space="preserve">, edited by J. </w:t>
      </w:r>
      <w:proofErr w:type="spellStart"/>
      <w:r w:rsidRPr="001E0911">
        <w:t>Feiner</w:t>
      </w:r>
      <w:proofErr w:type="spellEnd"/>
      <w:r w:rsidRPr="001E0911">
        <w:t xml:space="preserve"> and M. </w:t>
      </w:r>
      <w:proofErr w:type="spellStart"/>
      <w:r w:rsidRPr="001E0911">
        <w:t>Löhrer</w:t>
      </w:r>
      <w:proofErr w:type="spellEnd"/>
      <w:r w:rsidRPr="001E0911">
        <w:t>, with the subtitle</w:t>
      </w:r>
      <w:r w:rsidRPr="001E0911">
        <w:rPr>
          <w:i/>
        </w:rPr>
        <w:t xml:space="preserve"> Nuovo </w:t>
      </w:r>
      <w:proofErr w:type="spellStart"/>
      <w:r w:rsidRPr="001E0911">
        <w:rPr>
          <w:i/>
        </w:rPr>
        <w:t>corso</w:t>
      </w:r>
      <w:proofErr w:type="spellEnd"/>
      <w:r w:rsidRPr="001E0911">
        <w:rPr>
          <w:i/>
        </w:rPr>
        <w:t xml:space="preserve"> di </w:t>
      </w:r>
      <w:proofErr w:type="spellStart"/>
      <w:r w:rsidRPr="001E0911">
        <w:rPr>
          <w:i/>
        </w:rPr>
        <w:t>dogmatica</w:t>
      </w:r>
      <w:proofErr w:type="spellEnd"/>
      <w:r w:rsidRPr="001E0911">
        <w:rPr>
          <w:i/>
        </w:rPr>
        <w:t xml:space="preserve"> come </w:t>
      </w:r>
      <w:proofErr w:type="spellStart"/>
      <w:r w:rsidRPr="001E0911">
        <w:rPr>
          <w:i/>
        </w:rPr>
        <w:t>teologia</w:t>
      </w:r>
      <w:proofErr w:type="spellEnd"/>
      <w:r w:rsidRPr="001E0911">
        <w:rPr>
          <w:i/>
        </w:rPr>
        <w:t xml:space="preserve"> </w:t>
      </w:r>
      <w:proofErr w:type="spellStart"/>
      <w:r w:rsidRPr="001E0911">
        <w:rPr>
          <w:i/>
        </w:rPr>
        <w:t>della</w:t>
      </w:r>
      <w:proofErr w:type="spellEnd"/>
      <w:r w:rsidRPr="001E0911">
        <w:rPr>
          <w:i/>
        </w:rPr>
        <w:t xml:space="preserve"> </w:t>
      </w:r>
      <w:proofErr w:type="spellStart"/>
      <w:r w:rsidRPr="001E0911">
        <w:rPr>
          <w:i/>
        </w:rPr>
        <w:t>storia</w:t>
      </w:r>
      <w:proofErr w:type="spellEnd"/>
      <w:r w:rsidRPr="001E0911">
        <w:rPr>
          <w:i/>
        </w:rPr>
        <w:t xml:space="preserve"> </w:t>
      </w:r>
      <w:proofErr w:type="spellStart"/>
      <w:r w:rsidRPr="001E0911">
        <w:rPr>
          <w:i/>
        </w:rPr>
        <w:t>della</w:t>
      </w:r>
      <w:proofErr w:type="spellEnd"/>
      <w:r w:rsidRPr="001E0911">
        <w:rPr>
          <w:i/>
        </w:rPr>
        <w:t xml:space="preserve"> </w:t>
      </w:r>
      <w:proofErr w:type="spellStart"/>
      <w:r w:rsidRPr="001E0911">
        <w:rPr>
          <w:i/>
        </w:rPr>
        <w:t>salvezza</w:t>
      </w:r>
      <w:proofErr w:type="spellEnd"/>
      <w:r w:rsidRPr="001E0911">
        <w:t xml:space="preserve">, starting from 1965. </w:t>
      </w:r>
      <w:r w:rsidRPr="001E0911">
        <w:rPr>
          <w:lang w:val="it-IT"/>
        </w:rPr>
        <w:t xml:space="preserve">A more recent application is in R. FISICHELLA - G. POZZO - G. LAFONT, Un’applicazione più recente è in R. Fisichella – G. Pozzo – G. Lafont, </w:t>
      </w:r>
      <w:r w:rsidRPr="001E0911">
        <w:rPr>
          <w:i/>
          <w:lang w:val="it-IT"/>
        </w:rPr>
        <w:t>La teologia tra rivelazione e storia. Introduzione alla teologia sistematica</w:t>
      </w:r>
      <w:r w:rsidRPr="001E0911">
        <w:rPr>
          <w:lang w:val="it-IT"/>
        </w:rPr>
        <w:t xml:space="preserve"> (Corso di teologia sistematica. 1), EDB, Bologna 1996. Cf G. Pasquale, </w:t>
      </w:r>
      <w:r w:rsidRPr="001E0911">
        <w:rPr>
          <w:bCs/>
          <w:i/>
          <w:lang w:val="it-IT"/>
        </w:rPr>
        <w:t>La storia della salvezza. Dio Signore del tempo e della storia</w:t>
      </w:r>
      <w:r w:rsidRPr="001E0911">
        <w:rPr>
          <w:bCs/>
          <w:lang w:val="it-IT"/>
        </w:rPr>
        <w:t xml:space="preserve"> (Diaconia alla verità. </w:t>
      </w:r>
      <w:r w:rsidRPr="001E0911">
        <w:rPr>
          <w:bCs/>
        </w:rPr>
        <w:t xml:space="preserve">11), </w:t>
      </w:r>
      <w:proofErr w:type="spellStart"/>
      <w:r w:rsidRPr="001E0911">
        <w:rPr>
          <w:bCs/>
        </w:rPr>
        <w:t>Paoline</w:t>
      </w:r>
      <w:proofErr w:type="spellEnd"/>
      <w:r w:rsidRPr="001E0911">
        <w:rPr>
          <w:bCs/>
        </w:rPr>
        <w:t>, Milano 2002.</w:t>
      </w:r>
    </w:p>
  </w:footnote>
  <w:footnote w:id="9">
    <w:p w:rsidR="001E0911" w:rsidRPr="001E0911" w:rsidRDefault="001E0911" w:rsidP="00AE436A">
      <w:pPr>
        <w:pStyle w:val="Testonotaapidipagina"/>
        <w:jc w:val="both"/>
        <w:rPr>
          <w:lang w:val="it-IT"/>
        </w:rPr>
      </w:pPr>
      <w:r>
        <w:rPr>
          <w:rStyle w:val="Rimandonotaapidipagina"/>
        </w:rPr>
        <w:footnoteRef/>
      </w:r>
      <w:r>
        <w:t xml:space="preserve"> </w:t>
      </w:r>
      <w:r w:rsidRPr="001E0911">
        <w:t xml:space="preserve">We refer back to the studies by G. </w:t>
      </w:r>
      <w:proofErr w:type="spellStart"/>
      <w:r w:rsidRPr="001E0911">
        <w:t>Lafont</w:t>
      </w:r>
      <w:proofErr w:type="spellEnd"/>
      <w:r w:rsidRPr="001E0911">
        <w:t xml:space="preserve">, </w:t>
      </w:r>
      <w:proofErr w:type="spellStart"/>
      <w:r w:rsidRPr="001E0911">
        <w:rPr>
          <w:i/>
        </w:rPr>
        <w:t>Peut</w:t>
      </w:r>
      <w:proofErr w:type="spellEnd"/>
      <w:r w:rsidRPr="001E0911">
        <w:rPr>
          <w:i/>
        </w:rPr>
        <w:t xml:space="preserve">-on </w:t>
      </w:r>
      <w:proofErr w:type="spellStart"/>
      <w:r w:rsidRPr="001E0911">
        <w:rPr>
          <w:i/>
        </w:rPr>
        <w:t>connaître</w:t>
      </w:r>
      <w:proofErr w:type="spellEnd"/>
      <w:r w:rsidRPr="001E0911">
        <w:rPr>
          <w:i/>
        </w:rPr>
        <w:t xml:space="preserve"> Dieu </w:t>
      </w:r>
      <w:proofErr w:type="spellStart"/>
      <w:r w:rsidRPr="001E0911">
        <w:rPr>
          <w:i/>
        </w:rPr>
        <w:t>en</w:t>
      </w:r>
      <w:proofErr w:type="spellEnd"/>
      <w:r w:rsidRPr="001E0911">
        <w:rPr>
          <w:i/>
        </w:rPr>
        <w:t xml:space="preserve"> </w:t>
      </w:r>
      <w:proofErr w:type="spellStart"/>
      <w:r w:rsidRPr="001E0911">
        <w:rPr>
          <w:i/>
        </w:rPr>
        <w:t>Jésus</w:t>
      </w:r>
      <w:proofErr w:type="spellEnd"/>
      <w:r w:rsidRPr="001E0911">
        <w:rPr>
          <w:i/>
        </w:rPr>
        <w:t xml:space="preserve">-Christ? </w:t>
      </w:r>
      <w:r w:rsidRPr="001E0911">
        <w:rPr>
          <w:i/>
          <w:lang w:val="it-IT"/>
        </w:rPr>
        <w:t xml:space="preserve">Problematique </w:t>
      </w:r>
      <w:r w:rsidRPr="001E0911">
        <w:rPr>
          <w:lang w:val="it-IT"/>
        </w:rPr>
        <w:t>(Cogitatio fidei. 44), Cerf, Paris 1969; “Breve saggio sui fondamenti della cristologia”, in R. Fisichella (ed.),</w:t>
      </w:r>
      <w:r w:rsidRPr="001E0911">
        <w:rPr>
          <w:i/>
          <w:lang w:val="it-IT"/>
        </w:rPr>
        <w:t xml:space="preserve"> Gesù Rivelatore. Teologia Fondamentale</w:t>
      </w:r>
      <w:r w:rsidRPr="001E0911">
        <w:rPr>
          <w:lang w:val="it-IT"/>
        </w:rPr>
        <w:t xml:space="preserve">, Piemme, Casale M. (AL) 1988, 120-139; </w:t>
      </w:r>
      <w:r w:rsidRPr="001E0911">
        <w:rPr>
          <w:i/>
          <w:lang w:val="it-IT"/>
        </w:rPr>
        <w:t>Dio, il tempo e l’essere</w:t>
      </w:r>
      <w:r w:rsidRPr="001E0911">
        <w:rPr>
          <w:lang w:val="it-IT"/>
        </w:rPr>
        <w:t>, Piemme, Casale M. (AL) 1992.</w:t>
      </w:r>
    </w:p>
  </w:footnote>
  <w:footnote w:id="10">
    <w:p w:rsidR="001E0911" w:rsidRPr="001E077C" w:rsidRDefault="001E0911" w:rsidP="00AE436A">
      <w:pPr>
        <w:pStyle w:val="Testonotaapidipagina"/>
        <w:jc w:val="both"/>
        <w:rPr>
          <w:lang w:val="it-IT"/>
        </w:rPr>
      </w:pPr>
      <w:r>
        <w:rPr>
          <w:rStyle w:val="Rimandonotaapidipagina"/>
        </w:rPr>
        <w:footnoteRef/>
      </w:r>
      <w:r>
        <w:t xml:space="preserve"> </w:t>
      </w:r>
      <w:r w:rsidRPr="001E0911">
        <w:t xml:space="preserve">  On the recovery of the centrality of Easter in the Christian faith, </w:t>
      </w:r>
      <w:proofErr w:type="spellStart"/>
      <w:r w:rsidRPr="001E0911">
        <w:t>cf</w:t>
      </w:r>
      <w:proofErr w:type="spellEnd"/>
      <w:r w:rsidRPr="001E0911">
        <w:t xml:space="preserve"> R. Cantalamessa, </w:t>
      </w:r>
      <w:r w:rsidRPr="001E0911">
        <w:rPr>
          <w:i/>
        </w:rPr>
        <w:t xml:space="preserve">La </w:t>
      </w:r>
      <w:proofErr w:type="spellStart"/>
      <w:r w:rsidRPr="001E0911">
        <w:rPr>
          <w:i/>
        </w:rPr>
        <w:t>Pasqua</w:t>
      </w:r>
      <w:proofErr w:type="spellEnd"/>
      <w:r w:rsidRPr="001E0911">
        <w:rPr>
          <w:i/>
        </w:rPr>
        <w:t xml:space="preserve"> </w:t>
      </w:r>
      <w:proofErr w:type="spellStart"/>
      <w:r w:rsidRPr="001E0911">
        <w:rPr>
          <w:i/>
        </w:rPr>
        <w:t>della</w:t>
      </w:r>
      <w:proofErr w:type="spellEnd"/>
      <w:r w:rsidRPr="001E0911">
        <w:rPr>
          <w:i/>
        </w:rPr>
        <w:t xml:space="preserve"> nostra </w:t>
      </w:r>
      <w:proofErr w:type="spellStart"/>
      <w:r w:rsidRPr="001E0911">
        <w:rPr>
          <w:i/>
        </w:rPr>
        <w:t>salvezza</w:t>
      </w:r>
      <w:proofErr w:type="spellEnd"/>
      <w:r w:rsidRPr="001E0911">
        <w:rPr>
          <w:i/>
        </w:rPr>
        <w:t xml:space="preserve">. </w:t>
      </w:r>
      <w:r w:rsidRPr="001E0911">
        <w:rPr>
          <w:i/>
          <w:lang w:val="it-IT"/>
        </w:rPr>
        <w:t>Le tradizioni pasquali della Bibbia e della Chiesa primitiva</w:t>
      </w:r>
      <w:r w:rsidRPr="001E0911">
        <w:rPr>
          <w:lang w:val="it-IT"/>
        </w:rPr>
        <w:t xml:space="preserve">, Marietti 1820, Torino </w:t>
      </w:r>
      <w:r w:rsidRPr="001E0911">
        <w:rPr>
          <w:vertAlign w:val="superscript"/>
          <w:lang w:val="it-IT"/>
        </w:rPr>
        <w:t>2</w:t>
      </w:r>
      <w:r w:rsidRPr="001E0911">
        <w:rPr>
          <w:lang w:val="it-IT"/>
        </w:rPr>
        <w:t xml:space="preserve">2007, e anche </w:t>
      </w:r>
      <w:r w:rsidRPr="001E0911">
        <w:rPr>
          <w:i/>
          <w:lang w:val="it-IT"/>
        </w:rPr>
        <w:t>Pasqua: un passaggio a ciò che non passa</w:t>
      </w:r>
      <w:r w:rsidRPr="001E0911">
        <w:rPr>
          <w:lang w:val="it-IT"/>
        </w:rPr>
        <w:t xml:space="preserve">, San Paolo, Cinisello B. (MI) </w:t>
      </w:r>
      <w:r w:rsidRPr="001E0911">
        <w:rPr>
          <w:vertAlign w:val="superscript"/>
          <w:lang w:val="it-IT"/>
        </w:rPr>
        <w:t>2</w:t>
      </w:r>
      <w:r w:rsidRPr="001E0911">
        <w:rPr>
          <w:lang w:val="it-IT"/>
        </w:rPr>
        <w:t xml:space="preserve">2008.. </w:t>
      </w:r>
      <w:r w:rsidRPr="001E0911">
        <w:t xml:space="preserve">With regard to the role of Easter as the centre of gravity in revelation and theology, the starting point may be that of H. U. von Balthasar and his essay in </w:t>
      </w:r>
      <w:proofErr w:type="spellStart"/>
      <w:r w:rsidRPr="001E0911">
        <w:rPr>
          <w:i/>
        </w:rPr>
        <w:t>Mysterium</w:t>
      </w:r>
      <w:proofErr w:type="spellEnd"/>
      <w:r w:rsidRPr="001E0911">
        <w:rPr>
          <w:i/>
        </w:rPr>
        <w:t xml:space="preserve"> </w:t>
      </w:r>
      <w:proofErr w:type="spellStart"/>
      <w:r w:rsidRPr="001E0911">
        <w:rPr>
          <w:i/>
        </w:rPr>
        <w:t>Salutis</w:t>
      </w:r>
      <w:proofErr w:type="spellEnd"/>
      <w:r w:rsidRPr="001E0911">
        <w:t xml:space="preserve"> (1967), accessible also autonomously as </w:t>
      </w:r>
      <w:proofErr w:type="spellStart"/>
      <w:r w:rsidRPr="001E0911">
        <w:rPr>
          <w:i/>
        </w:rPr>
        <w:t>Teologia</w:t>
      </w:r>
      <w:proofErr w:type="spellEnd"/>
      <w:r w:rsidRPr="001E0911">
        <w:rPr>
          <w:i/>
        </w:rPr>
        <w:t xml:space="preserve"> </w:t>
      </w:r>
      <w:proofErr w:type="spellStart"/>
      <w:r w:rsidRPr="001E0911">
        <w:rPr>
          <w:i/>
        </w:rPr>
        <w:t>dei</w:t>
      </w:r>
      <w:proofErr w:type="spellEnd"/>
      <w:r w:rsidRPr="001E0911">
        <w:rPr>
          <w:i/>
        </w:rPr>
        <w:t xml:space="preserve"> </w:t>
      </w:r>
      <w:proofErr w:type="spellStart"/>
      <w:r w:rsidRPr="001E0911">
        <w:rPr>
          <w:i/>
        </w:rPr>
        <w:t>tre</w:t>
      </w:r>
      <w:proofErr w:type="spellEnd"/>
      <w:r w:rsidRPr="001E0911">
        <w:rPr>
          <w:i/>
        </w:rPr>
        <w:t xml:space="preserve"> </w:t>
      </w:r>
      <w:proofErr w:type="spellStart"/>
      <w:r w:rsidRPr="001E0911">
        <w:rPr>
          <w:i/>
        </w:rPr>
        <w:t>giorni</w:t>
      </w:r>
      <w:proofErr w:type="spellEnd"/>
      <w:r w:rsidRPr="001E0911">
        <w:rPr>
          <w:i/>
        </w:rPr>
        <w:t xml:space="preserve">. </w:t>
      </w:r>
      <w:r w:rsidRPr="001E0911">
        <w:rPr>
          <w:i/>
          <w:lang w:val="it-IT"/>
        </w:rPr>
        <w:t xml:space="preserve">Mysterium paschale </w:t>
      </w:r>
      <w:r w:rsidRPr="001E0911">
        <w:rPr>
          <w:lang w:val="it-IT"/>
        </w:rPr>
        <w:t xml:space="preserve">(Biblioteca di teologia contemporanea, 61), Querinana, Brescia </w:t>
      </w:r>
      <w:r w:rsidRPr="001E0911">
        <w:rPr>
          <w:vertAlign w:val="superscript"/>
          <w:lang w:val="it-IT"/>
        </w:rPr>
        <w:t>8</w:t>
      </w:r>
      <w:r w:rsidRPr="001E0911">
        <w:rPr>
          <w:lang w:val="it-IT"/>
        </w:rPr>
        <w:t xml:space="preserve">2011. Cf In generale cf M. Gonzalez. </w:t>
      </w:r>
      <w:r w:rsidRPr="001E0911">
        <w:rPr>
          <w:i/>
          <w:iCs/>
          <w:lang w:val="it-IT"/>
        </w:rPr>
        <w:t>Il ricentramento pasquale-trinitario della teologia sistematica nel XX secolo</w:t>
      </w:r>
      <w:r w:rsidRPr="001E0911">
        <w:rPr>
          <w:lang w:val="it-IT"/>
        </w:rPr>
        <w:t xml:space="preserve">, in P. Coda (ed.), </w:t>
      </w:r>
      <w:r w:rsidRPr="001E0911">
        <w:rPr>
          <w:i/>
          <w:iCs/>
          <w:lang w:val="it-IT"/>
        </w:rPr>
        <w:t xml:space="preserve">La Trinità e il pensare. </w:t>
      </w:r>
      <w:r w:rsidRPr="001E077C">
        <w:rPr>
          <w:i/>
          <w:iCs/>
          <w:lang w:val="it-IT"/>
        </w:rPr>
        <w:t>Figure, percorsi, prospettive</w:t>
      </w:r>
      <w:r w:rsidRPr="001E077C">
        <w:rPr>
          <w:lang w:val="it-IT"/>
        </w:rPr>
        <w:t>, Città Nuova, Roma 1997, 331-371.</w:t>
      </w:r>
    </w:p>
  </w:footnote>
  <w:footnote w:id="11">
    <w:p w:rsidR="001E0911" w:rsidRPr="001E0911" w:rsidRDefault="001E0911" w:rsidP="00AE436A">
      <w:pPr>
        <w:pStyle w:val="Testonotaapidipagina"/>
        <w:jc w:val="both"/>
        <w:rPr>
          <w:lang w:val="it-IT"/>
        </w:rPr>
      </w:pPr>
      <w:r>
        <w:rPr>
          <w:rStyle w:val="Rimandonotaapidipagina"/>
        </w:rPr>
        <w:footnoteRef/>
      </w:r>
      <w:r w:rsidRPr="001E077C">
        <w:rPr>
          <w:lang w:val="it-IT"/>
        </w:rPr>
        <w:t xml:space="preserve"> The reference is to Karl Rahner's contribution in </w:t>
      </w:r>
      <w:r w:rsidRPr="001E077C">
        <w:rPr>
          <w:i/>
          <w:lang w:val="it-IT"/>
        </w:rPr>
        <w:t>Mysterium Salutis</w:t>
      </w:r>
      <w:r w:rsidRPr="001E077C">
        <w:rPr>
          <w:lang w:val="it-IT"/>
        </w:rPr>
        <w:t xml:space="preserve"> (1967), later republished independently as </w:t>
      </w:r>
      <w:r w:rsidRPr="001E077C">
        <w:rPr>
          <w:i/>
          <w:lang w:val="it-IT"/>
        </w:rPr>
        <w:t>La Trinità</w:t>
      </w:r>
      <w:r w:rsidRPr="001E077C">
        <w:rPr>
          <w:lang w:val="it-IT"/>
        </w:rPr>
        <w:t xml:space="preserve"> (Biblioteca di teologia contemporanea, 102), Queriniana, Brescia 42008. </w:t>
      </w:r>
      <w:r w:rsidRPr="001E0911">
        <w:rPr>
          <w:lang w:val="it-IT"/>
        </w:rPr>
        <w:t>For a recent summary see INTERNATIONAL THEOLOGICAL COMMISSION,</w:t>
      </w:r>
      <w:r w:rsidRPr="001E0911">
        <w:rPr>
          <w:i/>
          <w:lang w:val="it-IT"/>
        </w:rPr>
        <w:t xml:space="preserve"> Dio Trinità, unità degli uomini. Il monoteismo cristiano contro la violenza</w:t>
      </w:r>
      <w:r w:rsidRPr="001E0911">
        <w:rPr>
          <w:lang w:val="it-IT"/>
        </w:rPr>
        <w:t xml:space="preserve">, in </w:t>
      </w:r>
      <w:r w:rsidRPr="001E0911">
        <w:rPr>
          <w:i/>
          <w:lang w:val="it-IT"/>
        </w:rPr>
        <w:t xml:space="preserve">La </w:t>
      </w:r>
      <w:proofErr w:type="spellStart"/>
      <w:r w:rsidRPr="001E0911">
        <w:rPr>
          <w:i/>
          <w:lang w:val="it-IT"/>
        </w:rPr>
        <w:t>Cibid.ltà</w:t>
      </w:r>
      <w:proofErr w:type="spellEnd"/>
      <w:r w:rsidRPr="001E0911">
        <w:rPr>
          <w:i/>
          <w:lang w:val="it-IT"/>
        </w:rPr>
        <w:t xml:space="preserve"> Cattolica </w:t>
      </w:r>
      <w:r w:rsidRPr="001E0911">
        <w:rPr>
          <w:lang w:val="it-IT"/>
        </w:rPr>
        <w:t>164(2014/1), 157-212</w:t>
      </w:r>
    </w:p>
  </w:footnote>
  <w:footnote w:id="12">
    <w:p w:rsidR="001E0911" w:rsidRPr="001E0911" w:rsidRDefault="001E0911" w:rsidP="00AE436A">
      <w:pPr>
        <w:pStyle w:val="Testonotaapidipagina"/>
        <w:jc w:val="both"/>
        <w:rPr>
          <w:lang w:val="it-IT"/>
        </w:rPr>
      </w:pPr>
      <w:r>
        <w:rPr>
          <w:rStyle w:val="Rimandonotaapidipagina"/>
        </w:rPr>
        <w:footnoteRef/>
      </w:r>
      <w:r w:rsidRPr="001E0911">
        <w:rPr>
          <w:lang w:val="it-IT"/>
        </w:rPr>
        <w:t xml:space="preserve"> Cf T. GOFFI, </w:t>
      </w:r>
      <w:r w:rsidRPr="001E0911">
        <w:rPr>
          <w:i/>
          <w:lang w:val="it-IT"/>
        </w:rPr>
        <w:t>Etica cristiana trinitaria, EDB, Bologna</w:t>
      </w:r>
      <w:r w:rsidRPr="001E0911">
        <w:rPr>
          <w:lang w:val="it-IT"/>
        </w:rPr>
        <w:t xml:space="preserve"> 1995 and COMMISSIONE TEOLOGICA INTERNAZIONALE, </w:t>
      </w:r>
      <w:r w:rsidRPr="001E0911">
        <w:rPr>
          <w:i/>
          <w:lang w:val="it-IT"/>
        </w:rPr>
        <w:t xml:space="preserve">Alla ricerca di </w:t>
      </w:r>
      <w:proofErr w:type="gramStart"/>
      <w:r w:rsidRPr="001E0911">
        <w:rPr>
          <w:i/>
          <w:lang w:val="it-IT"/>
        </w:rPr>
        <w:t>un etica</w:t>
      </w:r>
      <w:proofErr w:type="gramEnd"/>
      <w:r w:rsidRPr="001E0911">
        <w:rPr>
          <w:i/>
          <w:lang w:val="it-IT"/>
        </w:rPr>
        <w:t xml:space="preserve"> universale: nuovo sguardo sulla legge naturale</w:t>
      </w:r>
      <w:r w:rsidRPr="001E0911">
        <w:rPr>
          <w:lang w:val="it-IT"/>
        </w:rPr>
        <w:t xml:space="preserve"> (2009), in Cibid.ltà Cattolica 160(2009/2), 319-426</w:t>
      </w:r>
    </w:p>
  </w:footnote>
  <w:footnote w:id="13">
    <w:p w:rsidR="001E0911" w:rsidRDefault="001E0911" w:rsidP="00AE436A">
      <w:pPr>
        <w:pStyle w:val="Testonotaapidipagina"/>
        <w:jc w:val="both"/>
      </w:pPr>
      <w:r>
        <w:rPr>
          <w:rStyle w:val="Rimandonotaapidipagina"/>
        </w:rPr>
        <w:footnoteRef/>
      </w:r>
      <w:r>
        <w:t xml:space="preserve"> </w:t>
      </w:r>
      <w:r w:rsidRPr="001E0911">
        <w:t xml:space="preserve">A milestone is Klaus </w:t>
      </w:r>
      <w:proofErr w:type="spellStart"/>
      <w:r w:rsidRPr="001E0911">
        <w:t>Hemmerle's</w:t>
      </w:r>
      <w:proofErr w:type="spellEnd"/>
      <w:r w:rsidRPr="001E0911">
        <w:t xml:space="preserve"> small work </w:t>
      </w:r>
      <w:proofErr w:type="spellStart"/>
      <w:r w:rsidRPr="001E0911">
        <w:t>Tesi</w:t>
      </w:r>
      <w:proofErr w:type="spellEnd"/>
      <w:r w:rsidRPr="001E0911">
        <w:t xml:space="preserve"> di </w:t>
      </w:r>
      <w:proofErr w:type="spellStart"/>
      <w:r w:rsidRPr="001E0911">
        <w:t>ontologia</w:t>
      </w:r>
      <w:proofErr w:type="spellEnd"/>
      <w:r w:rsidRPr="001E0911">
        <w:t xml:space="preserve"> </w:t>
      </w:r>
      <w:proofErr w:type="spellStart"/>
      <w:r w:rsidRPr="001E0911">
        <w:t>trinitaria</w:t>
      </w:r>
      <w:proofErr w:type="spellEnd"/>
      <w:r w:rsidRPr="001E0911">
        <w:t xml:space="preserve">. For a renewal of Christian philosophy, </w:t>
      </w:r>
      <w:proofErr w:type="spellStart"/>
      <w:r w:rsidRPr="001E0911">
        <w:t>Città</w:t>
      </w:r>
      <w:proofErr w:type="spellEnd"/>
      <w:r w:rsidRPr="001E0911">
        <w:t xml:space="preserve"> Nuova, Rome 1986. </w:t>
      </w:r>
      <w:r w:rsidRPr="001E0911">
        <w:rPr>
          <w:lang w:val="it-IT"/>
        </w:rPr>
        <w:t>By the same A. cf. also </w:t>
      </w:r>
      <w:r w:rsidRPr="001E0911">
        <w:rPr>
          <w:i/>
          <w:lang w:val="it-IT"/>
        </w:rPr>
        <w:t xml:space="preserve">Partire dall’unità. La Trinità come stile di vita e forma di pensiero </w:t>
      </w:r>
      <w:r w:rsidRPr="001E0911">
        <w:rPr>
          <w:lang w:val="it-IT"/>
        </w:rPr>
        <w:t xml:space="preserve">(Contributi di teologia. </w:t>
      </w:r>
      <w:r w:rsidRPr="001E0911">
        <w:t xml:space="preserve">24), </w:t>
      </w:r>
      <w:proofErr w:type="spellStart"/>
      <w:r w:rsidRPr="001E0911">
        <w:t>Città</w:t>
      </w:r>
      <w:proofErr w:type="spellEnd"/>
      <w:r w:rsidRPr="001E0911">
        <w:t xml:space="preserve"> Nuova, Roma 1998.</w:t>
      </w:r>
    </w:p>
  </w:footnote>
  <w:footnote w:id="14">
    <w:p w:rsidR="001E0911" w:rsidRPr="001E0911" w:rsidRDefault="001E0911" w:rsidP="00AE436A">
      <w:pPr>
        <w:pStyle w:val="Testonotaapidipagina"/>
        <w:jc w:val="both"/>
        <w:rPr>
          <w:lang w:val="it-IT"/>
        </w:rPr>
      </w:pPr>
      <w:r>
        <w:rPr>
          <w:rStyle w:val="Rimandonotaapidipagina"/>
        </w:rPr>
        <w:footnoteRef/>
      </w:r>
      <w:r>
        <w:t xml:space="preserve"> </w:t>
      </w:r>
      <w:r w:rsidRPr="001E0911">
        <w:t xml:space="preserve">The topic had already taken root in Vatican II. It was developed in the Synod of 1985, and explained by the Congregation for the Doctrine of the Faith in its </w:t>
      </w:r>
      <w:r w:rsidRPr="001E0911">
        <w:rPr>
          <w:i/>
        </w:rPr>
        <w:t>Letter to the Bishops of the Catholic Church on some aspects of the Church understood as communion</w:t>
      </w:r>
      <w:r w:rsidRPr="001E0911">
        <w:t xml:space="preserve"> (1992), and completed by John Paul II in the Apostolic Letter </w:t>
      </w:r>
      <w:r w:rsidRPr="001E0911">
        <w:rPr>
          <w:i/>
        </w:rPr>
        <w:t xml:space="preserve">Novo </w:t>
      </w:r>
      <w:proofErr w:type="spellStart"/>
      <w:r w:rsidRPr="001E0911">
        <w:rPr>
          <w:i/>
        </w:rPr>
        <w:t>millennio</w:t>
      </w:r>
      <w:proofErr w:type="spellEnd"/>
      <w:r w:rsidRPr="001E0911">
        <w:rPr>
          <w:i/>
        </w:rPr>
        <w:t xml:space="preserve"> </w:t>
      </w:r>
      <w:proofErr w:type="spellStart"/>
      <w:r w:rsidRPr="001E0911">
        <w:rPr>
          <w:i/>
        </w:rPr>
        <w:t>ineunte</w:t>
      </w:r>
      <w:proofErr w:type="spellEnd"/>
      <w:r w:rsidRPr="001E0911">
        <w:rPr>
          <w:i/>
        </w:rPr>
        <w:t xml:space="preserve"> </w:t>
      </w:r>
      <w:r w:rsidRPr="001E0911">
        <w:t xml:space="preserve">(2000). </w:t>
      </w:r>
      <w:r w:rsidRPr="001E0911">
        <w:rPr>
          <w:lang w:val="it-IT"/>
        </w:rPr>
        <w:t xml:space="preserve">Cf. Commissione Teologica Internazionale, </w:t>
      </w:r>
      <w:r w:rsidRPr="001E0911">
        <w:rPr>
          <w:i/>
          <w:lang w:val="it-IT"/>
        </w:rPr>
        <w:t xml:space="preserve">Temi scelti d’ecclesiologia in occasione del XX anniversario della chiusura del Concilio Vaticano II </w:t>
      </w:r>
      <w:r w:rsidRPr="001E0911">
        <w:rPr>
          <w:lang w:val="it-IT"/>
        </w:rPr>
        <w:t xml:space="preserve">(1984): </w:t>
      </w:r>
      <w:r w:rsidRPr="001E0911">
        <w:rPr>
          <w:i/>
          <w:lang w:val="it-IT"/>
        </w:rPr>
        <w:t xml:space="preserve">EV </w:t>
      </w:r>
      <w:r w:rsidRPr="001E0911">
        <w:rPr>
          <w:lang w:val="it-IT"/>
        </w:rPr>
        <w:t>; J. Ratzinger</w:t>
      </w:r>
      <w:r w:rsidRPr="001E0911">
        <w:rPr>
          <w:i/>
          <w:lang w:val="it-IT"/>
        </w:rPr>
        <w:t>, L’ecclesiologia della costituzione "Lumen gentium”</w:t>
      </w:r>
      <w:r w:rsidRPr="001E0911">
        <w:rPr>
          <w:lang w:val="it-IT"/>
        </w:rPr>
        <w:t xml:space="preserve"> , in R. Fisichella (ed.), </w:t>
      </w:r>
      <w:r w:rsidRPr="001E0911">
        <w:rPr>
          <w:i/>
          <w:lang w:val="it-IT"/>
        </w:rPr>
        <w:t>Il Concilio Vaticano II. Recezione e attualità alla luce del Giubileo</w:t>
      </w:r>
      <w:r w:rsidRPr="001E0911">
        <w:rPr>
          <w:lang w:val="it-IT"/>
        </w:rPr>
        <w:t>, San Paolo, Cinisello B. 2000, 68-81</w:t>
      </w:r>
    </w:p>
  </w:footnote>
  <w:footnote w:id="15">
    <w:p w:rsidR="001E0911" w:rsidRPr="001E077C" w:rsidRDefault="001E0911" w:rsidP="00AE436A">
      <w:pPr>
        <w:pStyle w:val="Testonotaapidipagina"/>
        <w:jc w:val="both"/>
        <w:rPr>
          <w:lang w:val="it-IT"/>
        </w:rPr>
      </w:pPr>
      <w:r>
        <w:rPr>
          <w:rStyle w:val="Rimandonotaapidipagina"/>
        </w:rPr>
        <w:footnoteRef/>
      </w:r>
      <w:r w:rsidRPr="001E0911">
        <w:t xml:space="preserve"> This is the approac</w:t>
      </w:r>
      <w:r>
        <w:t>h of</w:t>
      </w:r>
      <w:r w:rsidRPr="001E0911">
        <w:t xml:space="preserve"> Vatican II, particularly in </w:t>
      </w:r>
      <w:r w:rsidRPr="001E0911">
        <w:rPr>
          <w:i/>
        </w:rPr>
        <w:t xml:space="preserve">Gaudium et </w:t>
      </w:r>
      <w:proofErr w:type="spellStart"/>
      <w:r w:rsidRPr="001E0911">
        <w:rPr>
          <w:i/>
        </w:rPr>
        <w:t>spes</w:t>
      </w:r>
      <w:proofErr w:type="spellEnd"/>
      <w:r w:rsidRPr="001E0911">
        <w:t xml:space="preserve">. </w:t>
      </w:r>
      <w:r w:rsidRPr="001E0911">
        <w:rPr>
          <w:lang w:val="it-IT"/>
        </w:rPr>
        <w:t xml:space="preserve">Cf L. Ladaria, </w:t>
      </w:r>
      <w:r w:rsidRPr="001E0911">
        <w:rPr>
          <w:i/>
          <w:iCs/>
          <w:lang w:val="it-IT"/>
        </w:rPr>
        <w:t>L’uomo alla luce di Cristo nel Vaticano II</w:t>
      </w:r>
      <w:r w:rsidRPr="001E0911">
        <w:rPr>
          <w:lang w:val="it-IT"/>
        </w:rPr>
        <w:t xml:space="preserve">, in L.F. Ladaria - R. Latourelle (edd.), </w:t>
      </w:r>
      <w:r w:rsidRPr="001E0911">
        <w:rPr>
          <w:i/>
          <w:iCs/>
          <w:lang w:val="it-IT"/>
        </w:rPr>
        <w:t>Vaticano II. Venticinque anni dopo (1962-1987)</w:t>
      </w:r>
      <w:r w:rsidRPr="001E0911">
        <w:rPr>
          <w:lang w:val="it-IT"/>
        </w:rPr>
        <w:t>, Cittadella, Assisi 1987, 939-951.</w:t>
      </w:r>
    </w:p>
  </w:footnote>
  <w:footnote w:id="16">
    <w:p w:rsidR="001E0911" w:rsidRPr="008B2F90" w:rsidRDefault="001E0911" w:rsidP="00AE436A">
      <w:pPr>
        <w:pStyle w:val="Testonotaapidipagina"/>
        <w:jc w:val="both"/>
        <w:rPr>
          <w:lang w:val="it-IT"/>
        </w:rPr>
      </w:pPr>
      <w:r>
        <w:rPr>
          <w:rStyle w:val="Rimandonotaapidipagina"/>
        </w:rPr>
        <w:footnoteRef/>
      </w:r>
      <w:r w:rsidRPr="001E0911">
        <w:rPr>
          <w:lang w:val="it-IT"/>
        </w:rPr>
        <w:t>Cf INTERNATIONAL THEOLOGICAL COMMISSION,</w:t>
      </w:r>
      <w:r w:rsidRPr="001E0911">
        <w:rPr>
          <w:i/>
          <w:lang w:val="it-IT"/>
        </w:rPr>
        <w:t xml:space="preserve"> Desiderio e conoscenza di Dio. Teologia – Cristologia – Antropologia </w:t>
      </w:r>
      <w:r w:rsidRPr="001E0911">
        <w:rPr>
          <w:lang w:val="it-IT"/>
        </w:rPr>
        <w:t xml:space="preserve">(1982), </w:t>
      </w:r>
      <w:r w:rsidRPr="001E0911">
        <w:rPr>
          <w:i/>
          <w:lang w:val="it-IT"/>
        </w:rPr>
        <w:t xml:space="preserve">EV </w:t>
      </w:r>
      <w:r w:rsidRPr="001E0911">
        <w:rPr>
          <w:lang w:val="it-IT"/>
        </w:rPr>
        <w:t xml:space="preserve">19/1164-1169; Id., </w:t>
      </w:r>
      <w:r w:rsidRPr="001E0911">
        <w:rPr>
          <w:i/>
          <w:lang w:val="it-IT"/>
        </w:rPr>
        <w:t xml:space="preserve">Comunione e servizio. La persona umana creata a immagine di Dio </w:t>
      </w:r>
      <w:r w:rsidRPr="001E0911">
        <w:rPr>
          <w:lang w:val="it-IT"/>
        </w:rPr>
        <w:t xml:space="preserve">(2004): </w:t>
      </w:r>
      <w:r w:rsidRPr="001E0911">
        <w:rPr>
          <w:i/>
          <w:lang w:val="it-IT"/>
        </w:rPr>
        <w:t xml:space="preserve">EV </w:t>
      </w:r>
      <w:r w:rsidRPr="001E0911">
        <w:rPr>
          <w:lang w:val="it-IT"/>
        </w:rPr>
        <w:t>22/2870-2964. Cf P. Coda, “Sul concetto e il luogo di un’antropologia trinitaria”, in Id. – L. Žák</w:t>
      </w:r>
      <w:r w:rsidRPr="001E0911">
        <w:rPr>
          <w:i/>
          <w:lang w:val="it-IT"/>
        </w:rPr>
        <w:t xml:space="preserve"> </w:t>
      </w:r>
      <w:r w:rsidRPr="001E0911">
        <w:rPr>
          <w:lang w:val="it-IT"/>
        </w:rPr>
        <w:t>(edd.),</w:t>
      </w:r>
      <w:r w:rsidRPr="001E0911">
        <w:rPr>
          <w:i/>
          <w:lang w:val="it-IT"/>
        </w:rPr>
        <w:t xml:space="preserve"> Abitando la Trinità </w:t>
      </w:r>
      <w:r w:rsidRPr="001E0911">
        <w:rPr>
          <w:lang w:val="it-IT"/>
        </w:rPr>
        <w:t>(Collana di teologia. 35), Città Nuova, Roma 1998, 123-136.</w:t>
      </w:r>
    </w:p>
  </w:footnote>
  <w:footnote w:id="17">
    <w:p w:rsidR="001E0911" w:rsidRDefault="001E0911" w:rsidP="00AE436A">
      <w:pPr>
        <w:pStyle w:val="Testonotaapidipagina"/>
        <w:jc w:val="both"/>
      </w:pPr>
      <w:r>
        <w:rPr>
          <w:rStyle w:val="Rimandonotaapidipagina"/>
        </w:rPr>
        <w:footnoteRef/>
      </w:r>
      <w:r>
        <w:t xml:space="preserve"> </w:t>
      </w:r>
      <w:r w:rsidRPr="001E0911">
        <w:t xml:space="preserve">The need for diversified pastoral approaches based, for example, on territory, is expressed in special Synods  with post-synodal exhortations, all issued by John Paul II: </w:t>
      </w:r>
      <w:r w:rsidRPr="001E0911">
        <w:rPr>
          <w:i/>
        </w:rPr>
        <w:t>Ecclesia in Africa</w:t>
      </w:r>
      <w:r w:rsidRPr="001E0911">
        <w:t xml:space="preserve"> (1995</w:t>
      </w:r>
      <w:r w:rsidRPr="001E0911">
        <w:rPr>
          <w:i/>
        </w:rPr>
        <w:t>); Ecclesia in America</w:t>
      </w:r>
      <w:r w:rsidRPr="001E0911">
        <w:t xml:space="preserve"> (1999); </w:t>
      </w:r>
      <w:r w:rsidRPr="001E0911">
        <w:rPr>
          <w:i/>
        </w:rPr>
        <w:t>Ecclesia in Asia</w:t>
      </w:r>
      <w:r w:rsidRPr="001E0911">
        <w:t xml:space="preserve"> (1999); </w:t>
      </w:r>
      <w:r w:rsidRPr="001E0911">
        <w:rPr>
          <w:i/>
        </w:rPr>
        <w:t>Ecclesia in Oceania</w:t>
      </w:r>
      <w:r w:rsidRPr="001E0911">
        <w:t xml:space="preserve"> (2001), 51-52; </w:t>
      </w:r>
      <w:r w:rsidRPr="001E0911">
        <w:rPr>
          <w:i/>
        </w:rPr>
        <w:t xml:space="preserve">Ecclesia in Europa </w:t>
      </w:r>
      <w:r w:rsidRPr="001E0911">
        <w:t xml:space="preserve">(2003). An enculturated theology must be at the service of specific pastoral approaches. </w:t>
      </w:r>
      <w:r w:rsidRPr="001E0911">
        <w:rPr>
          <w:lang w:val="it-IT"/>
        </w:rPr>
        <w:t xml:space="preserve">On these perspectives see INTERNATIONAL THEOLOGICAL COMMISSION, </w:t>
      </w:r>
      <w:r w:rsidRPr="001E0911">
        <w:rPr>
          <w:i/>
          <w:lang w:val="it-IT"/>
        </w:rPr>
        <w:t>Fede e inculturazione</w:t>
      </w:r>
      <w:r w:rsidRPr="001E0911">
        <w:rPr>
          <w:lang w:val="it-IT"/>
        </w:rPr>
        <w:t xml:space="preserve"> (1989): </w:t>
      </w:r>
      <w:r w:rsidRPr="001E0911">
        <w:rPr>
          <w:i/>
          <w:lang w:val="it-IT"/>
        </w:rPr>
        <w:t>EV</w:t>
      </w:r>
      <w:r w:rsidRPr="001E0911">
        <w:rPr>
          <w:lang w:val="it-IT"/>
        </w:rPr>
        <w:t xml:space="preserve"> 11/1347-1424; Id.,</w:t>
      </w:r>
      <w:r w:rsidRPr="001E0911">
        <w:rPr>
          <w:i/>
          <w:lang w:val="it-IT"/>
        </w:rPr>
        <w:t xml:space="preserve"> Cristianesimo e religioni </w:t>
      </w:r>
      <w:r w:rsidRPr="001E0911">
        <w:rPr>
          <w:lang w:val="it-IT"/>
        </w:rPr>
        <w:t xml:space="preserve">(1997): </w:t>
      </w:r>
      <w:r w:rsidRPr="001E0911">
        <w:rPr>
          <w:i/>
          <w:lang w:val="it-IT"/>
        </w:rPr>
        <w:t xml:space="preserve">EV </w:t>
      </w:r>
      <w:r w:rsidRPr="001E0911">
        <w:rPr>
          <w:lang w:val="it-IT"/>
        </w:rPr>
        <w:t xml:space="preserve">15/986-1113; Id., </w:t>
      </w:r>
      <w:r w:rsidRPr="001E0911">
        <w:rPr>
          <w:i/>
          <w:lang w:val="it-IT"/>
        </w:rPr>
        <w:t>La teologia oggi</w:t>
      </w:r>
      <w:r w:rsidRPr="001E0911">
        <w:rPr>
          <w:lang w:val="it-IT"/>
        </w:rPr>
        <w:t xml:space="preserve">. </w:t>
      </w:r>
      <w:proofErr w:type="spellStart"/>
      <w:r w:rsidRPr="001E0911">
        <w:rPr>
          <w:i/>
        </w:rPr>
        <w:t>Prospettive</w:t>
      </w:r>
      <w:proofErr w:type="spellEnd"/>
      <w:r w:rsidRPr="001E0911">
        <w:rPr>
          <w:i/>
        </w:rPr>
        <w:t xml:space="preserve">, </w:t>
      </w:r>
      <w:proofErr w:type="spellStart"/>
      <w:r w:rsidRPr="001E0911">
        <w:rPr>
          <w:i/>
        </w:rPr>
        <w:t>princìpi</w:t>
      </w:r>
      <w:proofErr w:type="spellEnd"/>
      <w:r w:rsidRPr="001E0911">
        <w:rPr>
          <w:i/>
        </w:rPr>
        <w:t xml:space="preserve"> e </w:t>
      </w:r>
      <w:proofErr w:type="spellStart"/>
      <w:r w:rsidRPr="001E0911">
        <w:rPr>
          <w:i/>
        </w:rPr>
        <w:t>criteri</w:t>
      </w:r>
      <w:proofErr w:type="spellEnd"/>
      <w:r w:rsidRPr="001E0911">
        <w:t xml:space="preserve"> (2011), in </w:t>
      </w:r>
      <w:r w:rsidRPr="001E0911">
        <w:rPr>
          <w:i/>
        </w:rPr>
        <w:t xml:space="preserve">La </w:t>
      </w:r>
      <w:proofErr w:type="spellStart"/>
      <w:r w:rsidRPr="001E0911">
        <w:rPr>
          <w:i/>
        </w:rPr>
        <w:t>Cibid.ltà</w:t>
      </w:r>
      <w:proofErr w:type="spellEnd"/>
      <w:r w:rsidRPr="001E0911">
        <w:rPr>
          <w:i/>
        </w:rPr>
        <w:t xml:space="preserve"> Cattolica </w:t>
      </w:r>
      <w:r w:rsidRPr="001E0911">
        <w:t>162(2012/2), 44-94.</w:t>
      </w:r>
    </w:p>
  </w:footnote>
  <w:footnote w:id="18">
    <w:p w:rsidR="001E0911" w:rsidRPr="001E0911" w:rsidRDefault="001E0911" w:rsidP="00AE436A">
      <w:pPr>
        <w:pStyle w:val="Testonotaapidipagina"/>
        <w:jc w:val="both"/>
        <w:rPr>
          <w:lang w:val="it-IT"/>
        </w:rPr>
      </w:pPr>
      <w:r>
        <w:rPr>
          <w:rStyle w:val="Rimandonotaapidipagina"/>
        </w:rPr>
        <w:footnoteRef/>
      </w:r>
      <w:r>
        <w:t xml:space="preserve"> </w:t>
      </w:r>
      <w:r w:rsidRPr="001E0911">
        <w:t xml:space="preserve"> In addition to the text of the Exhortation (EV 15/434-775), it is useful to consult the </w:t>
      </w:r>
      <w:proofErr w:type="spellStart"/>
      <w:r w:rsidRPr="001E0911">
        <w:t>Lineamenta</w:t>
      </w:r>
      <w:proofErr w:type="spellEnd"/>
      <w:r w:rsidRPr="001E0911">
        <w:t xml:space="preserve"> of the Synod (1992), in </w:t>
      </w:r>
      <w:r w:rsidRPr="001E0911">
        <w:rPr>
          <w:i/>
        </w:rPr>
        <w:t xml:space="preserve">Enchiridion del </w:t>
      </w:r>
      <w:proofErr w:type="spellStart"/>
      <w:r w:rsidRPr="001E0911">
        <w:rPr>
          <w:i/>
        </w:rPr>
        <w:t>Sinodo</w:t>
      </w:r>
      <w:proofErr w:type="spellEnd"/>
      <w:r w:rsidRPr="001E0911">
        <w:rPr>
          <w:i/>
        </w:rPr>
        <w:t xml:space="preserve"> </w:t>
      </w:r>
      <w:proofErr w:type="spellStart"/>
      <w:r w:rsidRPr="001E0911">
        <w:rPr>
          <w:i/>
        </w:rPr>
        <w:t>dei</w:t>
      </w:r>
      <w:proofErr w:type="spellEnd"/>
      <w:r w:rsidRPr="001E0911">
        <w:rPr>
          <w:i/>
        </w:rPr>
        <w:t xml:space="preserve"> </w:t>
      </w:r>
      <w:proofErr w:type="spellStart"/>
      <w:r w:rsidRPr="001E0911">
        <w:rPr>
          <w:i/>
        </w:rPr>
        <w:t>Vescovi</w:t>
      </w:r>
      <w:proofErr w:type="spellEnd"/>
      <w:r w:rsidRPr="001E0911">
        <w:t xml:space="preserve">, II, EDB, Bologna 2006, 4374-4449, and the </w:t>
      </w:r>
      <w:proofErr w:type="spellStart"/>
      <w:r w:rsidRPr="001E0911">
        <w:rPr>
          <w:i/>
        </w:rPr>
        <w:t>Instrumentum</w:t>
      </w:r>
      <w:proofErr w:type="spellEnd"/>
      <w:r w:rsidRPr="001E0911">
        <w:rPr>
          <w:i/>
        </w:rPr>
        <w:t xml:space="preserve"> </w:t>
      </w:r>
      <w:proofErr w:type="spellStart"/>
      <w:r w:rsidRPr="001E0911">
        <w:rPr>
          <w:i/>
        </w:rPr>
        <w:t>laboris</w:t>
      </w:r>
      <w:proofErr w:type="spellEnd"/>
      <w:r w:rsidRPr="001E0911">
        <w:t xml:space="preserve"> (1994), ibid, 4450-4625. The documents of the competent Congregation are also decisive on the theology of consecrated life and the Constitutions: </w:t>
      </w:r>
      <w:proofErr w:type="spellStart"/>
      <w:r w:rsidRPr="001E0911">
        <w:rPr>
          <w:i/>
        </w:rPr>
        <w:t>Mutuae</w:t>
      </w:r>
      <w:proofErr w:type="spellEnd"/>
      <w:r w:rsidRPr="001E0911">
        <w:rPr>
          <w:i/>
        </w:rPr>
        <w:t xml:space="preserve"> </w:t>
      </w:r>
      <w:proofErr w:type="spellStart"/>
      <w:r w:rsidRPr="001E0911">
        <w:rPr>
          <w:i/>
        </w:rPr>
        <w:t>Relationes</w:t>
      </w:r>
      <w:proofErr w:type="spellEnd"/>
      <w:r w:rsidRPr="001E0911">
        <w:t xml:space="preserve"> (1978): </w:t>
      </w:r>
      <w:r w:rsidRPr="001E0911">
        <w:rPr>
          <w:i/>
        </w:rPr>
        <w:t xml:space="preserve">EV </w:t>
      </w:r>
      <w:r w:rsidRPr="001E0911">
        <w:t xml:space="preserve">6/586-717; </w:t>
      </w:r>
      <w:r w:rsidRPr="001E0911">
        <w:rPr>
          <w:i/>
        </w:rPr>
        <w:t>Religious and human promotion</w:t>
      </w:r>
      <w:r w:rsidRPr="001E0911">
        <w:t xml:space="preserve"> (1980): EV 7, 436-504; The </w:t>
      </w:r>
      <w:r w:rsidRPr="001E0911">
        <w:rPr>
          <w:i/>
        </w:rPr>
        <w:t>contemplative dimension of religious life</w:t>
      </w:r>
      <w:r w:rsidRPr="001E0911">
        <w:t xml:space="preserve"> (1980): EV 7/505-541</w:t>
      </w:r>
      <w:r w:rsidRPr="001E0911">
        <w:rPr>
          <w:i/>
        </w:rPr>
        <w:t>; Religious life in Church teaching. Its essential elements in Institutes dedicated to the works of the apostolate</w:t>
      </w:r>
      <w:r w:rsidRPr="001E0911">
        <w:t xml:space="preserve"> (1983): </w:t>
      </w:r>
      <w:proofErr w:type="gramStart"/>
      <w:r w:rsidRPr="001E0911">
        <w:rPr>
          <w:i/>
        </w:rPr>
        <w:t>EV ;</w:t>
      </w:r>
      <w:proofErr w:type="gramEnd"/>
      <w:r w:rsidRPr="001E0911">
        <w:t xml:space="preserve"> </w:t>
      </w:r>
      <w:r w:rsidRPr="001E0911">
        <w:rPr>
          <w:i/>
        </w:rPr>
        <w:t>Directives on Formation in Religious Institutes</w:t>
      </w:r>
      <w:r w:rsidRPr="001E0911">
        <w:t xml:space="preserve"> (1990): EV 12/1-139</w:t>
      </w:r>
      <w:r w:rsidRPr="001E0911">
        <w:rPr>
          <w:i/>
        </w:rPr>
        <w:t>; Fraternal Life in Community</w:t>
      </w:r>
      <w:r w:rsidRPr="001E0911">
        <w:t xml:space="preserve"> (1994): EV 14/345-537; </w:t>
      </w:r>
      <w:r w:rsidRPr="001E0911">
        <w:rPr>
          <w:i/>
        </w:rPr>
        <w:t>Inter-Institute Collaboration for Formation</w:t>
      </w:r>
      <w:r w:rsidRPr="001E0911">
        <w:t xml:space="preserve"> (1998): EV 17/1806-1895; </w:t>
      </w:r>
      <w:r w:rsidRPr="001E0911">
        <w:rPr>
          <w:i/>
        </w:rPr>
        <w:t xml:space="preserve">Starting Afresh from Christ. A renewed commitment of consecrated life for the third millennium </w:t>
      </w:r>
      <w:r w:rsidRPr="001E0911">
        <w:t xml:space="preserve">(2002): EV 21/372-510; </w:t>
      </w:r>
      <w:r w:rsidRPr="001E0911">
        <w:rPr>
          <w:i/>
        </w:rPr>
        <w:t xml:space="preserve">The service of authority and obedience </w:t>
      </w:r>
      <w:r w:rsidRPr="001E0911">
        <w:t xml:space="preserve">(2008), LEV, Vatican City 2008. </w:t>
      </w:r>
      <w:r w:rsidRPr="001E0911">
        <w:rPr>
          <w:lang w:val="it-IT"/>
        </w:rPr>
        <w:t xml:space="preserve">For the impact on the Franciscan world cf. P. MARTINELLI (ed.), </w:t>
      </w:r>
      <w:r w:rsidRPr="001E0911">
        <w:rPr>
          <w:i/>
          <w:lang w:val="it-IT"/>
        </w:rPr>
        <w:t>Il rinnovamento della vita consacrata e la famiglia francescana</w:t>
      </w:r>
      <w:r w:rsidRPr="001E0911">
        <w:rPr>
          <w:lang w:val="it-IT"/>
        </w:rPr>
        <w:t>, EDB, Bologna 2007.</w:t>
      </w:r>
    </w:p>
    <w:p w:rsidR="001E0911" w:rsidRPr="001E0911" w:rsidRDefault="001E0911" w:rsidP="00AE436A">
      <w:pPr>
        <w:pStyle w:val="Testonotaapidipagina"/>
        <w:jc w:val="both"/>
        <w:rPr>
          <w:lang w:val="it-IT"/>
        </w:rPr>
      </w:pPr>
    </w:p>
  </w:footnote>
  <w:footnote w:id="19">
    <w:p w:rsidR="001E0911" w:rsidRPr="001E0911" w:rsidRDefault="001E0911" w:rsidP="00AE436A">
      <w:pPr>
        <w:pStyle w:val="Testonotaapidipagina"/>
        <w:jc w:val="both"/>
        <w:rPr>
          <w:lang w:val="it-IT"/>
        </w:rPr>
      </w:pPr>
      <w:r>
        <w:rPr>
          <w:rStyle w:val="Rimandonotaapidipagina"/>
        </w:rPr>
        <w:footnoteRef/>
      </w:r>
      <w:r w:rsidRPr="001E0911">
        <w:rPr>
          <w:lang w:val="it-IT"/>
        </w:rPr>
        <w:t xml:space="preserve"> On St. Francis’ vision of God cf. C. DALLARI, “Francesco d’Assisi, un tratto dimenticato: il “</w:t>
      </w:r>
      <w:proofErr w:type="gramStart"/>
      <w:r w:rsidRPr="001E0911">
        <w:rPr>
          <w:lang w:val="it-IT"/>
        </w:rPr>
        <w:t>teologo”“</w:t>
      </w:r>
      <w:proofErr w:type="gramEnd"/>
      <w:r w:rsidRPr="001E0911">
        <w:rPr>
          <w:lang w:val="it-IT"/>
        </w:rPr>
        <w:t xml:space="preserve">, in G. Ravaglia (ed.), </w:t>
      </w:r>
      <w:r w:rsidRPr="001E0911">
        <w:rPr>
          <w:i/>
          <w:lang w:val="it-IT"/>
        </w:rPr>
        <w:t>La sapienza della Parola</w:t>
      </w:r>
      <w:r w:rsidRPr="001E0911">
        <w:rPr>
          <w:lang w:val="it-IT"/>
        </w:rPr>
        <w:t xml:space="preserve">, Inchiostri Associati, Bologna 2000, 149-165; T. Matura, </w:t>
      </w:r>
      <w:r w:rsidRPr="001E0911">
        <w:rPr>
          <w:i/>
          <w:lang w:val="it-IT"/>
        </w:rPr>
        <w:t>Francesco parla di Dio</w:t>
      </w:r>
      <w:r w:rsidRPr="001E0911">
        <w:rPr>
          <w:lang w:val="it-IT"/>
        </w:rPr>
        <w:t>, Biblioteca francescana, Milano 1992, 1-63.93-98.</w:t>
      </w:r>
    </w:p>
  </w:footnote>
  <w:footnote w:id="20">
    <w:p w:rsidR="001E0911" w:rsidRPr="001E077C" w:rsidRDefault="001E0911" w:rsidP="00AE436A">
      <w:pPr>
        <w:pStyle w:val="Testonotaapidipagina"/>
        <w:jc w:val="both"/>
        <w:rPr>
          <w:lang w:val="it-IT"/>
        </w:rPr>
      </w:pPr>
      <w:r>
        <w:rPr>
          <w:rStyle w:val="Rimandonotaapidipagina"/>
        </w:rPr>
        <w:footnoteRef/>
      </w:r>
      <w:r w:rsidRPr="001E0911">
        <w:rPr>
          <w:lang w:val="it-IT"/>
        </w:rPr>
        <w:t xml:space="preserve"> On Franciscan Christology, N. Nguyen-Van-Khanh, </w:t>
      </w:r>
      <w:r w:rsidRPr="001E0911">
        <w:rPr>
          <w:i/>
          <w:lang w:val="it-IT"/>
        </w:rPr>
        <w:t>Gesù</w:t>
      </w:r>
      <w:r w:rsidRPr="001E0911">
        <w:rPr>
          <w:lang w:val="it-IT"/>
        </w:rPr>
        <w:t xml:space="preserve"> </w:t>
      </w:r>
      <w:r w:rsidRPr="001E0911">
        <w:rPr>
          <w:i/>
          <w:lang w:val="it-IT"/>
        </w:rPr>
        <w:t>Cristo</w:t>
      </w:r>
      <w:r w:rsidRPr="001E0911">
        <w:rPr>
          <w:lang w:val="it-IT"/>
        </w:rPr>
        <w:t xml:space="preserve"> </w:t>
      </w:r>
      <w:r w:rsidRPr="001E0911">
        <w:rPr>
          <w:i/>
          <w:lang w:val="it-IT"/>
        </w:rPr>
        <w:t>nel pensiero di san Francesco secondo i suoi Scritti</w:t>
      </w:r>
      <w:r w:rsidRPr="001E0911">
        <w:rPr>
          <w:lang w:val="it-IT"/>
        </w:rPr>
        <w:t xml:space="preserve">, Biblioteca Francescana, Milano 1984; G. Iammarrone, </w:t>
      </w:r>
      <w:r w:rsidRPr="001E0911">
        <w:rPr>
          <w:i/>
          <w:lang w:val="it-IT"/>
        </w:rPr>
        <w:t>Cristologia francescana. Impulsi per il presente</w:t>
      </w:r>
      <w:r w:rsidRPr="001E0911">
        <w:rPr>
          <w:lang w:val="it-IT"/>
        </w:rPr>
        <w:t xml:space="preserve">, Messaggero, Padova 1997; C. Vaiani, </w:t>
      </w:r>
      <w:r w:rsidRPr="001E0911">
        <w:rPr>
          <w:i/>
          <w:lang w:val="it-IT"/>
        </w:rPr>
        <w:t>Vedere e credere. L’esperienza cristiana di Francesco d’Assisi</w:t>
      </w:r>
      <w:r w:rsidRPr="001E0911">
        <w:rPr>
          <w:lang w:val="it-IT"/>
        </w:rPr>
        <w:t xml:space="preserve">, Glossa, Milano 2000; F. Acrocca “Cristo e la sua croce nell’esperienza di San Francesco d’Assisi”, in </w:t>
      </w:r>
      <w:r w:rsidRPr="001E0911">
        <w:rPr>
          <w:i/>
          <w:lang w:val="it-IT"/>
        </w:rPr>
        <w:t>Ricerche Teologiche</w:t>
      </w:r>
      <w:r w:rsidRPr="001E0911">
        <w:rPr>
          <w:lang w:val="it-IT"/>
        </w:rPr>
        <w:t xml:space="preserve"> 18(2007), 207-226. Sulla cristologia delle Costituzioni cf O. van Asseldonk, “La Persona di Cristo nelle prime (e ultime) costituzioni”, in </w:t>
      </w:r>
      <w:r w:rsidRPr="001E0911">
        <w:rPr>
          <w:i/>
          <w:lang w:val="it-IT"/>
        </w:rPr>
        <w:t>L’Italia Francescana</w:t>
      </w:r>
      <w:r w:rsidRPr="001E0911">
        <w:rPr>
          <w:lang w:val="it-IT"/>
        </w:rPr>
        <w:t xml:space="preserve"> 53(1978), 667-679; F. Elizondo, “Cristo y San Francisco en la constituciones capuchinas de 1536”, in </w:t>
      </w:r>
      <w:r w:rsidRPr="001E0911">
        <w:rPr>
          <w:i/>
          <w:lang w:val="it-IT"/>
        </w:rPr>
        <w:t>Laurentianum</w:t>
      </w:r>
      <w:r w:rsidRPr="001E0911">
        <w:rPr>
          <w:lang w:val="it-IT"/>
        </w:rPr>
        <w:t xml:space="preserve"> 24(1983), 76-115; M. Darpetti, “Le nuove Costituzioni cappuccine e il volto di Cristo”, in G. Fiorini (ed.), </w:t>
      </w:r>
      <w:r w:rsidRPr="001E0911">
        <w:rPr>
          <w:i/>
          <w:lang w:val="it-IT"/>
        </w:rPr>
        <w:t xml:space="preserve">L’unico Salvatore. </w:t>
      </w:r>
      <w:r w:rsidRPr="001E077C">
        <w:rPr>
          <w:i/>
          <w:lang w:val="it-IT"/>
        </w:rPr>
        <w:t>Teologia e grazia</w:t>
      </w:r>
      <w:r w:rsidRPr="001E077C">
        <w:rPr>
          <w:lang w:val="it-IT"/>
        </w:rPr>
        <w:t>, Viterbo 1998, 151-158.</w:t>
      </w:r>
    </w:p>
  </w:footnote>
  <w:footnote w:id="21">
    <w:p w:rsidR="001E0911" w:rsidRPr="001E0911" w:rsidRDefault="001E0911" w:rsidP="00AE436A">
      <w:pPr>
        <w:pStyle w:val="Testonotaapidipagina"/>
        <w:jc w:val="both"/>
        <w:rPr>
          <w:lang w:val="it-IT"/>
        </w:rPr>
      </w:pPr>
      <w:r>
        <w:rPr>
          <w:rStyle w:val="Rimandonotaapidipagina"/>
        </w:rPr>
        <w:footnoteRef/>
      </w:r>
      <w:r w:rsidRPr="001E0911">
        <w:rPr>
          <w:lang w:val="it-IT"/>
        </w:rPr>
        <w:t xml:space="preserve"> For Franciscan pneumatology cf. M. MELONE, “Presso Dio non vi è preferenza di persone, e lo Spirito santo, ministro generale dell’Ordine, si posa egualmente sul povero e sul semplice (2Cel 193)”, in P. Martinelli (ed.), </w:t>
      </w:r>
      <w:r w:rsidRPr="001E0911">
        <w:rPr>
          <w:i/>
          <w:iCs/>
          <w:lang w:val="it-IT"/>
        </w:rPr>
        <w:t>Autorità e obbedienza nella vita consacrata e nella famiglia francescana</w:t>
      </w:r>
      <w:r w:rsidRPr="001E0911">
        <w:rPr>
          <w:lang w:val="it-IT"/>
        </w:rPr>
        <w:t>, EDB, Bologna 2008, 109-124; Id., “</w:t>
      </w:r>
      <w:r w:rsidRPr="001E0911">
        <w:rPr>
          <w:i/>
          <w:lang w:val="it-IT"/>
        </w:rPr>
        <w:t>Donum in quo omnia alia donantur</w:t>
      </w:r>
      <w:r w:rsidRPr="001E0911">
        <w:rPr>
          <w:lang w:val="it-IT"/>
        </w:rPr>
        <w:t xml:space="preserve">. Aspetti di teologia dello Spirito Santo in Bonaventura da Bagnoregio”, in </w:t>
      </w:r>
      <w:r w:rsidRPr="001E0911">
        <w:rPr>
          <w:i/>
          <w:iCs/>
          <w:lang w:val="it-IT"/>
        </w:rPr>
        <w:t>Ricerche teologiche</w:t>
      </w:r>
      <w:r w:rsidRPr="001E0911">
        <w:rPr>
          <w:lang w:val="it-IT"/>
        </w:rPr>
        <w:t xml:space="preserve"> 17(2006), 51-75; Id., </w:t>
      </w:r>
      <w:r w:rsidRPr="001E0911">
        <w:rPr>
          <w:iCs/>
          <w:lang w:val="it-IT"/>
        </w:rPr>
        <w:t>“Spirito Santo”</w:t>
      </w:r>
      <w:r w:rsidRPr="001E0911">
        <w:rPr>
          <w:lang w:val="it-IT"/>
        </w:rPr>
        <w:t xml:space="preserve">, in </w:t>
      </w:r>
      <w:r w:rsidRPr="001E0911">
        <w:rPr>
          <w:i/>
          <w:lang w:val="it-IT"/>
        </w:rPr>
        <w:t>D</w:t>
      </w:r>
      <w:r w:rsidRPr="001E0911">
        <w:rPr>
          <w:i/>
          <w:iCs/>
          <w:lang w:val="it-IT"/>
        </w:rPr>
        <w:t>izionario Bonaventuriano</w:t>
      </w:r>
      <w:r w:rsidRPr="001E0911">
        <w:rPr>
          <w:lang w:val="it-IT"/>
        </w:rPr>
        <w:t xml:space="preserve">, a cura di E. Caroli, EMP, Padova, 2008, 761-771. Con riferimento alla consacrazione religiosa, cf Y. Spiteris, “Lo Spirito come fonte di animazione e rinnovamento della vita consacrata”, in P. Vanzan – F. Volpi (edd.), </w:t>
      </w:r>
      <w:r w:rsidRPr="001E0911">
        <w:rPr>
          <w:i/>
          <w:lang w:val="it-IT"/>
        </w:rPr>
        <w:t>Lo Spirito Santo e la vita consacrata</w:t>
      </w:r>
      <w:r w:rsidRPr="001E0911">
        <w:rPr>
          <w:lang w:val="it-IT"/>
        </w:rPr>
        <w:t xml:space="preserve">, Il Calamo, Roma 1999, 163-174; P. Martinelli, “L’animazione dello Spirito in Cristo e nella vita consacrata”, </w:t>
      </w:r>
      <w:r w:rsidRPr="001E0911">
        <w:rPr>
          <w:i/>
          <w:lang w:val="it-IT"/>
        </w:rPr>
        <w:t>ibid.</w:t>
      </w:r>
      <w:r w:rsidRPr="001E0911">
        <w:rPr>
          <w:lang w:val="it-IT"/>
        </w:rPr>
        <w:t>, 283-296.</w:t>
      </w:r>
    </w:p>
  </w:footnote>
  <w:footnote w:id="22">
    <w:p w:rsidR="001E0911" w:rsidRPr="001E0911" w:rsidRDefault="001E0911" w:rsidP="00AE436A">
      <w:pPr>
        <w:pStyle w:val="Testonotaapidipagina"/>
        <w:jc w:val="both"/>
        <w:rPr>
          <w:lang w:val="it-IT"/>
        </w:rPr>
      </w:pPr>
      <w:r>
        <w:rPr>
          <w:rStyle w:val="Rimandonotaapidipagina"/>
        </w:rPr>
        <w:footnoteRef/>
      </w:r>
      <w:r w:rsidRPr="001E0911">
        <w:rPr>
          <w:lang w:val="it-IT"/>
        </w:rPr>
        <w:t xml:space="preserve"> In general for the Franciscan context, cf F. Accrocca, “La Trinità negli scritti di san Francesco d’Assisi”, in G. Cipollone (ed.), </w:t>
      </w:r>
      <w:r w:rsidRPr="001E0911">
        <w:rPr>
          <w:i/>
          <w:lang w:val="it-IT"/>
        </w:rPr>
        <w:t>La liberazione dei ‘capt</w:t>
      </w:r>
      <w:r>
        <w:rPr>
          <w:i/>
          <w:lang w:val="it-IT"/>
        </w:rPr>
        <w:t>ivi</w:t>
      </w:r>
      <w:r w:rsidRPr="001E0911">
        <w:rPr>
          <w:i/>
          <w:lang w:val="it-IT"/>
        </w:rPr>
        <w:t>.’ tra cristianità e Islam</w:t>
      </w:r>
      <w:r w:rsidRPr="001E0911">
        <w:rPr>
          <w:lang w:val="it-IT"/>
        </w:rPr>
        <w:t xml:space="preserve">, LEV, Città del Vaticano 2000, 419-437; M. Melone, ““Crediamo e amiamo… l’altissimo e sommo e eterno Dio, trino e uno” (RnB 23,11). La dimensione trinitaria della spiritualità di Francesco d’Assisi”, in P. Martinelli (ed.), </w:t>
      </w:r>
      <w:r w:rsidRPr="001E0911">
        <w:rPr>
          <w:i/>
          <w:lang w:val="it-IT"/>
        </w:rPr>
        <w:t>La grazia delle origini</w:t>
      </w:r>
      <w:r w:rsidRPr="001E0911">
        <w:rPr>
          <w:lang w:val="it-IT"/>
        </w:rPr>
        <w:t xml:space="preserve">, EDB, Bologna, 2009, 235-259. Per lo specifico cappuccino cf F. Neri, “Il mistero trinitario nelle Costituzioni dei Cappuccini”, in </w:t>
      </w:r>
      <w:r w:rsidRPr="001E0911">
        <w:rPr>
          <w:i/>
          <w:lang w:val="it-IT"/>
        </w:rPr>
        <w:t>Italia Francescana</w:t>
      </w:r>
      <w:r w:rsidRPr="001E0911">
        <w:rPr>
          <w:lang w:val="it-IT"/>
        </w:rPr>
        <w:t xml:space="preserve"> 81(2008), 265-282.</w:t>
      </w:r>
    </w:p>
  </w:footnote>
  <w:footnote w:id="23">
    <w:p w:rsidR="001E0911" w:rsidRPr="001E0911" w:rsidRDefault="001E0911" w:rsidP="00AE436A">
      <w:pPr>
        <w:pStyle w:val="Testonotaapidipagina"/>
        <w:jc w:val="both"/>
        <w:rPr>
          <w:lang w:val="it-IT"/>
        </w:rPr>
      </w:pPr>
      <w:r>
        <w:rPr>
          <w:rStyle w:val="Rimandonotaapidipagina"/>
        </w:rPr>
        <w:footnoteRef/>
      </w:r>
      <w:r w:rsidRPr="001E0911">
        <w:rPr>
          <w:lang w:val="it-IT"/>
        </w:rPr>
        <w:t xml:space="preserve"> On the Ecclesiology of the Constitutions cf R. Armstrong, “The ecclesial vision of the Capuchin Constitutions of 1982”, in </w:t>
      </w:r>
      <w:r w:rsidRPr="001E0911">
        <w:rPr>
          <w:i/>
          <w:lang w:val="it-IT"/>
        </w:rPr>
        <w:t>Laurentianum</w:t>
      </w:r>
      <w:r w:rsidRPr="001E0911">
        <w:rPr>
          <w:lang w:val="it-IT"/>
        </w:rPr>
        <w:t xml:space="preserve"> 25(1984), 152-180; D. Spatola, </w:t>
      </w:r>
      <w:r w:rsidRPr="001E0911">
        <w:rPr>
          <w:i/>
          <w:lang w:val="it-IT"/>
        </w:rPr>
        <w:t>Autocoscienza ecclesiologica nelle costituzioni dei Frati Minori Cappuccini: analisi e prospettiva</w:t>
      </w:r>
      <w:r w:rsidRPr="001E0911">
        <w:rPr>
          <w:lang w:val="it-IT"/>
        </w:rPr>
        <w:t xml:space="preserve">, Facoltà Teologica di Sicilia, Palermo 2004; W. Henn, </w:t>
      </w:r>
      <w:r w:rsidRPr="001E0911">
        <w:rPr>
          <w:i/>
          <w:lang w:val="it-IT"/>
        </w:rPr>
        <w:t>Le attuali Costituzioni dei Frati Minori cappuccini alla luce dei recenti insegnamenti del magistero nell’area dell’ecclesiologia</w:t>
      </w:r>
      <w:r w:rsidRPr="001E0911">
        <w:rPr>
          <w:lang w:val="it-IT"/>
        </w:rPr>
        <w:t xml:space="preserve">, accessibile in </w:t>
      </w:r>
      <w:hyperlink r:id="rId1" w:history="1">
        <w:r w:rsidRPr="00A12858">
          <w:rPr>
            <w:rStyle w:val="Collegamentoipertestuale"/>
            <w:color w:val="auto"/>
            <w:lang w:val="it-IT"/>
          </w:rPr>
          <w:t>www.ofmcap.org</w:t>
        </w:r>
      </w:hyperlink>
      <w:r w:rsidRPr="00A12858">
        <w:rPr>
          <w:lang w:val="it-IT"/>
        </w:rPr>
        <w:t>.</w:t>
      </w:r>
      <w:r w:rsidR="00A12858">
        <w:rPr>
          <w:lang w:val="it-IT"/>
        </w:rPr>
        <w:t xml:space="preserve"> Cf also</w:t>
      </w:r>
      <w:r w:rsidRPr="001E0911">
        <w:rPr>
          <w:lang w:val="it-IT"/>
        </w:rPr>
        <w:t xml:space="preserve"> P. Martinelli, “Ecclesialità della vita religiosa: un valore fondamentale per i francescani”, in Id. (ed.), </w:t>
      </w:r>
      <w:r w:rsidRPr="001E0911">
        <w:rPr>
          <w:i/>
          <w:lang w:val="it-IT"/>
        </w:rPr>
        <w:t>Il rinnovamento della vita consacrata e la famiglia francescana</w:t>
      </w:r>
      <w:r w:rsidRPr="001E0911">
        <w:rPr>
          <w:lang w:val="it-IT"/>
        </w:rPr>
        <w:t>, EDB, Bologna 2007, 73-97</w:t>
      </w:r>
    </w:p>
  </w:footnote>
  <w:footnote w:id="24">
    <w:p w:rsidR="001E0911" w:rsidRPr="001E0911" w:rsidRDefault="001E0911" w:rsidP="00AE436A">
      <w:pPr>
        <w:pStyle w:val="Testonotaapidipagina"/>
        <w:jc w:val="both"/>
        <w:rPr>
          <w:lang w:val="it-IT"/>
        </w:rPr>
      </w:pPr>
      <w:r>
        <w:rPr>
          <w:rStyle w:val="Rimandonotaapidipagina"/>
        </w:rPr>
        <w:footnoteRef/>
      </w:r>
      <w:r w:rsidRPr="001E0911">
        <w:rPr>
          <w:lang w:val="it-IT"/>
        </w:rPr>
        <w:t xml:space="preserve"> Cf P. Martinelli., “Il posto della vita consacrata in una Chiesa tutta missionaria”, in </w:t>
      </w:r>
      <w:r w:rsidRPr="001E0911">
        <w:rPr>
          <w:i/>
          <w:lang w:val="it-IT"/>
        </w:rPr>
        <w:t>Religiosi in Italia</w:t>
      </w:r>
      <w:r w:rsidRPr="001E0911">
        <w:rPr>
          <w:lang w:val="it-IT"/>
        </w:rPr>
        <w:t xml:space="preserve"> 8(2003), 201-210.</w:t>
      </w:r>
    </w:p>
    <w:p w:rsidR="001E0911" w:rsidRPr="001E0911" w:rsidRDefault="001E0911" w:rsidP="00AE436A">
      <w:pPr>
        <w:pStyle w:val="Testonotaapidipagina"/>
        <w:jc w:val="both"/>
        <w:rPr>
          <w:lang w:val="it-IT"/>
        </w:rPr>
      </w:pPr>
    </w:p>
  </w:footnote>
  <w:footnote w:id="25">
    <w:p w:rsidR="001E0911" w:rsidRPr="001E0911" w:rsidRDefault="001E0911" w:rsidP="00AE436A">
      <w:pPr>
        <w:pStyle w:val="Testonotaapidipagina"/>
        <w:jc w:val="both"/>
        <w:rPr>
          <w:b/>
          <w:lang w:val="it-IT"/>
        </w:rPr>
      </w:pPr>
      <w:r>
        <w:rPr>
          <w:rStyle w:val="Rimandonotaapidipagina"/>
        </w:rPr>
        <w:footnoteRef/>
      </w:r>
      <w:r w:rsidRPr="001E0911">
        <w:rPr>
          <w:lang w:val="it-IT"/>
        </w:rPr>
        <w:t xml:space="preserve"> Cf P. Martinelli, “Sulla “essenzialità” (o “necessità”) della vita consacrata nella Chiesa per il mondo. Note per una ricerca che continua”, in </w:t>
      </w:r>
      <w:r w:rsidRPr="001E0911">
        <w:rPr>
          <w:i/>
          <w:lang w:val="it-IT"/>
        </w:rPr>
        <w:t>Religiosi in Italia</w:t>
      </w:r>
      <w:r w:rsidRPr="001E0911">
        <w:rPr>
          <w:lang w:val="it-IT"/>
        </w:rPr>
        <w:t xml:space="preserve"> 10(2005), 32-46.</w:t>
      </w:r>
    </w:p>
    <w:p w:rsidR="001E0911" w:rsidRPr="001E0911" w:rsidRDefault="001E0911" w:rsidP="00AE436A">
      <w:pPr>
        <w:pStyle w:val="Testonotaapidipagina"/>
        <w:jc w:val="both"/>
        <w:rPr>
          <w:lang w:val="it-IT"/>
        </w:rPr>
      </w:pPr>
    </w:p>
  </w:footnote>
  <w:footnote w:id="26">
    <w:p w:rsidR="001E0911" w:rsidRPr="001E0911" w:rsidRDefault="001E0911" w:rsidP="00AE436A">
      <w:pPr>
        <w:pStyle w:val="Testonotaapidipagina"/>
        <w:jc w:val="both"/>
        <w:rPr>
          <w:lang w:val="it-IT"/>
        </w:rPr>
      </w:pPr>
      <w:r>
        <w:rPr>
          <w:rStyle w:val="Rimandonotaapidipagina"/>
        </w:rPr>
        <w:footnoteRef/>
      </w:r>
      <w:r w:rsidRPr="001E0911">
        <w:rPr>
          <w:lang w:val="it-IT"/>
        </w:rPr>
        <w:t xml:space="preserve"> Cf Aa.Vv., </w:t>
      </w:r>
      <w:r w:rsidRPr="001E0911">
        <w:rPr>
          <w:i/>
          <w:lang w:val="it-IT"/>
        </w:rPr>
        <w:t>Parola di Dio e Francesco d’Assisi</w:t>
      </w:r>
      <w:r w:rsidRPr="001E0911">
        <w:rPr>
          <w:lang w:val="it-IT"/>
        </w:rPr>
        <w:t xml:space="preserve">, Cittadella, Assisi 1982; G. Cardaropoli - M. Conti (edd.), </w:t>
      </w:r>
      <w:r w:rsidRPr="001E0911">
        <w:rPr>
          <w:i/>
          <w:lang w:val="it-IT"/>
        </w:rPr>
        <w:t>Lettura biblico-teologica delle fonti francescane</w:t>
      </w:r>
      <w:r w:rsidRPr="001E0911">
        <w:rPr>
          <w:lang w:val="it-IT"/>
        </w:rPr>
        <w:t xml:space="preserve">, Antonianum, Roma 1979; A. Drago, “Parola di Dio”, in </w:t>
      </w:r>
      <w:r w:rsidRPr="001E0911">
        <w:rPr>
          <w:i/>
          <w:lang w:val="it-IT"/>
        </w:rPr>
        <w:t>Dizionario francescano</w:t>
      </w:r>
      <w:r w:rsidRPr="001E0911">
        <w:rPr>
          <w:lang w:val="it-IT"/>
        </w:rPr>
        <w:t xml:space="preserve">, Messaggero, Padova </w:t>
      </w:r>
      <w:r w:rsidRPr="001E0911">
        <w:rPr>
          <w:vertAlign w:val="superscript"/>
          <w:lang w:val="it-IT"/>
        </w:rPr>
        <w:t>2</w:t>
      </w:r>
      <w:r w:rsidRPr="001E0911">
        <w:rPr>
          <w:lang w:val="it-IT"/>
        </w:rPr>
        <w:t>1995, 1354-1370;</w:t>
      </w:r>
      <w:r w:rsidRPr="001E0911">
        <w:rPr>
          <w:i/>
          <w:lang w:val="it-IT"/>
        </w:rPr>
        <w:t xml:space="preserve"> </w:t>
      </w:r>
      <w:r w:rsidRPr="001E0911">
        <w:rPr>
          <w:lang w:val="it-IT"/>
        </w:rPr>
        <w:t xml:space="preserve">D. Dozzi, </w:t>
      </w:r>
      <w:r w:rsidRPr="001E0911">
        <w:rPr>
          <w:i/>
          <w:lang w:val="it-IT"/>
        </w:rPr>
        <w:t>Il Vangelo nella Regola non bollata di Francesco d’Assisi</w:t>
      </w:r>
      <w:r w:rsidRPr="001E0911">
        <w:rPr>
          <w:lang w:val="it-IT"/>
        </w:rPr>
        <w:t xml:space="preserve">, Ist. Storico dei Cappuccini, Roma 1989; Id., </w:t>
      </w:r>
      <w:r w:rsidRPr="001E0911">
        <w:rPr>
          <w:i/>
          <w:lang w:val="it-IT"/>
        </w:rPr>
        <w:t>“Così dice il Signore”. Il Vangelo negli Scritti di San Francesco</w:t>
      </w:r>
      <w:r w:rsidRPr="001E0911">
        <w:rPr>
          <w:lang w:val="it-IT"/>
        </w:rPr>
        <w:t xml:space="preserve">, EDB, Bologna 2000; S. Bovis, </w:t>
      </w:r>
      <w:r w:rsidRPr="001E0911">
        <w:rPr>
          <w:i/>
          <w:lang w:val="it-IT"/>
        </w:rPr>
        <w:t>Francesco e la Parola. La rivelazione della Parola nell’esperienza vocazionale di S. Francesco e dei primi Compagni</w:t>
      </w:r>
      <w:r w:rsidRPr="001E0911">
        <w:rPr>
          <w:lang w:val="it-IT"/>
        </w:rPr>
        <w:t xml:space="preserve">, Porziuncola, Assisi 1999; L. Iriarte, </w:t>
      </w:r>
      <w:r w:rsidRPr="001E0911">
        <w:rPr>
          <w:i/>
          <w:lang w:val="it-IT"/>
        </w:rPr>
        <w:t>Vocazione francescana</w:t>
      </w:r>
      <w:r w:rsidRPr="001E0911">
        <w:rPr>
          <w:lang w:val="it-IT"/>
        </w:rPr>
        <w:t xml:space="preserve">, EDB, Bologna </w:t>
      </w:r>
      <w:r w:rsidRPr="001E0911">
        <w:rPr>
          <w:vertAlign w:val="superscript"/>
          <w:lang w:val="it-IT"/>
        </w:rPr>
        <w:t>6</w:t>
      </w:r>
      <w:r w:rsidRPr="001E0911">
        <w:rPr>
          <w:lang w:val="it-IT"/>
        </w:rPr>
        <w:t xml:space="preserve">2006, spec. 43-53; Th. Matura, “La Parole de Dieu dans les Écrits de François”, in </w:t>
      </w:r>
      <w:r w:rsidRPr="001E0911">
        <w:rPr>
          <w:i/>
          <w:lang w:val="it-IT"/>
        </w:rPr>
        <w:t>“Verba Domini Mei”. Gli Opuscula di Francesco d’Assisi a 25 anni dalla edizione di K. Esser</w:t>
      </w:r>
      <w:r w:rsidRPr="001E0911">
        <w:rPr>
          <w:lang w:val="it-IT"/>
        </w:rPr>
        <w:t xml:space="preserve">, Antonianum, Roma 2003, 211-219; C. Vaiani, </w:t>
      </w:r>
      <w:r w:rsidRPr="001E0911">
        <w:rPr>
          <w:i/>
          <w:lang w:val="it-IT"/>
        </w:rPr>
        <w:t>Vedere e credere. L’esperienza cristiana di Francesco d’Assisi</w:t>
      </w:r>
      <w:r w:rsidRPr="001E0911">
        <w:rPr>
          <w:lang w:val="it-IT"/>
        </w:rPr>
        <w:t xml:space="preserve">, Glossa, Milano </w:t>
      </w:r>
      <w:r w:rsidRPr="001E0911">
        <w:rPr>
          <w:vertAlign w:val="superscript"/>
          <w:lang w:val="it-IT"/>
        </w:rPr>
        <w:t>3</w:t>
      </w:r>
      <w:r w:rsidRPr="001E0911">
        <w:rPr>
          <w:lang w:val="it-IT"/>
        </w:rPr>
        <w:t xml:space="preserve">2007, spec. 51-63; P. Martinelli (ed.), </w:t>
      </w:r>
      <w:r w:rsidRPr="001E0911">
        <w:rPr>
          <w:i/>
          <w:lang w:val="it-IT"/>
        </w:rPr>
        <w:t>Parola di Dio, vita spirituale e francescanesimo</w:t>
      </w:r>
      <w:r w:rsidRPr="001E0911">
        <w:rPr>
          <w:lang w:val="it-IT"/>
        </w:rPr>
        <w:t xml:space="preserve">, EDB, Bologna 2008. Per lo specifico dei Cappuccini, cf F. Raurell, </w:t>
      </w:r>
      <w:r w:rsidRPr="001E0911">
        <w:rPr>
          <w:i/>
          <w:lang w:val="it-IT"/>
        </w:rPr>
        <w:t>I Cappuccini e lo studio della Bibbia</w:t>
      </w:r>
      <w:r w:rsidRPr="001E0911">
        <w:rPr>
          <w:lang w:val="it-IT"/>
        </w:rPr>
        <w:t>, Istituto Francescano di Spiritualità – Facultat de Teologia de Catalunya, Roma – Barcelona, 1997.</w:t>
      </w:r>
    </w:p>
    <w:p w:rsidR="001E0911" w:rsidRPr="001E0911" w:rsidRDefault="001E0911" w:rsidP="00AE436A">
      <w:pPr>
        <w:pStyle w:val="Testonotaapidipagina"/>
        <w:jc w:val="both"/>
        <w:rPr>
          <w:lang w:val="it-IT"/>
        </w:rPr>
      </w:pPr>
    </w:p>
  </w:footnote>
  <w:footnote w:id="27">
    <w:p w:rsidR="001E0911" w:rsidRPr="001E0911" w:rsidRDefault="001E0911" w:rsidP="00AE436A">
      <w:pPr>
        <w:pStyle w:val="Testonotaapidipagina"/>
        <w:jc w:val="both"/>
        <w:rPr>
          <w:lang w:val="it-IT"/>
        </w:rPr>
      </w:pPr>
      <w:r>
        <w:rPr>
          <w:rStyle w:val="Rimandonotaapidipagina"/>
        </w:rPr>
        <w:footnoteRef/>
      </w:r>
      <w:r w:rsidRPr="001E0911">
        <w:rPr>
          <w:lang w:val="it-IT"/>
        </w:rPr>
        <w:t xml:space="preserve"> . Cf U. Occhialini, “Lectio divina monastica e spiritualità biblica di san Francesco”, in Aa.Vv., </w:t>
      </w:r>
      <w:r w:rsidRPr="001E0911">
        <w:rPr>
          <w:i/>
          <w:lang w:val="it-IT"/>
        </w:rPr>
        <w:t>Parola di Dio e Francesco d’Assisi</w:t>
      </w:r>
      <w:r w:rsidRPr="001E0911">
        <w:rPr>
          <w:lang w:val="it-IT"/>
        </w:rPr>
        <w:t xml:space="preserve">, Cittadella, Assisi 1982, 42-63; T. Lorenzin, “La </w:t>
      </w:r>
      <w:r w:rsidRPr="001E0911">
        <w:rPr>
          <w:i/>
          <w:lang w:val="it-IT"/>
        </w:rPr>
        <w:t>lectio dibid.na</w:t>
      </w:r>
      <w:r w:rsidRPr="001E0911">
        <w:rPr>
          <w:lang w:val="it-IT"/>
        </w:rPr>
        <w:t xml:space="preserve"> in san Francesco d’Assisi e in sant’Antonio di Padova”, in G. Cappelletto (ed.),</w:t>
      </w:r>
      <w:r w:rsidRPr="001E0911">
        <w:rPr>
          <w:i/>
          <w:lang w:val="it-IT"/>
        </w:rPr>
        <w:t xml:space="preserve"> “Insegnava fra loro la Parola”</w:t>
      </w:r>
      <w:r w:rsidRPr="001E0911">
        <w:rPr>
          <w:lang w:val="it-IT"/>
        </w:rPr>
        <w:t xml:space="preserve">, Messaggero, Padova 2000, 293-309; N. Dell’Agli, “Una via francescana alla </w:t>
      </w:r>
      <w:r w:rsidRPr="001E0911">
        <w:rPr>
          <w:i/>
          <w:lang w:val="it-IT"/>
        </w:rPr>
        <w:t>Lectio dibid.na</w:t>
      </w:r>
      <w:r w:rsidRPr="001E0911">
        <w:rPr>
          <w:lang w:val="it-IT"/>
        </w:rPr>
        <w:t xml:space="preserve">”, in </w:t>
      </w:r>
      <w:r w:rsidRPr="001E0911">
        <w:rPr>
          <w:i/>
          <w:lang w:val="it-IT"/>
        </w:rPr>
        <w:t>Italia Francescana</w:t>
      </w:r>
      <w:r w:rsidRPr="001E0911">
        <w:rPr>
          <w:lang w:val="it-IT"/>
        </w:rPr>
        <w:t xml:space="preserve"> 80(2005), 261-276.</w:t>
      </w:r>
    </w:p>
    <w:p w:rsidR="001E0911" w:rsidRPr="001E0911" w:rsidRDefault="001E0911">
      <w:pPr>
        <w:pStyle w:val="Testonotaapidipagina"/>
        <w:rPr>
          <w:lang w:val="it-IT"/>
        </w:rPr>
      </w:pPr>
    </w:p>
  </w:footnote>
  <w:footnote w:id="28">
    <w:p w:rsidR="003C175E" w:rsidRPr="003C175E" w:rsidRDefault="003C175E" w:rsidP="00AE436A">
      <w:pPr>
        <w:pStyle w:val="Testonotaapidipagina"/>
        <w:jc w:val="both"/>
        <w:rPr>
          <w:lang w:val="it-IT"/>
        </w:rPr>
      </w:pPr>
      <w:r>
        <w:rPr>
          <w:rStyle w:val="Rimandonotaapidipagina"/>
        </w:rPr>
        <w:footnoteRef/>
      </w:r>
      <w:r w:rsidRPr="003C175E">
        <w:rPr>
          <w:lang w:val="it-IT"/>
        </w:rPr>
        <w:t xml:space="preserve"> O. Schmucki, </w:t>
      </w:r>
      <w:r w:rsidRPr="003C175E">
        <w:rPr>
          <w:i/>
          <w:lang w:val="it-IT"/>
        </w:rPr>
        <w:t>Preghiera liturgica secondo l’esempio e l’insegnamento di san Francesco</w:t>
      </w:r>
      <w:r w:rsidRPr="003C175E">
        <w:rPr>
          <w:lang w:val="it-IT"/>
        </w:rPr>
        <w:t xml:space="preserve">, CISPCap, Roma 1979; F. Rampazzo, “Lineamenti di liturgia francescana. Indagine storica sullo sviluppo del Santorale francescano”, in </w:t>
      </w:r>
      <w:r w:rsidRPr="003C175E">
        <w:rPr>
          <w:i/>
          <w:lang w:val="it-IT"/>
        </w:rPr>
        <w:t>Laurentianum</w:t>
      </w:r>
      <w:r w:rsidRPr="003C175E">
        <w:rPr>
          <w:lang w:val="it-IT"/>
        </w:rPr>
        <w:t xml:space="preserve"> 40(1999), 501-518; Id., “La spiritualità liturgica francescana. Indagine sulle fonti e sullo spirito dell’Ordine”, in </w:t>
      </w:r>
      <w:r w:rsidRPr="003C175E">
        <w:rPr>
          <w:i/>
          <w:lang w:val="it-IT"/>
        </w:rPr>
        <w:t>Italia Francescana</w:t>
      </w:r>
      <w:r w:rsidRPr="003C175E">
        <w:rPr>
          <w:lang w:val="it-IT"/>
        </w:rPr>
        <w:t xml:space="preserve"> 75(2000), 71-86.</w:t>
      </w:r>
    </w:p>
  </w:footnote>
  <w:footnote w:id="29">
    <w:p w:rsidR="003C175E" w:rsidRPr="003C175E" w:rsidRDefault="003C175E" w:rsidP="00AE436A">
      <w:pPr>
        <w:pStyle w:val="Testonotaapidipagina"/>
        <w:jc w:val="both"/>
        <w:rPr>
          <w:lang w:val="it-IT"/>
        </w:rPr>
      </w:pPr>
      <w:r>
        <w:rPr>
          <w:rStyle w:val="Rimandonotaapidipagina"/>
        </w:rPr>
        <w:footnoteRef/>
      </w:r>
      <w:r w:rsidRPr="003C175E">
        <w:rPr>
          <w:lang w:val="it-IT"/>
        </w:rPr>
        <w:t xml:space="preserve"> Cf K. Esser, “La dottrina eucaristica di san Francesco”, in Id., </w:t>
      </w:r>
      <w:r w:rsidRPr="003C175E">
        <w:rPr>
          <w:i/>
          <w:lang w:val="it-IT"/>
        </w:rPr>
        <w:t>Temi spirituali</w:t>
      </w:r>
      <w:r w:rsidRPr="003C175E">
        <w:rPr>
          <w:lang w:val="it-IT"/>
        </w:rPr>
        <w:t xml:space="preserve">, Biblioteca Francescana, Milano 1973, 321-284; 207-253; R. Falsini, “Eucaristia”, in </w:t>
      </w:r>
      <w:r w:rsidRPr="003C175E">
        <w:rPr>
          <w:i/>
          <w:lang w:val="it-IT"/>
        </w:rPr>
        <w:t>Dizionario Francescano</w:t>
      </w:r>
      <w:r w:rsidRPr="003C175E">
        <w:rPr>
          <w:lang w:val="it-IT"/>
        </w:rPr>
        <w:t xml:space="preserve">, 611-639; L. Lehmann – P. Martinelli – P. Messa, </w:t>
      </w:r>
      <w:r w:rsidRPr="003C175E">
        <w:rPr>
          <w:i/>
          <w:lang w:val="it-IT"/>
        </w:rPr>
        <w:t>Eucaristia, vita spirituale e francescanesimo</w:t>
      </w:r>
      <w:r w:rsidRPr="003C175E">
        <w:rPr>
          <w:lang w:val="it-IT"/>
        </w:rPr>
        <w:t xml:space="preserve">, EDB, Bologna 2006; F. Neri, “L’Eucaristia nell’esperienza cristiana di san Francesco d’Assisi”, in L. Bianchi (ed.), </w:t>
      </w:r>
      <w:r w:rsidRPr="003C175E">
        <w:rPr>
          <w:i/>
          <w:lang w:val="it-IT"/>
        </w:rPr>
        <w:t>L’Eucaristia nella tradizione orientale e occidentale</w:t>
      </w:r>
      <w:r w:rsidRPr="003C175E">
        <w:rPr>
          <w:lang w:val="it-IT"/>
        </w:rPr>
        <w:t>, Venezia 2007, 157-176.</w:t>
      </w:r>
    </w:p>
    <w:p w:rsidR="003C175E" w:rsidRPr="003C175E" w:rsidRDefault="003C175E" w:rsidP="00AE436A">
      <w:pPr>
        <w:pStyle w:val="Testonotaapidipagina"/>
        <w:jc w:val="both"/>
        <w:rPr>
          <w:lang w:val="it-IT"/>
        </w:rPr>
      </w:pPr>
    </w:p>
  </w:footnote>
  <w:footnote w:id="30">
    <w:p w:rsidR="003C175E" w:rsidRPr="003C175E" w:rsidRDefault="003C175E" w:rsidP="00AE436A">
      <w:pPr>
        <w:pStyle w:val="Testonotaapidipagina"/>
        <w:jc w:val="both"/>
        <w:rPr>
          <w:lang w:val="it-IT"/>
        </w:rPr>
      </w:pPr>
      <w:r>
        <w:rPr>
          <w:rStyle w:val="Rimandonotaapidipagina"/>
        </w:rPr>
        <w:footnoteRef/>
      </w:r>
      <w:r w:rsidRPr="003C175E">
        <w:rPr>
          <w:lang w:val="it-IT"/>
        </w:rPr>
        <w:t xml:space="preserve"> On the Franciscan vision of the priesthood cf. F. Neri, </w:t>
      </w:r>
      <w:r w:rsidRPr="003C175E">
        <w:rPr>
          <w:i/>
          <w:lang w:val="it-IT"/>
        </w:rPr>
        <w:t>“Miei signori, figli e fratelli”. San Francesco d’Assisi e i sacerdoti</w:t>
      </w:r>
      <w:r w:rsidRPr="003C175E">
        <w:rPr>
          <w:lang w:val="it-IT"/>
        </w:rPr>
        <w:t>, EDB, Bologna 2010.</w:t>
      </w:r>
    </w:p>
    <w:p w:rsidR="003C175E" w:rsidRPr="003C175E" w:rsidRDefault="003C175E" w:rsidP="00AE436A">
      <w:pPr>
        <w:pStyle w:val="Testonotaapidipagina"/>
        <w:jc w:val="both"/>
        <w:rPr>
          <w:lang w:val="it-IT"/>
        </w:rPr>
      </w:pPr>
    </w:p>
  </w:footnote>
  <w:footnote w:id="31">
    <w:p w:rsidR="003C175E" w:rsidRPr="003C175E" w:rsidRDefault="003C175E" w:rsidP="00AE436A">
      <w:pPr>
        <w:pStyle w:val="Testonotaapidipagina"/>
        <w:jc w:val="both"/>
      </w:pPr>
      <w:r>
        <w:rPr>
          <w:rStyle w:val="Rimandonotaapidipagina"/>
        </w:rPr>
        <w:footnoteRef/>
      </w:r>
      <w:r w:rsidRPr="003C175E">
        <w:t xml:space="preserve">The faculty of administering this sacrament is conferred on the priest-friars by the local ordinary and the religious ordinary, as well as - </w:t>
      </w:r>
      <w:r w:rsidRPr="003C175E">
        <w:rPr>
          <w:i/>
        </w:rPr>
        <w:t xml:space="preserve">ad </w:t>
      </w:r>
      <w:proofErr w:type="spellStart"/>
      <w:r w:rsidRPr="003C175E">
        <w:rPr>
          <w:i/>
        </w:rPr>
        <w:t>modum</w:t>
      </w:r>
      <w:proofErr w:type="spellEnd"/>
      <w:r w:rsidRPr="003C175E">
        <w:rPr>
          <w:i/>
        </w:rPr>
        <w:t xml:space="preserve"> actus</w:t>
      </w:r>
      <w:r w:rsidRPr="003C175E">
        <w:t xml:space="preserve"> - by the guardian (115,1), and enables them to hear the confessions of the friars anywhere in the world (115,2).</w:t>
      </w:r>
    </w:p>
    <w:p w:rsidR="003C175E" w:rsidRDefault="003C175E" w:rsidP="00AE436A">
      <w:pPr>
        <w:pStyle w:val="Testonotaapidipagina"/>
        <w:jc w:val="both"/>
      </w:pPr>
    </w:p>
  </w:footnote>
  <w:footnote w:id="32">
    <w:p w:rsidR="003C175E" w:rsidRPr="003C175E" w:rsidRDefault="003C175E" w:rsidP="00AE436A">
      <w:pPr>
        <w:pStyle w:val="Testonotaapidipagina"/>
        <w:jc w:val="both"/>
      </w:pPr>
      <w:r>
        <w:rPr>
          <w:rStyle w:val="Rimandonotaapidipagina"/>
        </w:rPr>
        <w:footnoteRef/>
      </w:r>
      <w:r>
        <w:t xml:space="preserve"> </w:t>
      </w:r>
      <w:r w:rsidR="00D46206">
        <w:t xml:space="preserve">It seems </w:t>
      </w:r>
      <w:r w:rsidRPr="003C175E">
        <w:t>that the underlying vision</w:t>
      </w:r>
      <w:r w:rsidR="00D46206">
        <w:t xml:space="preserve"> here</w:t>
      </w:r>
      <w:r w:rsidRPr="003C175E">
        <w:t xml:space="preserve"> is that of "extreme</w:t>
      </w:r>
      <w:r w:rsidR="00D46206">
        <w:t xml:space="preserve"> unction". A more up</w:t>
      </w:r>
      <w:r w:rsidRPr="003C175E">
        <w:t>date</w:t>
      </w:r>
      <w:r w:rsidR="00D46206">
        <w:t>d approach would</w:t>
      </w:r>
      <w:r w:rsidRPr="003C175E">
        <w:t xml:space="preserve"> link the sacrament to its nature as a</w:t>
      </w:r>
      <w:r w:rsidR="00D46206">
        <w:t xml:space="preserve"> source of </w:t>
      </w:r>
      <w:r w:rsidRPr="003C175E">
        <w:t>support to face the trial of serious illness in a Christian way.</w:t>
      </w:r>
    </w:p>
    <w:p w:rsidR="003C175E" w:rsidRDefault="003C175E" w:rsidP="00AE436A">
      <w:pPr>
        <w:pStyle w:val="Testonotaapidipagina"/>
        <w:jc w:val="both"/>
      </w:pPr>
    </w:p>
  </w:footnote>
  <w:footnote w:id="33">
    <w:p w:rsidR="003C175E" w:rsidRDefault="003C175E" w:rsidP="00AE436A">
      <w:pPr>
        <w:pStyle w:val="Testonotaapidipagina"/>
        <w:jc w:val="both"/>
      </w:pPr>
      <w:r>
        <w:rPr>
          <w:rStyle w:val="Rimandonotaapidipagina"/>
        </w:rPr>
        <w:footnoteRef/>
      </w:r>
      <w:r>
        <w:t xml:space="preserve"> </w:t>
      </w:r>
      <w:r w:rsidRPr="003C175E">
        <w:t>Elsewhere it is also called "good for the Church" (17,1), and "a special gift of God in the life of the Church" (33,5).</w:t>
      </w:r>
    </w:p>
  </w:footnote>
  <w:footnote w:id="34">
    <w:p w:rsidR="003C175E" w:rsidRPr="003C175E" w:rsidRDefault="003C175E" w:rsidP="00AE436A">
      <w:pPr>
        <w:pStyle w:val="Testonotaapidipagina"/>
        <w:jc w:val="both"/>
        <w:rPr>
          <w:lang w:val="it-IT"/>
        </w:rPr>
      </w:pPr>
      <w:r>
        <w:rPr>
          <w:rStyle w:val="Rimandonotaapidipagina"/>
        </w:rPr>
        <w:footnoteRef/>
      </w:r>
      <w:r w:rsidRPr="003C175E">
        <w:rPr>
          <w:lang w:val="it-IT"/>
        </w:rPr>
        <w:t xml:space="preserve"> Cf G. Pasquale, </w:t>
      </w:r>
      <w:r w:rsidRPr="003C175E">
        <w:rPr>
          <w:i/>
          <w:lang w:val="it-IT"/>
        </w:rPr>
        <w:t>La natura escatologica della vita consacrata</w:t>
      </w:r>
      <w:r w:rsidRPr="003C175E">
        <w:rPr>
          <w:lang w:val="it-IT"/>
        </w:rPr>
        <w:t>, in “Credere Oggi” 28(2008/3), 77-91</w:t>
      </w:r>
    </w:p>
  </w:footnote>
  <w:footnote w:id="35">
    <w:p w:rsidR="003C175E" w:rsidRDefault="003C175E" w:rsidP="00AE436A">
      <w:pPr>
        <w:pStyle w:val="Testonotaapidipagina"/>
        <w:jc w:val="both"/>
      </w:pPr>
      <w:r>
        <w:rPr>
          <w:rStyle w:val="Rimandonotaapidipagina"/>
        </w:rPr>
        <w:footnoteRef/>
      </w:r>
      <w:r w:rsidRPr="003C175E">
        <w:rPr>
          <w:lang w:val="it-IT"/>
        </w:rPr>
        <w:t xml:space="preserve"> Cf.  J.A. Merino, </w:t>
      </w:r>
      <w:r w:rsidRPr="003C175E">
        <w:rPr>
          <w:i/>
          <w:lang w:val="it-IT"/>
        </w:rPr>
        <w:t>Umanesimo francescano. Francescanesimo e mondo attuale</w:t>
      </w:r>
      <w:r w:rsidRPr="003C175E">
        <w:rPr>
          <w:lang w:val="it-IT"/>
        </w:rPr>
        <w:t xml:space="preserve">, Cittadella, Assisi 1984; G. Gniecki, </w:t>
      </w:r>
      <w:r w:rsidRPr="003C175E">
        <w:rPr>
          <w:i/>
          <w:lang w:val="it-IT"/>
        </w:rPr>
        <w:t>Visione dell’uomo negli scritti di Francesco d’Assisi</w:t>
      </w:r>
      <w:r w:rsidRPr="003C175E">
        <w:rPr>
          <w:lang w:val="it-IT"/>
        </w:rPr>
        <w:t xml:space="preserve">, Antonianum, Roma 1987; R. Zavalloni, </w:t>
      </w:r>
      <w:r w:rsidRPr="003C175E">
        <w:rPr>
          <w:i/>
          <w:lang w:val="it-IT"/>
        </w:rPr>
        <w:t>L’uomo e il suo destino nel pensiero francescano</w:t>
      </w:r>
      <w:r w:rsidRPr="003C175E">
        <w:rPr>
          <w:lang w:val="it-IT"/>
        </w:rPr>
        <w:t xml:space="preserve">, Porziuncola, Assisi 1994; G. Iammarrone, “Antropologia teologica francescana”, in </w:t>
      </w:r>
      <w:r w:rsidRPr="003C175E">
        <w:rPr>
          <w:i/>
          <w:lang w:val="it-IT"/>
        </w:rPr>
        <w:t>Impegno ecclesiale dei frati Minori Conventuali nella cultura ieri e oggi (1209-1997)</w:t>
      </w:r>
      <w:r w:rsidRPr="003C175E">
        <w:rPr>
          <w:lang w:val="it-IT"/>
        </w:rPr>
        <w:t xml:space="preserve">, Miscellanea Francescana, Roma 1998, 283-310; D. Dozzi, “L’antropologia di Francesco d’Assisi a partire dai suoi scritti”, in G. Pasquale - P.G. Taneburgo (edd.), </w:t>
      </w:r>
      <w:r w:rsidRPr="003C175E">
        <w:rPr>
          <w:i/>
          <w:lang w:val="it-IT"/>
        </w:rPr>
        <w:t>L’uomo ultimo: per una antropologia cristiana e francescana</w:t>
      </w:r>
      <w:r w:rsidRPr="003C175E">
        <w:rPr>
          <w:lang w:val="it-IT"/>
        </w:rPr>
        <w:t xml:space="preserve">, EDB, Bologna, 2006, p. 65-88; J.B. Freyer, </w:t>
      </w:r>
      <w:r w:rsidRPr="003C175E">
        <w:rPr>
          <w:i/>
          <w:lang w:val="it-IT"/>
        </w:rPr>
        <w:t xml:space="preserve">Homo viator: l’uomo alla luce della storia della salvezza. </w:t>
      </w:r>
      <w:proofErr w:type="spellStart"/>
      <w:r w:rsidRPr="003C175E">
        <w:rPr>
          <w:i/>
        </w:rPr>
        <w:t>Un’antropologia</w:t>
      </w:r>
      <w:proofErr w:type="spellEnd"/>
      <w:r w:rsidRPr="003C175E">
        <w:rPr>
          <w:i/>
        </w:rPr>
        <w:t xml:space="preserve"> </w:t>
      </w:r>
      <w:proofErr w:type="spellStart"/>
      <w:r w:rsidRPr="003C175E">
        <w:rPr>
          <w:i/>
        </w:rPr>
        <w:t>teologica</w:t>
      </w:r>
      <w:proofErr w:type="spellEnd"/>
      <w:r w:rsidRPr="003C175E">
        <w:rPr>
          <w:i/>
        </w:rPr>
        <w:t xml:space="preserve"> in </w:t>
      </w:r>
      <w:proofErr w:type="spellStart"/>
      <w:r w:rsidRPr="003C175E">
        <w:rPr>
          <w:i/>
        </w:rPr>
        <w:t>prospettiva</w:t>
      </w:r>
      <w:proofErr w:type="spellEnd"/>
      <w:r w:rsidRPr="003C175E">
        <w:rPr>
          <w:i/>
        </w:rPr>
        <w:t xml:space="preserve"> </w:t>
      </w:r>
      <w:proofErr w:type="spellStart"/>
      <w:r w:rsidRPr="003C175E">
        <w:rPr>
          <w:i/>
        </w:rPr>
        <w:t>francescana</w:t>
      </w:r>
      <w:proofErr w:type="spellEnd"/>
      <w:r w:rsidRPr="003C175E">
        <w:t>, EDB, Bologna 2008.</w:t>
      </w:r>
    </w:p>
  </w:footnote>
  <w:footnote w:id="36">
    <w:p w:rsidR="003C175E" w:rsidRDefault="003C175E" w:rsidP="00AE436A">
      <w:pPr>
        <w:pStyle w:val="Testonotaapidipagina"/>
        <w:jc w:val="both"/>
      </w:pPr>
      <w:r>
        <w:rPr>
          <w:rStyle w:val="Rimandonotaapidipagina"/>
        </w:rPr>
        <w:footnoteRef/>
      </w:r>
      <w:r>
        <w:t xml:space="preserve"> </w:t>
      </w:r>
      <w:r w:rsidRPr="003C175E">
        <w:t>The Holy Spirit is defined as the "soul of the Church" (78,3), and charity as the "soul of the apostolate" (157,1). Service to the brotherhood is described throughout the Constitutions as “animation”.</w:t>
      </w:r>
    </w:p>
  </w:footnote>
  <w:footnote w:id="37">
    <w:p w:rsidR="003C175E" w:rsidRDefault="003C175E" w:rsidP="00AE436A">
      <w:pPr>
        <w:pStyle w:val="Testonotaapidipagina"/>
        <w:jc w:val="both"/>
      </w:pPr>
      <w:r>
        <w:rPr>
          <w:rStyle w:val="Rimandonotaapidipagina"/>
        </w:rPr>
        <w:footnoteRef/>
      </w:r>
      <w:r>
        <w:t xml:space="preserve"> </w:t>
      </w:r>
      <w:r w:rsidRPr="003C175E">
        <w:t xml:space="preserve">The Constitutions also use the expression "to have at heart", attributing special importance to following the </w:t>
      </w:r>
      <w:r w:rsidR="00765040">
        <w:t>M</w:t>
      </w:r>
      <w:r w:rsidR="00765040" w:rsidRPr="003C175E">
        <w:t>agisterium (</w:t>
      </w:r>
      <w:r w:rsidRPr="003C175E">
        <w:t>183,1), to knowledge of the Rule (7,3), and to the link with the Secular Franciscan Order (102,5; 155,2). Figuratively speaking, the Eucharist is called the "heart of the fraternity" (48,1), in that it is placed at its centre and renders the fraternity alive</w:t>
      </w:r>
      <w:r>
        <w:t>.</w:t>
      </w:r>
    </w:p>
  </w:footnote>
  <w:footnote w:id="38">
    <w:p w:rsidR="003C175E" w:rsidRPr="003C175E" w:rsidRDefault="003C175E" w:rsidP="00AE436A">
      <w:pPr>
        <w:pStyle w:val="Testonotaapidipagina"/>
        <w:jc w:val="both"/>
      </w:pPr>
      <w:r>
        <w:rPr>
          <w:rStyle w:val="Rimandonotaapidipagina"/>
        </w:rPr>
        <w:footnoteRef/>
      </w:r>
      <w:r>
        <w:t xml:space="preserve"> </w:t>
      </w:r>
      <w:r w:rsidRPr="003C175E">
        <w:t>It also appears in the common expression, "keeping in mind", i.e. remembering, with reference to our calling to exercise the apostolate (81,5).</w:t>
      </w:r>
    </w:p>
    <w:p w:rsidR="003C175E" w:rsidRDefault="003C175E" w:rsidP="00AE436A">
      <w:pPr>
        <w:pStyle w:val="Testonotaapidipagina"/>
        <w:jc w:val="both"/>
      </w:pPr>
    </w:p>
  </w:footnote>
  <w:footnote w:id="39">
    <w:p w:rsidR="003C175E" w:rsidRDefault="003C175E" w:rsidP="00AE436A">
      <w:pPr>
        <w:pStyle w:val="Testonotaapidipagina"/>
        <w:jc w:val="both"/>
      </w:pPr>
      <w:r>
        <w:rPr>
          <w:rStyle w:val="Rimandonotaapidipagina"/>
        </w:rPr>
        <w:footnoteRef/>
      </w:r>
      <w:r>
        <w:t xml:space="preserve"> </w:t>
      </w:r>
      <w:r w:rsidRPr="003C175E">
        <w:t>However, the distinction between the various meanings of the term is not always clear. It also seems to us that sometimes the use of the lower or upper case is ambiguous. Moreover, even in biblical sources the use of the term is not always crystal clear in the same text.</w:t>
      </w:r>
    </w:p>
  </w:footnote>
  <w:footnote w:id="40">
    <w:p w:rsidR="003C175E" w:rsidRDefault="003C175E" w:rsidP="00AE436A">
      <w:pPr>
        <w:pStyle w:val="Testonotaapidipagina"/>
        <w:jc w:val="both"/>
      </w:pPr>
      <w:r>
        <w:rPr>
          <w:rStyle w:val="Rimandonotaapidipagina"/>
        </w:rPr>
        <w:footnoteRef/>
      </w:r>
      <w:r>
        <w:t xml:space="preserve"> </w:t>
      </w:r>
      <w:r w:rsidRPr="003C175E">
        <w:t>It also appears with its ecclesiological value as "Body of Christ" (10,6; 51,1; 117,1; 151,1; 175,5).</w:t>
      </w:r>
    </w:p>
  </w:footnote>
  <w:footnote w:id="41">
    <w:p w:rsidR="003C175E" w:rsidRDefault="003C175E" w:rsidP="00AE436A">
      <w:pPr>
        <w:pStyle w:val="Testonotaapidipagina"/>
        <w:jc w:val="both"/>
      </w:pPr>
      <w:r>
        <w:rPr>
          <w:rStyle w:val="Rimandonotaapidipagina"/>
        </w:rPr>
        <w:footnoteRef/>
      </w:r>
      <w:r>
        <w:t xml:space="preserve"> </w:t>
      </w:r>
      <w:r w:rsidRPr="003C175E">
        <w:t>More frequently the term flesh appears in reference to the Incarnation of the Word.</w:t>
      </w:r>
    </w:p>
  </w:footnote>
  <w:footnote w:id="42">
    <w:p w:rsidR="003C175E" w:rsidRDefault="003C175E" w:rsidP="00AE436A">
      <w:pPr>
        <w:pStyle w:val="Testonotaapidipagina"/>
        <w:jc w:val="both"/>
      </w:pPr>
      <w:r>
        <w:rPr>
          <w:rStyle w:val="Rimandonotaapidipagina"/>
        </w:rPr>
        <w:footnoteRef/>
      </w:r>
      <w:r>
        <w:t xml:space="preserve"> </w:t>
      </w:r>
      <w:r w:rsidRPr="003C175E">
        <w:t xml:space="preserve">Birth is mentioned only in reference to Jesus (60,2). Death is mentioned with reference to Jesus (22.2; 60.3; 88.2; 114.1; 158.1), Saint Francis (188.1), the pope (OG 3/2), the individual friar (92.4). Greater attention to the cycles and phases of life in </w:t>
      </w:r>
      <w:r w:rsidRPr="003C175E">
        <w:rPr>
          <w:i/>
        </w:rPr>
        <w:t xml:space="preserve">Progetto </w:t>
      </w:r>
      <w:proofErr w:type="spellStart"/>
      <w:r w:rsidRPr="003C175E">
        <w:rPr>
          <w:i/>
        </w:rPr>
        <w:t>formativo</w:t>
      </w:r>
      <w:proofErr w:type="spellEnd"/>
      <w:r w:rsidRPr="003C175E">
        <w:rPr>
          <w:i/>
        </w:rPr>
        <w:t xml:space="preserve"> </w:t>
      </w:r>
      <w:proofErr w:type="spellStart"/>
      <w:r w:rsidRPr="003C175E">
        <w:rPr>
          <w:i/>
        </w:rPr>
        <w:t>dei</w:t>
      </w:r>
      <w:proofErr w:type="spellEnd"/>
      <w:r w:rsidRPr="003C175E">
        <w:rPr>
          <w:i/>
        </w:rPr>
        <w:t xml:space="preserve"> </w:t>
      </w:r>
      <w:proofErr w:type="spellStart"/>
      <w:r w:rsidRPr="003C175E">
        <w:rPr>
          <w:i/>
        </w:rPr>
        <w:t>frati</w:t>
      </w:r>
      <w:proofErr w:type="spellEnd"/>
      <w:r w:rsidRPr="003C175E">
        <w:rPr>
          <w:i/>
        </w:rPr>
        <w:t xml:space="preserve"> </w:t>
      </w:r>
      <w:proofErr w:type="spellStart"/>
      <w:r w:rsidRPr="003C175E">
        <w:rPr>
          <w:i/>
        </w:rPr>
        <w:t>minori</w:t>
      </w:r>
      <w:proofErr w:type="spellEnd"/>
      <w:r w:rsidRPr="003C175E">
        <w:rPr>
          <w:i/>
        </w:rPr>
        <w:t xml:space="preserve"> </w:t>
      </w:r>
      <w:proofErr w:type="spellStart"/>
      <w:r w:rsidRPr="003C175E">
        <w:rPr>
          <w:i/>
        </w:rPr>
        <w:t>cappuccini</w:t>
      </w:r>
      <w:proofErr w:type="spellEnd"/>
      <w:r w:rsidRPr="003C175E">
        <w:rPr>
          <w:i/>
        </w:rPr>
        <w:t xml:space="preserve"> </w:t>
      </w:r>
      <w:proofErr w:type="spellStart"/>
      <w:r w:rsidRPr="003C175E">
        <w:rPr>
          <w:i/>
        </w:rPr>
        <w:t>italiani</w:t>
      </w:r>
      <w:proofErr w:type="spellEnd"/>
      <w:r w:rsidRPr="003C175E">
        <w:t xml:space="preserve">, </w:t>
      </w:r>
      <w:proofErr w:type="spellStart"/>
      <w:r w:rsidRPr="003C175E">
        <w:t>nn</w:t>
      </w:r>
      <w:proofErr w:type="spellEnd"/>
      <w:r w:rsidRPr="003C175E">
        <w:t>. 26-35, EDB, Bologna 2011, 34-42</w:t>
      </w:r>
    </w:p>
  </w:footnote>
  <w:footnote w:id="43">
    <w:p w:rsidR="003C175E" w:rsidRPr="003C175E" w:rsidRDefault="003C175E" w:rsidP="00AE436A">
      <w:pPr>
        <w:pStyle w:val="Testonotaapidipagina"/>
        <w:jc w:val="both"/>
        <w:rPr>
          <w:lang w:val="it-IT"/>
        </w:rPr>
      </w:pPr>
      <w:r>
        <w:rPr>
          <w:rStyle w:val="Rimandonotaapidipagina"/>
        </w:rPr>
        <w:footnoteRef/>
      </w:r>
      <w:r w:rsidRPr="003C175E">
        <w:rPr>
          <w:lang w:val="it-IT"/>
        </w:rPr>
        <w:t xml:space="preserve"> Cf. Cf P. Martinelli (ed.), </w:t>
      </w:r>
      <w:r w:rsidRPr="003C175E">
        <w:rPr>
          <w:i/>
          <w:lang w:val="it-IT"/>
        </w:rPr>
        <w:t>Maschile e femminile, vita consacrata, francescanesimo. Scritti per l'VIII centenario dell'Ordine di Santa Chiara (1212-2012)</w:t>
      </w:r>
      <w:r w:rsidRPr="003C175E">
        <w:rPr>
          <w:lang w:val="it-IT"/>
        </w:rPr>
        <w:t>, EDB, Bologna 2012</w:t>
      </w:r>
    </w:p>
  </w:footnote>
  <w:footnote w:id="44">
    <w:p w:rsidR="003C175E" w:rsidRDefault="003C175E">
      <w:pPr>
        <w:pStyle w:val="Testonotaapidipagina"/>
      </w:pPr>
      <w:r>
        <w:rPr>
          <w:rStyle w:val="Rimandonotaapidipagina"/>
        </w:rPr>
        <w:footnoteRef/>
      </w:r>
      <w:r>
        <w:t xml:space="preserve"> </w:t>
      </w:r>
      <w:r w:rsidRPr="003C175E">
        <w:t>Obviously understood as not just referring to God (and once even to Christ: 189,1).</w:t>
      </w:r>
    </w:p>
  </w:footnote>
  <w:footnote w:id="45">
    <w:p w:rsidR="003C175E" w:rsidRPr="003C175E" w:rsidRDefault="003C175E" w:rsidP="00AE436A">
      <w:pPr>
        <w:pStyle w:val="Testonotaapidipagina"/>
        <w:jc w:val="both"/>
        <w:rPr>
          <w:lang w:val="it-IT"/>
        </w:rPr>
      </w:pPr>
      <w:r>
        <w:rPr>
          <w:rStyle w:val="Rimandonotaapidipagina"/>
        </w:rPr>
        <w:footnoteRef/>
      </w:r>
      <w:r w:rsidRPr="003C175E">
        <w:rPr>
          <w:lang w:val="it-IT"/>
        </w:rPr>
        <w:t xml:space="preserve"> Cf F. Iozzelli, “La vita fraterna nell’Ordine francescano primitivo”, in </w:t>
      </w:r>
      <w:r w:rsidRPr="003C175E">
        <w:rPr>
          <w:i/>
          <w:lang w:val="it-IT"/>
        </w:rPr>
        <w:t xml:space="preserve">Studi francescani </w:t>
      </w:r>
      <w:r w:rsidRPr="003C175E">
        <w:rPr>
          <w:lang w:val="it-IT"/>
        </w:rPr>
        <w:t>74 (1977), 259-313; O. van Asseldonk, “</w:t>
      </w:r>
      <w:r w:rsidRPr="003C175E">
        <w:rPr>
          <w:iCs/>
          <w:lang w:val="it-IT"/>
        </w:rPr>
        <w:t>Fisionomia della fraternità francescana”</w:t>
      </w:r>
      <w:r w:rsidRPr="003C175E">
        <w:rPr>
          <w:lang w:val="it-IT"/>
        </w:rPr>
        <w:t xml:space="preserve">, in </w:t>
      </w:r>
      <w:r w:rsidRPr="003C175E">
        <w:rPr>
          <w:i/>
          <w:iCs/>
          <w:lang w:val="it-IT"/>
        </w:rPr>
        <w:t xml:space="preserve">L’Italia Francescana </w:t>
      </w:r>
      <w:r w:rsidRPr="003C175E">
        <w:rPr>
          <w:lang w:val="it-IT"/>
        </w:rPr>
        <w:t xml:space="preserve">57 (1982), 631-640; A. Pompei, “La fraternità negli Scritti di S. Francesco e nel primo secolo francescano”, in </w:t>
      </w:r>
      <w:r w:rsidRPr="003C175E">
        <w:rPr>
          <w:i/>
          <w:lang w:val="it-IT"/>
        </w:rPr>
        <w:t>Miscellanea Francescana</w:t>
      </w:r>
      <w:r w:rsidRPr="003C175E">
        <w:rPr>
          <w:lang w:val="it-IT"/>
        </w:rPr>
        <w:t xml:space="preserve"> 93(1993), 3-63; F. Uribe, “La fraternità nella forma di vita proposta da Francesco d’Assisi”, in C. Di Nardo – G. Salonia (edd.), </w:t>
      </w:r>
      <w:r w:rsidRPr="003C175E">
        <w:rPr>
          <w:i/>
          <w:lang w:val="it-IT"/>
        </w:rPr>
        <w:t>La fraternitas di Francesco d’Assisi</w:t>
      </w:r>
      <w:r w:rsidRPr="003C175E">
        <w:rPr>
          <w:lang w:val="it-IT"/>
        </w:rPr>
        <w:t>.</w:t>
      </w:r>
      <w:r w:rsidRPr="003C175E">
        <w:rPr>
          <w:i/>
          <w:lang w:val="it-IT"/>
        </w:rPr>
        <w:t xml:space="preserve">, </w:t>
      </w:r>
      <w:r w:rsidRPr="003C175E">
        <w:rPr>
          <w:lang w:val="it-IT"/>
        </w:rPr>
        <w:t xml:space="preserve">Italia Francescana, Giulianova (TE) 2003, 131-155; L. Lehmann, “L’idea fondante dell’Ordine francescano”, in P. Martinelli (ed.), </w:t>
      </w:r>
      <w:r w:rsidRPr="003C175E">
        <w:rPr>
          <w:i/>
          <w:lang w:val="it-IT"/>
        </w:rPr>
        <w:t>La grazia delle origini</w:t>
      </w:r>
      <w:r w:rsidRPr="003C175E">
        <w:rPr>
          <w:lang w:val="it-IT"/>
        </w:rPr>
        <w:t>,</w:t>
      </w:r>
      <w:r w:rsidRPr="003C175E">
        <w:rPr>
          <w:i/>
          <w:lang w:val="it-IT"/>
        </w:rPr>
        <w:t xml:space="preserve"> </w:t>
      </w:r>
      <w:r w:rsidRPr="003C175E">
        <w:rPr>
          <w:lang w:val="it-IT"/>
        </w:rPr>
        <w:t>EDB, Bologna 2009, 15-46</w:t>
      </w:r>
    </w:p>
  </w:footnote>
  <w:footnote w:id="46">
    <w:p w:rsidR="003C175E" w:rsidRDefault="003C175E" w:rsidP="00AE436A">
      <w:pPr>
        <w:pStyle w:val="Testonotaapidipagina"/>
        <w:jc w:val="both"/>
      </w:pPr>
      <w:r>
        <w:rPr>
          <w:rStyle w:val="Rimandonotaapidipagina"/>
        </w:rPr>
        <w:footnoteRef/>
      </w:r>
      <w:r>
        <w:t xml:space="preserve"> </w:t>
      </w:r>
      <w:r w:rsidRPr="003C175E">
        <w:t xml:space="preserve">This is summarized in J. CORRIVEAU, Circular Letter </w:t>
      </w:r>
      <w:r w:rsidRPr="003C175E">
        <w:rPr>
          <w:i/>
        </w:rPr>
        <w:t>Gospel Brotherhood</w:t>
      </w:r>
      <w:r w:rsidRPr="003C175E">
        <w:t xml:space="preserve"> (1997): "A fraternity of lesser brothers, servants of the world. A contemplative fraternity. A poor and austere fraternity. A fraternity inserted among the poor. A fraternity dedicated to justice, peace, respect for nature. A fraternity full of human warmth", in </w:t>
      </w:r>
      <w:proofErr w:type="spellStart"/>
      <w:r w:rsidRPr="003C175E">
        <w:rPr>
          <w:i/>
        </w:rPr>
        <w:t>Analecta</w:t>
      </w:r>
      <w:proofErr w:type="spellEnd"/>
      <w:r w:rsidRPr="003C175E">
        <w:rPr>
          <w:i/>
        </w:rPr>
        <w:t xml:space="preserve"> OFMCap </w:t>
      </w:r>
      <w:r w:rsidRPr="003C175E">
        <w:t>13(1997), 13.</w:t>
      </w:r>
    </w:p>
  </w:footnote>
  <w:footnote w:id="47">
    <w:p w:rsidR="003C175E" w:rsidRDefault="003C175E" w:rsidP="00AE436A">
      <w:pPr>
        <w:pStyle w:val="Testonotaapidipagina"/>
        <w:jc w:val="both"/>
      </w:pPr>
      <w:r>
        <w:rPr>
          <w:rStyle w:val="Rimandonotaapidipagina"/>
        </w:rPr>
        <w:footnoteRef/>
      </w:r>
      <w:r>
        <w:t xml:space="preserve"> </w:t>
      </w:r>
      <w:r w:rsidR="00902BAA">
        <w:t>Note</w:t>
      </w:r>
      <w:r w:rsidRPr="003C175E">
        <w:t xml:space="preserve"> the plural</w:t>
      </w:r>
      <w:r w:rsidR="00902BAA">
        <w:t xml:space="preserve"> form… W</w:t>
      </w:r>
      <w:r w:rsidRPr="003C175E">
        <w:t>e speak of a world "thir</w:t>
      </w:r>
      <w:r w:rsidR="00902BAA">
        <w:t>sting for God" (59:2), or of people</w:t>
      </w:r>
      <w:r w:rsidRPr="003C175E">
        <w:t xml:space="preserve"> who are </w:t>
      </w:r>
      <w:r w:rsidR="00902BAA">
        <w:t>to be drawn to the joyful love of God</w:t>
      </w:r>
      <w:r w:rsidRPr="003C175E">
        <w:t xml:space="preserve"> (15:5).</w:t>
      </w:r>
    </w:p>
  </w:footnote>
  <w:footnote w:id="48">
    <w:p w:rsidR="003C175E" w:rsidRPr="001E077C" w:rsidRDefault="003C175E" w:rsidP="00AE436A">
      <w:pPr>
        <w:pStyle w:val="Testonotaapidipagina"/>
        <w:jc w:val="both"/>
        <w:rPr>
          <w:lang w:val="it-IT"/>
        </w:rPr>
      </w:pPr>
      <w:r>
        <w:rPr>
          <w:rStyle w:val="Rimandonotaapidipagina"/>
        </w:rPr>
        <w:footnoteRef/>
      </w:r>
      <w:r w:rsidRPr="003C175E">
        <w:rPr>
          <w:lang w:val="it-IT"/>
        </w:rPr>
        <w:t xml:space="preserve"> Cf G.F. Benegiamo, </w:t>
      </w:r>
      <w:r w:rsidRPr="003C175E">
        <w:rPr>
          <w:i/>
          <w:lang w:val="it-IT"/>
        </w:rPr>
        <w:t>Autorità e libertà nelle costituzioni cappuccine: un contributo per la visione teologico-morale del rapporto tra autorità e libertà nella vita religiosa</w:t>
      </w:r>
      <w:r w:rsidRPr="003C175E">
        <w:rPr>
          <w:lang w:val="it-IT"/>
        </w:rPr>
        <w:t xml:space="preserve">, Bari 1988; P. Martinelli P., “Liberi di cercare Dio. </w:t>
      </w:r>
      <w:r w:rsidRPr="001E077C">
        <w:rPr>
          <w:lang w:val="it-IT"/>
        </w:rPr>
        <w:t xml:space="preserve">Note teologico spirituali”, in </w:t>
      </w:r>
      <w:r w:rsidRPr="001E077C">
        <w:rPr>
          <w:i/>
          <w:lang w:val="it-IT"/>
        </w:rPr>
        <w:t>Vita Consacrata</w:t>
      </w:r>
      <w:r w:rsidRPr="001E077C">
        <w:rPr>
          <w:lang w:val="it-IT"/>
        </w:rPr>
        <w:t xml:space="preserve"> 45(2009), 125-161</w:t>
      </w:r>
    </w:p>
  </w:footnote>
  <w:footnote w:id="49">
    <w:p w:rsidR="003C175E" w:rsidRPr="003C175E" w:rsidRDefault="003C175E" w:rsidP="00AE436A">
      <w:pPr>
        <w:pStyle w:val="Testonotaapidipagina"/>
        <w:jc w:val="both"/>
        <w:rPr>
          <w:lang w:val="it-IT"/>
        </w:rPr>
      </w:pPr>
      <w:r>
        <w:rPr>
          <w:rStyle w:val="Rimandonotaapidipagina"/>
        </w:rPr>
        <w:footnoteRef/>
      </w:r>
      <w:r w:rsidRPr="003C175E">
        <w:rPr>
          <w:lang w:val="it-IT"/>
        </w:rPr>
        <w:t xml:space="preserve"> P. Martinelli, “</w:t>
      </w:r>
      <w:r w:rsidRPr="003C175E">
        <w:rPr>
          <w:iCs/>
          <w:lang w:val="it-IT"/>
        </w:rPr>
        <w:t>Obbedienza salvifica di Cristo e l</w:t>
      </w:r>
      <w:r w:rsidRPr="003C175E">
        <w:rPr>
          <w:lang w:val="it-IT"/>
        </w:rPr>
        <w:t>’</w:t>
      </w:r>
      <w:r w:rsidRPr="003C175E">
        <w:rPr>
          <w:iCs/>
          <w:lang w:val="it-IT"/>
        </w:rPr>
        <w:t>obbedienza nella vita consacrata”</w:t>
      </w:r>
      <w:r w:rsidRPr="003C175E">
        <w:rPr>
          <w:lang w:val="it-IT"/>
        </w:rPr>
        <w:t xml:space="preserve">, in </w:t>
      </w:r>
      <w:r w:rsidRPr="003C175E">
        <w:rPr>
          <w:i/>
          <w:lang w:val="it-IT"/>
        </w:rPr>
        <w:t>Religiosi in Italia</w:t>
      </w:r>
      <w:r w:rsidRPr="003C175E">
        <w:rPr>
          <w:lang w:val="it-IT"/>
        </w:rPr>
        <w:t xml:space="preserve"> 13(2008), 48*-54*.</w:t>
      </w:r>
    </w:p>
  </w:footnote>
  <w:footnote w:id="50">
    <w:p w:rsidR="003C175E" w:rsidRPr="003C175E" w:rsidRDefault="003C175E">
      <w:pPr>
        <w:pStyle w:val="Testonotaapidipagina"/>
        <w:rPr>
          <w:lang w:val="it-IT"/>
        </w:rPr>
      </w:pPr>
      <w:r>
        <w:rPr>
          <w:rStyle w:val="Rimandonotaapidipagina"/>
        </w:rPr>
        <w:footnoteRef/>
      </w:r>
      <w:r w:rsidRPr="003C175E">
        <w:rPr>
          <w:lang w:val="it-IT"/>
        </w:rPr>
        <w:t xml:space="preserve"> Cf L. SIMANULLANG, </w:t>
      </w:r>
      <w:r w:rsidRPr="003C175E">
        <w:rPr>
          <w:i/>
          <w:lang w:val="it-IT"/>
        </w:rPr>
        <w:t>Conversione continua: le Costituzioni attuali (1990) dei Frati Minori Cappuccini come stimolo per un rinnovamento della vita dell’Ordine</w:t>
      </w:r>
      <w:r w:rsidRPr="003C175E">
        <w:rPr>
          <w:lang w:val="it-IT"/>
        </w:rPr>
        <w:t xml:space="preserve"> (Dissertationes ad Doctoratum. 332), Antonianum, Roma 1993.</w:t>
      </w:r>
    </w:p>
  </w:footnote>
  <w:footnote w:id="51">
    <w:p w:rsidR="003C175E" w:rsidRPr="001E077C" w:rsidRDefault="003C175E" w:rsidP="00AE436A">
      <w:pPr>
        <w:pStyle w:val="Testonotaapidipagina"/>
        <w:jc w:val="both"/>
        <w:rPr>
          <w:lang w:val="it-IT"/>
        </w:rPr>
      </w:pPr>
      <w:r>
        <w:rPr>
          <w:rStyle w:val="Rimandonotaapidipagina"/>
        </w:rPr>
        <w:footnoteRef/>
      </w:r>
      <w:r w:rsidRPr="003C175E">
        <w:rPr>
          <w:lang w:val="it-IT"/>
        </w:rPr>
        <w:t xml:space="preserve"> Cf L. IZZO, La semplicità evangelica nella spiritualità di s. Francesco d'Assisi (Studi e ricerche. 2), </w:t>
      </w:r>
      <w:proofErr w:type="spellStart"/>
      <w:r w:rsidRPr="003C175E">
        <w:rPr>
          <w:i/>
          <w:lang w:val="it-IT"/>
        </w:rPr>
        <w:t>Laurentianum</w:t>
      </w:r>
      <w:proofErr w:type="spellEnd"/>
      <w:r w:rsidRPr="003C175E">
        <w:rPr>
          <w:lang w:val="it-IT"/>
        </w:rPr>
        <w:t>, Rome 1971</w:t>
      </w:r>
    </w:p>
  </w:footnote>
  <w:footnote w:id="52">
    <w:p w:rsidR="003C175E" w:rsidRPr="003C175E" w:rsidRDefault="003C175E">
      <w:pPr>
        <w:pStyle w:val="Testonotaapidipagina"/>
        <w:rPr>
          <w:lang w:val="it-IT"/>
        </w:rPr>
      </w:pPr>
      <w:r>
        <w:rPr>
          <w:rStyle w:val="Rimandonotaapidipagina"/>
        </w:rPr>
        <w:footnoteRef/>
      </w:r>
      <w:r w:rsidRPr="003C175E">
        <w:rPr>
          <w:lang w:val="it-IT"/>
        </w:rPr>
        <w:t xml:space="preserve"> Cf. C. ROBERTO, </w:t>
      </w:r>
      <w:r w:rsidRPr="003C175E">
        <w:rPr>
          <w:i/>
          <w:lang w:val="it-IT"/>
        </w:rPr>
        <w:t>Nei panni di Francesco. Il ruolo dell’abito nella vita del Santo di Assisi</w:t>
      </w:r>
      <w:r w:rsidRPr="003C175E">
        <w:rPr>
          <w:lang w:val="it-IT"/>
        </w:rPr>
        <w:t>, Stilo, Bari 2009</w:t>
      </w:r>
    </w:p>
  </w:footnote>
  <w:footnote w:id="53">
    <w:p w:rsidR="003C175E" w:rsidRPr="001E077C" w:rsidRDefault="003C175E" w:rsidP="00AE436A">
      <w:pPr>
        <w:pStyle w:val="Testonotaapidipagina"/>
        <w:jc w:val="both"/>
        <w:rPr>
          <w:lang w:val="it-IT"/>
        </w:rPr>
      </w:pPr>
      <w:r>
        <w:rPr>
          <w:rStyle w:val="Rimandonotaapidipagina"/>
        </w:rPr>
        <w:footnoteRef/>
      </w:r>
      <w:r w:rsidRPr="003C175E">
        <w:rPr>
          <w:lang w:val="it-IT"/>
        </w:rPr>
        <w:t xml:space="preserve"> Cf A. Caciotti – M. Melli, </w:t>
      </w:r>
      <w:r w:rsidRPr="003C175E">
        <w:rPr>
          <w:i/>
          <w:lang w:val="it-IT"/>
        </w:rPr>
        <w:t>I francescani e l’uso del denaro</w:t>
      </w:r>
      <w:r w:rsidRPr="003C175E">
        <w:rPr>
          <w:lang w:val="it-IT"/>
        </w:rPr>
        <w:t xml:space="preserve">, Biblioteca Francescana, Milano 2011; M. Carbajo Núñez, </w:t>
      </w:r>
      <w:r w:rsidRPr="003C175E">
        <w:rPr>
          <w:i/>
          <w:lang w:val="it-IT"/>
        </w:rPr>
        <w:t xml:space="preserve">Economia francescana. </w:t>
      </w:r>
      <w:r w:rsidRPr="001E077C">
        <w:rPr>
          <w:i/>
          <w:lang w:val="it-IT"/>
        </w:rPr>
        <w:t>Una proposta per uscire dalla crisi</w:t>
      </w:r>
      <w:r w:rsidRPr="001E077C">
        <w:rPr>
          <w:lang w:val="it-IT"/>
        </w:rPr>
        <w:t>, EDB, Bologna, 2014.</w:t>
      </w:r>
    </w:p>
  </w:footnote>
  <w:footnote w:id="54">
    <w:p w:rsidR="003C175E" w:rsidRPr="003C175E" w:rsidRDefault="003C175E" w:rsidP="00AE436A">
      <w:pPr>
        <w:pStyle w:val="Testonotaapidipagina"/>
        <w:jc w:val="both"/>
        <w:rPr>
          <w:lang w:val="it-IT"/>
        </w:rPr>
      </w:pPr>
      <w:r>
        <w:rPr>
          <w:rStyle w:val="Rimandonotaapidipagina"/>
        </w:rPr>
        <w:footnoteRef/>
      </w:r>
      <w:r w:rsidRPr="003C175E">
        <w:rPr>
          <w:lang w:val="it-IT"/>
        </w:rPr>
        <w:t xml:space="preserve"> Cf M. DE MARZI, S. Francesco d'Assisi e l'ecologia, Borla, Rome 1981; L. MATHIEU, La Trinità creatrice secondo san Bonaventura, Franciscan Library, Milan 1994; F. URIBE (ed.), Il "Liber naturae" nella "Lectio antoniana", Antonianum, Rome 1996; L. PROFILI, Il libro della creazione letto con San Francesco, Porziuncola, Assisi 1997; G. BESCHIN, "La creatura simbolo del creatore in san Bonaventura alla luce della ragione e della fede", in Doctor Seraphicus 47(2000), 43-64</w:t>
      </w:r>
    </w:p>
  </w:footnote>
  <w:footnote w:id="55">
    <w:p w:rsidR="003C175E" w:rsidRPr="003C175E" w:rsidRDefault="003C175E" w:rsidP="00AE436A">
      <w:pPr>
        <w:pStyle w:val="Testonotaapidipagina"/>
        <w:jc w:val="both"/>
        <w:rPr>
          <w:lang w:val="it-IT"/>
        </w:rPr>
      </w:pPr>
      <w:r>
        <w:rPr>
          <w:rStyle w:val="Rimandonotaapidipagina"/>
        </w:rPr>
        <w:footnoteRef/>
      </w:r>
      <w:r>
        <w:t xml:space="preserve"> </w:t>
      </w:r>
      <w:r w:rsidRPr="003C175E">
        <w:t xml:space="preserve">The Constitutions use the generic term creature. Neither angels (including fallen ones) nor animals appear, although they have a place in salvation history and Franciscan spirituality. </w:t>
      </w:r>
      <w:r w:rsidRPr="003C175E">
        <w:rPr>
          <w:lang w:val="it-IT"/>
        </w:rPr>
        <w:t xml:space="preserve">Cf. F. CARDINI, “Francesco d’Assisi e gli animali”, in </w:t>
      </w:r>
      <w:r w:rsidRPr="003C175E">
        <w:rPr>
          <w:i/>
          <w:lang w:val="it-IT"/>
        </w:rPr>
        <w:t>Studi francescani</w:t>
      </w:r>
      <w:r w:rsidRPr="003C175E">
        <w:rPr>
          <w:lang w:val="it-IT"/>
        </w:rPr>
        <w:t xml:space="preserve"> 78(1981), 7-46: Id., “Il lupo di Gubbio. Dimensione storica e dimensione antropologica di una “leggenda”“, in </w:t>
      </w:r>
      <w:r w:rsidRPr="003C175E">
        <w:rPr>
          <w:i/>
          <w:lang w:val="it-IT"/>
        </w:rPr>
        <w:t>Studi francescani</w:t>
      </w:r>
      <w:r w:rsidRPr="003C175E">
        <w:rPr>
          <w:lang w:val="it-IT"/>
        </w:rPr>
        <w:t xml:space="preserve"> 74(1977), 315-343.</w:t>
      </w:r>
    </w:p>
  </w:footnote>
  <w:footnote w:id="56">
    <w:p w:rsidR="003C175E" w:rsidRPr="001E077C" w:rsidRDefault="003C175E" w:rsidP="008B2F90">
      <w:pPr>
        <w:pStyle w:val="Testonotaapidipagina"/>
        <w:jc w:val="both"/>
        <w:rPr>
          <w:lang w:val="it-IT"/>
        </w:rPr>
      </w:pPr>
      <w:r>
        <w:rPr>
          <w:rStyle w:val="Rimandonotaapidipagina"/>
        </w:rPr>
        <w:footnoteRef/>
      </w:r>
      <w:r>
        <w:t xml:space="preserve"> </w:t>
      </w:r>
      <w:r w:rsidRPr="003C175E">
        <w:t xml:space="preserve">In the Franciscan context, the now classic reference is to J. RATZINGER, </w:t>
      </w:r>
      <w:r w:rsidRPr="003C175E">
        <w:rPr>
          <w:i/>
        </w:rPr>
        <w:t xml:space="preserve">San Bonaventura. </w:t>
      </w:r>
      <w:r w:rsidRPr="003C175E">
        <w:rPr>
          <w:i/>
          <w:lang w:val="it-IT"/>
        </w:rPr>
        <w:t>La teologia della storia,</w:t>
      </w:r>
      <w:r w:rsidRPr="003C175E">
        <w:rPr>
          <w:lang w:val="it-IT"/>
        </w:rPr>
        <w:t xml:space="preserve"> Nardini, Firenze 1991 (or. 1959).</w:t>
      </w:r>
    </w:p>
  </w:footnote>
  <w:footnote w:id="57">
    <w:p w:rsidR="003C175E" w:rsidRPr="003C175E" w:rsidRDefault="003C175E" w:rsidP="00AE436A">
      <w:pPr>
        <w:pStyle w:val="Testonotaapidipagina"/>
        <w:jc w:val="both"/>
        <w:rPr>
          <w:lang w:val="it-IT"/>
        </w:rPr>
      </w:pPr>
      <w:r>
        <w:rPr>
          <w:rStyle w:val="Rimandonotaapidipagina"/>
        </w:rPr>
        <w:footnoteRef/>
      </w:r>
      <w:r w:rsidRPr="003C175E">
        <w:rPr>
          <w:lang w:val="it-IT"/>
        </w:rPr>
        <w:t xml:space="preserve"> On Franciscan Mariology cf. the booklet </w:t>
      </w:r>
      <w:r w:rsidRPr="003C175E">
        <w:rPr>
          <w:i/>
          <w:iCs/>
          <w:lang w:val="it-IT"/>
        </w:rPr>
        <w:t>Quaderni di spiritualità francescana</w:t>
      </w:r>
      <w:r w:rsidRPr="003C175E">
        <w:rPr>
          <w:lang w:val="it-IT"/>
        </w:rPr>
        <w:t xml:space="preserve"> 22(2000); S. Cecchin, </w:t>
      </w:r>
      <w:r w:rsidRPr="003C175E">
        <w:rPr>
          <w:i/>
          <w:iCs/>
          <w:lang w:val="it-IT"/>
        </w:rPr>
        <w:t>Maria Signora Santa e Immacolata nel pensiero francescano</w:t>
      </w:r>
      <w:r w:rsidRPr="003C175E">
        <w:rPr>
          <w:lang w:val="it-IT"/>
        </w:rPr>
        <w:t xml:space="preserve">, Pontificia Academia Mariana Internationalis, Città del Vaticano, 2001; G. Salonia, “Maria: via della bellezza come via della salvezza”, in </w:t>
      </w:r>
      <w:r w:rsidRPr="003C175E">
        <w:rPr>
          <w:i/>
          <w:lang w:val="it-IT"/>
        </w:rPr>
        <w:t>Italia Francescana</w:t>
      </w:r>
      <w:r w:rsidRPr="003C175E">
        <w:rPr>
          <w:lang w:val="it-IT"/>
        </w:rPr>
        <w:t xml:space="preserve"> 78(2005), 67-84</w:t>
      </w:r>
    </w:p>
  </w:footnote>
  <w:footnote w:id="58">
    <w:p w:rsidR="003C175E" w:rsidRPr="001E077C" w:rsidRDefault="003C175E" w:rsidP="00AE436A">
      <w:pPr>
        <w:pStyle w:val="Testonotaapidipagina"/>
        <w:jc w:val="both"/>
        <w:rPr>
          <w:lang w:val="it-IT"/>
        </w:rPr>
      </w:pPr>
      <w:r>
        <w:rPr>
          <w:rStyle w:val="Rimandonotaapidipagina"/>
        </w:rPr>
        <w:footnoteRef/>
      </w:r>
      <w:r w:rsidRPr="003C175E">
        <w:rPr>
          <w:lang w:val="it-IT"/>
        </w:rPr>
        <w:t xml:space="preserve"> Cf. F. ELIZONDO, Cf F. Elizondo, “Cristo y San Francisco en la constituciones capuchinas de 1536”, in </w:t>
      </w:r>
      <w:r w:rsidRPr="003C175E">
        <w:rPr>
          <w:i/>
          <w:lang w:val="it-IT"/>
        </w:rPr>
        <w:t>Laurentianum</w:t>
      </w:r>
      <w:r w:rsidRPr="003C175E">
        <w:rPr>
          <w:lang w:val="it-IT"/>
        </w:rPr>
        <w:t xml:space="preserve"> 24(1983), 76-115; O. Schmucki, </w:t>
      </w:r>
      <w:r w:rsidRPr="003C175E">
        <w:rPr>
          <w:i/>
          <w:lang w:val="it-IT"/>
        </w:rPr>
        <w:t>La figura di S. Francesco nelle prime Costituzioni Cappuccine del 1529</w:t>
      </w:r>
      <w:r w:rsidRPr="003C175E">
        <w:rPr>
          <w:lang w:val="it-IT"/>
        </w:rPr>
        <w:t xml:space="preserve"> (I Frati Cappuccini. Sussidi per la lettura dei documenti e testimonianze del I secolo. 4), CISPCap, Roma 1989; Id., </w:t>
      </w:r>
      <w:r w:rsidRPr="003C175E">
        <w:rPr>
          <w:i/>
          <w:lang w:val="it-IT"/>
        </w:rPr>
        <w:t>La figura storica e spirituale di S. Francesco nelle Costituzioni Cappuccine del 1536</w:t>
      </w:r>
      <w:r w:rsidRPr="003C175E">
        <w:rPr>
          <w:lang w:val="it-IT"/>
        </w:rPr>
        <w:t xml:space="preserve"> (I Frati Cappuccini. Sussidi per la lettura dei documenti e testimonianze del I secolo. 5), CISPCap, Roma 1989; J. Kazmierczak, </w:t>
      </w:r>
      <w:r w:rsidRPr="003C175E">
        <w:rPr>
          <w:i/>
          <w:lang w:val="it-IT"/>
        </w:rPr>
        <w:t>San Francesco nelle Costituzioni dei Frati Minori Cappuccini</w:t>
      </w:r>
      <w:r w:rsidRPr="003C175E">
        <w:rPr>
          <w:lang w:val="it-IT"/>
        </w:rPr>
        <w:t xml:space="preserve"> (Dissertationes ad Doctoratum. 323), Antonianum, Roma 1991.</w:t>
      </w:r>
    </w:p>
  </w:footnote>
  <w:footnote w:id="59">
    <w:p w:rsidR="003C175E" w:rsidRPr="003C175E" w:rsidRDefault="003C175E" w:rsidP="00AE436A">
      <w:pPr>
        <w:pStyle w:val="Testonotaapidipagina"/>
        <w:jc w:val="both"/>
        <w:rPr>
          <w:lang w:val="it-IT"/>
        </w:rPr>
      </w:pPr>
      <w:r>
        <w:rPr>
          <w:rStyle w:val="Rimandonotaapidipagina"/>
        </w:rPr>
        <w:footnoteRef/>
      </w:r>
      <w:r w:rsidRPr="003C175E">
        <w:rPr>
          <w:lang w:val="it-IT"/>
        </w:rPr>
        <w:t xml:space="preserve"> For the impact on the Franciscan world cf. P. MARTINELLI (ed.), </w:t>
      </w:r>
      <w:r w:rsidRPr="003C175E">
        <w:rPr>
          <w:i/>
          <w:lang w:val="it-IT"/>
        </w:rPr>
        <w:t>Il rinnovamento della vita consacrata e la famiglia francescana</w:t>
      </w:r>
      <w:r w:rsidRPr="003C175E">
        <w:rPr>
          <w:lang w:val="it-IT"/>
        </w:rPr>
        <w:t xml:space="preserve">, EDB, Bologna 2007. For the Capuchins cf F. Neri, “La ricezione del Vaticano II nell’Ordine dei Frati Minori Cappuccini”, </w:t>
      </w:r>
      <w:proofErr w:type="spellStart"/>
      <w:r w:rsidRPr="003C175E">
        <w:rPr>
          <w:i/>
          <w:lang w:val="it-IT"/>
        </w:rPr>
        <w:t>ibid</w:t>
      </w:r>
      <w:proofErr w:type="spellEnd"/>
      <w:r w:rsidRPr="003C175E">
        <w:rPr>
          <w:lang w:val="it-IT"/>
        </w:rPr>
        <w:t>, 167-183.</w:t>
      </w:r>
    </w:p>
  </w:footnote>
  <w:footnote w:id="60">
    <w:p w:rsidR="003C175E" w:rsidRDefault="003C175E" w:rsidP="00AE436A">
      <w:pPr>
        <w:pStyle w:val="Testonotaapidipagina"/>
        <w:jc w:val="both"/>
      </w:pPr>
      <w:r>
        <w:rPr>
          <w:rStyle w:val="Rimandonotaapidipagina"/>
        </w:rPr>
        <w:footnoteRef/>
      </w:r>
      <w:r>
        <w:t xml:space="preserve"> </w:t>
      </w:r>
      <w:r w:rsidRPr="003C175E">
        <w:t xml:space="preserve">The main references to the Magisterium of Paul VI include the Encyclical Letter </w:t>
      </w:r>
      <w:proofErr w:type="spellStart"/>
      <w:r w:rsidRPr="003C175E">
        <w:rPr>
          <w:i/>
        </w:rPr>
        <w:t>Ecclesiam</w:t>
      </w:r>
      <w:proofErr w:type="spellEnd"/>
      <w:r w:rsidRPr="003C175E">
        <w:rPr>
          <w:i/>
        </w:rPr>
        <w:t xml:space="preserve"> </w:t>
      </w:r>
      <w:proofErr w:type="spellStart"/>
      <w:r w:rsidRPr="003C175E">
        <w:rPr>
          <w:i/>
        </w:rPr>
        <w:t>suam</w:t>
      </w:r>
      <w:proofErr w:type="spellEnd"/>
      <w:r w:rsidRPr="003C175E">
        <w:t xml:space="preserve"> (1964), the Apostolic Letter </w:t>
      </w:r>
      <w:r w:rsidRPr="003C175E">
        <w:rPr>
          <w:i/>
        </w:rPr>
        <w:t>Ecclesiae Sanctae</w:t>
      </w:r>
      <w:r w:rsidRPr="003C175E">
        <w:t xml:space="preserve"> (1966), the Apostolic Constitution </w:t>
      </w:r>
      <w:proofErr w:type="spellStart"/>
      <w:r w:rsidRPr="003C175E">
        <w:rPr>
          <w:i/>
        </w:rPr>
        <w:t>Paenitemini</w:t>
      </w:r>
      <w:proofErr w:type="spellEnd"/>
      <w:r w:rsidRPr="003C175E">
        <w:t xml:space="preserve"> (1966), the Apostolic Exhortation </w:t>
      </w:r>
      <w:proofErr w:type="spellStart"/>
      <w:r w:rsidRPr="003C175E">
        <w:rPr>
          <w:i/>
        </w:rPr>
        <w:t>Evangelica</w:t>
      </w:r>
      <w:proofErr w:type="spellEnd"/>
      <w:r w:rsidRPr="003C175E">
        <w:rPr>
          <w:i/>
        </w:rPr>
        <w:t xml:space="preserve"> </w:t>
      </w:r>
      <w:proofErr w:type="spellStart"/>
      <w:r w:rsidRPr="003C175E">
        <w:rPr>
          <w:i/>
        </w:rPr>
        <w:t>Testificatio</w:t>
      </w:r>
      <w:proofErr w:type="spellEnd"/>
      <w:r w:rsidRPr="003C175E">
        <w:t xml:space="preserve"> (1971), the Apostolic Exhortation </w:t>
      </w:r>
      <w:proofErr w:type="spellStart"/>
      <w:r w:rsidRPr="003C175E">
        <w:rPr>
          <w:i/>
        </w:rPr>
        <w:t>Marialis</w:t>
      </w:r>
      <w:proofErr w:type="spellEnd"/>
      <w:r w:rsidRPr="003C175E">
        <w:rPr>
          <w:i/>
        </w:rPr>
        <w:t xml:space="preserve"> </w:t>
      </w:r>
      <w:proofErr w:type="spellStart"/>
      <w:r w:rsidRPr="003C175E">
        <w:rPr>
          <w:i/>
        </w:rPr>
        <w:t>cultus</w:t>
      </w:r>
      <w:proofErr w:type="spellEnd"/>
      <w:r w:rsidRPr="003C175E">
        <w:t xml:space="preserve"> (1974), the Apostolic Exhortation </w:t>
      </w:r>
      <w:proofErr w:type="spellStart"/>
      <w:r w:rsidRPr="003C175E">
        <w:rPr>
          <w:i/>
        </w:rPr>
        <w:t>Evangelii</w:t>
      </w:r>
      <w:proofErr w:type="spellEnd"/>
      <w:r w:rsidRPr="003C175E">
        <w:rPr>
          <w:i/>
        </w:rPr>
        <w:t xml:space="preserve"> </w:t>
      </w:r>
      <w:proofErr w:type="spellStart"/>
      <w:r w:rsidRPr="003C175E">
        <w:rPr>
          <w:i/>
        </w:rPr>
        <w:t>nuntiandi</w:t>
      </w:r>
      <w:proofErr w:type="spellEnd"/>
      <w:r w:rsidRPr="003C175E">
        <w:t xml:space="preserve"> (1975). </w:t>
      </w:r>
      <w:proofErr w:type="spellStart"/>
      <w:r w:rsidRPr="003C175E">
        <w:t>Cf</w:t>
      </w:r>
      <w:proofErr w:type="spellEnd"/>
      <w:r w:rsidRPr="003C175E">
        <w:t xml:space="preserve"> also PAUL VI, </w:t>
      </w:r>
      <w:r w:rsidRPr="003C175E">
        <w:rPr>
          <w:i/>
        </w:rPr>
        <w:t xml:space="preserve">Cari </w:t>
      </w:r>
      <w:proofErr w:type="spellStart"/>
      <w:r w:rsidRPr="003C175E">
        <w:rPr>
          <w:i/>
        </w:rPr>
        <w:t>Cappuccini</w:t>
      </w:r>
      <w:proofErr w:type="spellEnd"/>
      <w:r w:rsidRPr="003C175E">
        <w:t xml:space="preserve">..., </w:t>
      </w:r>
      <w:proofErr w:type="spellStart"/>
      <w:r w:rsidRPr="003C175E">
        <w:t>Frate</w:t>
      </w:r>
      <w:proofErr w:type="spellEnd"/>
      <w:r w:rsidRPr="003C175E">
        <w:t xml:space="preserve"> </w:t>
      </w:r>
      <w:proofErr w:type="spellStart"/>
      <w:r w:rsidRPr="003C175E">
        <w:t>Indovino</w:t>
      </w:r>
      <w:proofErr w:type="spellEnd"/>
      <w:r w:rsidRPr="003C175E">
        <w:t>, Perugia 1985, a collection of eleven speeches made between 1963 and 1976.</w:t>
      </w:r>
    </w:p>
  </w:footnote>
  <w:footnote w:id="61">
    <w:p w:rsidR="003C175E" w:rsidRPr="001E077C" w:rsidRDefault="003C175E" w:rsidP="00AE436A">
      <w:pPr>
        <w:pStyle w:val="Testonotaapidipagina"/>
        <w:jc w:val="both"/>
        <w:rPr>
          <w:lang w:val="it-IT"/>
        </w:rPr>
      </w:pPr>
      <w:r>
        <w:rPr>
          <w:rStyle w:val="Rimandonotaapidipagina"/>
        </w:rPr>
        <w:footnoteRef/>
      </w:r>
      <w:r>
        <w:t xml:space="preserve"> </w:t>
      </w:r>
      <w:r w:rsidRPr="003C175E">
        <w:t xml:space="preserve">There are quotations and references to the Encyclical Letter </w:t>
      </w:r>
      <w:proofErr w:type="spellStart"/>
      <w:r w:rsidRPr="003C175E">
        <w:rPr>
          <w:i/>
        </w:rPr>
        <w:t>Laborem</w:t>
      </w:r>
      <w:proofErr w:type="spellEnd"/>
      <w:r w:rsidRPr="003C175E">
        <w:rPr>
          <w:i/>
        </w:rPr>
        <w:t xml:space="preserve"> </w:t>
      </w:r>
      <w:proofErr w:type="spellStart"/>
      <w:r w:rsidRPr="003C175E">
        <w:rPr>
          <w:i/>
        </w:rPr>
        <w:t>exercens</w:t>
      </w:r>
      <w:proofErr w:type="spellEnd"/>
      <w:r w:rsidRPr="003C175E">
        <w:t xml:space="preserve">. (1981), the Apostolic Exhortation </w:t>
      </w:r>
      <w:proofErr w:type="spellStart"/>
      <w:r w:rsidRPr="003C175E">
        <w:rPr>
          <w:i/>
        </w:rPr>
        <w:t>Familiaris</w:t>
      </w:r>
      <w:proofErr w:type="spellEnd"/>
      <w:r w:rsidRPr="003C175E">
        <w:rPr>
          <w:i/>
        </w:rPr>
        <w:t xml:space="preserve"> </w:t>
      </w:r>
      <w:proofErr w:type="spellStart"/>
      <w:r w:rsidRPr="003C175E">
        <w:rPr>
          <w:i/>
        </w:rPr>
        <w:t>consortio</w:t>
      </w:r>
      <w:proofErr w:type="spellEnd"/>
      <w:r w:rsidRPr="003C175E">
        <w:t xml:space="preserve"> (1981), the Apostolic Exhortation </w:t>
      </w:r>
      <w:proofErr w:type="spellStart"/>
      <w:r w:rsidRPr="003C175E">
        <w:rPr>
          <w:i/>
        </w:rPr>
        <w:t>Redemptionis</w:t>
      </w:r>
      <w:proofErr w:type="spellEnd"/>
      <w:r w:rsidRPr="003C175E">
        <w:rPr>
          <w:i/>
        </w:rPr>
        <w:t xml:space="preserve"> donum</w:t>
      </w:r>
      <w:r w:rsidRPr="003C175E">
        <w:t xml:space="preserve"> (1984), the Encyclical Letter </w:t>
      </w:r>
      <w:proofErr w:type="spellStart"/>
      <w:r w:rsidRPr="003C175E">
        <w:rPr>
          <w:i/>
        </w:rPr>
        <w:t>Redemptoris</w:t>
      </w:r>
      <w:proofErr w:type="spellEnd"/>
      <w:r w:rsidRPr="003C175E">
        <w:rPr>
          <w:i/>
        </w:rPr>
        <w:t xml:space="preserve"> Mater </w:t>
      </w:r>
      <w:r w:rsidRPr="003C175E">
        <w:t xml:space="preserve">(1987), the Encyclical Letter </w:t>
      </w:r>
      <w:proofErr w:type="spellStart"/>
      <w:r w:rsidRPr="003C175E">
        <w:rPr>
          <w:i/>
        </w:rPr>
        <w:t>Sollecitudo</w:t>
      </w:r>
      <w:proofErr w:type="spellEnd"/>
      <w:r w:rsidRPr="003C175E">
        <w:rPr>
          <w:i/>
        </w:rPr>
        <w:t xml:space="preserve"> rei </w:t>
      </w:r>
      <w:proofErr w:type="spellStart"/>
      <w:r w:rsidRPr="003C175E">
        <w:rPr>
          <w:i/>
        </w:rPr>
        <w:t>socialis</w:t>
      </w:r>
      <w:proofErr w:type="spellEnd"/>
      <w:r w:rsidRPr="003C175E">
        <w:t xml:space="preserve"> (1987), the Apostolic Exhortation </w:t>
      </w:r>
      <w:proofErr w:type="spellStart"/>
      <w:r w:rsidRPr="003C175E">
        <w:rPr>
          <w:i/>
        </w:rPr>
        <w:t>Christifideles</w:t>
      </w:r>
      <w:proofErr w:type="spellEnd"/>
      <w:r w:rsidRPr="003C175E">
        <w:rPr>
          <w:i/>
        </w:rPr>
        <w:t xml:space="preserve"> </w:t>
      </w:r>
      <w:proofErr w:type="spellStart"/>
      <w:r w:rsidRPr="003C175E">
        <w:rPr>
          <w:i/>
        </w:rPr>
        <w:t>laici</w:t>
      </w:r>
      <w:proofErr w:type="spellEnd"/>
      <w:r w:rsidRPr="003C175E">
        <w:t xml:space="preserve"> (1988), the Apostolic Letter </w:t>
      </w:r>
      <w:proofErr w:type="spellStart"/>
      <w:r w:rsidRPr="003C175E">
        <w:rPr>
          <w:i/>
        </w:rPr>
        <w:t>Euntes</w:t>
      </w:r>
      <w:proofErr w:type="spellEnd"/>
      <w:r w:rsidRPr="003C175E">
        <w:rPr>
          <w:i/>
        </w:rPr>
        <w:t xml:space="preserve"> in mundum</w:t>
      </w:r>
      <w:r w:rsidRPr="003C175E">
        <w:t xml:space="preserve"> (1988), the Apostolic Letter </w:t>
      </w:r>
      <w:r w:rsidRPr="003C175E">
        <w:rPr>
          <w:i/>
        </w:rPr>
        <w:t xml:space="preserve">Mulieris </w:t>
      </w:r>
      <w:proofErr w:type="spellStart"/>
      <w:r w:rsidRPr="003C175E">
        <w:rPr>
          <w:i/>
        </w:rPr>
        <w:t>dignitatem</w:t>
      </w:r>
      <w:proofErr w:type="spellEnd"/>
      <w:r w:rsidRPr="003C175E">
        <w:t xml:space="preserve"> (1988), the Apostolic Letter </w:t>
      </w:r>
      <w:proofErr w:type="spellStart"/>
      <w:r w:rsidRPr="003C175E">
        <w:rPr>
          <w:i/>
        </w:rPr>
        <w:t>Redemptoris</w:t>
      </w:r>
      <w:proofErr w:type="spellEnd"/>
      <w:r w:rsidRPr="003C175E">
        <w:rPr>
          <w:i/>
        </w:rPr>
        <w:t xml:space="preserve"> </w:t>
      </w:r>
      <w:proofErr w:type="spellStart"/>
      <w:r w:rsidRPr="003C175E">
        <w:rPr>
          <w:i/>
        </w:rPr>
        <w:t>missio</w:t>
      </w:r>
      <w:proofErr w:type="spellEnd"/>
      <w:r w:rsidRPr="003C175E">
        <w:t xml:space="preserve"> (1990), the Apostolic Letter </w:t>
      </w:r>
      <w:proofErr w:type="spellStart"/>
      <w:r w:rsidRPr="003C175E">
        <w:rPr>
          <w:i/>
        </w:rPr>
        <w:t>Tertio</w:t>
      </w:r>
      <w:proofErr w:type="spellEnd"/>
      <w:r w:rsidRPr="003C175E">
        <w:rPr>
          <w:i/>
        </w:rPr>
        <w:t xml:space="preserve"> </w:t>
      </w:r>
      <w:proofErr w:type="spellStart"/>
      <w:r w:rsidRPr="003C175E">
        <w:rPr>
          <w:i/>
        </w:rPr>
        <w:t>Millennio</w:t>
      </w:r>
      <w:proofErr w:type="spellEnd"/>
      <w:r w:rsidRPr="003C175E">
        <w:rPr>
          <w:i/>
        </w:rPr>
        <w:t xml:space="preserve"> </w:t>
      </w:r>
      <w:proofErr w:type="spellStart"/>
      <w:r w:rsidRPr="003C175E">
        <w:rPr>
          <w:i/>
        </w:rPr>
        <w:t>Adveniente</w:t>
      </w:r>
      <w:proofErr w:type="spellEnd"/>
      <w:r w:rsidRPr="003C175E">
        <w:t xml:space="preserve"> (1994), the Encyclical Letter </w:t>
      </w:r>
      <w:r w:rsidRPr="003C175E">
        <w:rPr>
          <w:i/>
        </w:rPr>
        <w:t>Orientale lumen</w:t>
      </w:r>
      <w:r w:rsidRPr="003C175E">
        <w:t xml:space="preserve"> (1995), the Encyclical Letter </w:t>
      </w:r>
      <w:proofErr w:type="spellStart"/>
      <w:r w:rsidRPr="003C175E">
        <w:rPr>
          <w:i/>
        </w:rPr>
        <w:t>Evangelium</w:t>
      </w:r>
      <w:proofErr w:type="spellEnd"/>
      <w:r w:rsidRPr="003C175E">
        <w:rPr>
          <w:i/>
        </w:rPr>
        <w:t xml:space="preserve"> vitae</w:t>
      </w:r>
      <w:r w:rsidRPr="003C175E">
        <w:t xml:space="preserve"> (1995), the Apostolic Letter </w:t>
      </w:r>
      <w:r w:rsidRPr="003C175E">
        <w:rPr>
          <w:i/>
        </w:rPr>
        <w:t>Dies Domini (</w:t>
      </w:r>
      <w:r w:rsidRPr="003C175E">
        <w:t xml:space="preserve">1998), the Apostolic Letter </w:t>
      </w:r>
      <w:r w:rsidRPr="003C175E">
        <w:rPr>
          <w:i/>
        </w:rPr>
        <w:t xml:space="preserve">Novo </w:t>
      </w:r>
      <w:proofErr w:type="spellStart"/>
      <w:r w:rsidRPr="003C175E">
        <w:rPr>
          <w:i/>
        </w:rPr>
        <w:t>millennio</w:t>
      </w:r>
      <w:proofErr w:type="spellEnd"/>
      <w:r w:rsidRPr="003C175E">
        <w:rPr>
          <w:i/>
        </w:rPr>
        <w:t xml:space="preserve"> </w:t>
      </w:r>
      <w:proofErr w:type="spellStart"/>
      <w:r w:rsidRPr="003C175E">
        <w:rPr>
          <w:i/>
        </w:rPr>
        <w:t>ineunte</w:t>
      </w:r>
      <w:proofErr w:type="spellEnd"/>
      <w:r w:rsidRPr="003C175E">
        <w:t xml:space="preserve"> (2001). </w:t>
      </w:r>
      <w:r w:rsidRPr="003C175E">
        <w:rPr>
          <w:lang w:val="it-IT"/>
        </w:rPr>
        <w:t xml:space="preserve">Cf also JOHN PAUL II, </w:t>
      </w:r>
      <w:r w:rsidRPr="003C175E">
        <w:rPr>
          <w:i/>
          <w:lang w:val="it-IT"/>
        </w:rPr>
        <w:t>Cari frati cappuccini… (Omelie, discorsi, lettere. 1978-2005)</w:t>
      </w:r>
      <w:r w:rsidRPr="003C175E">
        <w:rPr>
          <w:lang w:val="it-IT"/>
        </w:rPr>
        <w:t>, ed. F. Neri, Italia Francescana, Roma 2006.</w:t>
      </w:r>
    </w:p>
  </w:footnote>
  <w:footnote w:id="62">
    <w:p w:rsidR="003C175E" w:rsidRPr="001E077C" w:rsidRDefault="003C175E" w:rsidP="00AE436A">
      <w:pPr>
        <w:pStyle w:val="Testonotaapidipagina"/>
        <w:jc w:val="both"/>
        <w:rPr>
          <w:lang w:val="it-IT"/>
        </w:rPr>
      </w:pPr>
      <w:r>
        <w:rPr>
          <w:rStyle w:val="Rimandonotaapidipagina"/>
        </w:rPr>
        <w:footnoteRef/>
      </w:r>
      <w:r w:rsidRPr="001E077C">
        <w:rPr>
          <w:lang w:val="it-IT"/>
        </w:rPr>
        <w:t xml:space="preserve"> His encyclical </w:t>
      </w:r>
      <w:r w:rsidRPr="001E077C">
        <w:rPr>
          <w:i/>
          <w:lang w:val="it-IT"/>
        </w:rPr>
        <w:t>Caritas in Veritate</w:t>
      </w:r>
      <w:r w:rsidRPr="001E077C">
        <w:rPr>
          <w:lang w:val="it-IT"/>
        </w:rPr>
        <w:t xml:space="preserve"> (2009) and the Apostolic Exhortation </w:t>
      </w:r>
      <w:r w:rsidRPr="001E077C">
        <w:rPr>
          <w:i/>
          <w:lang w:val="it-IT"/>
        </w:rPr>
        <w:t>Verbum Domini</w:t>
      </w:r>
      <w:r w:rsidRPr="001E077C">
        <w:rPr>
          <w:lang w:val="it-IT"/>
        </w:rPr>
        <w:t xml:space="preserve"> (2010) are </w:t>
      </w:r>
      <w:proofErr w:type="spellStart"/>
      <w:r w:rsidRPr="001E077C">
        <w:rPr>
          <w:lang w:val="it-IT"/>
        </w:rPr>
        <w:t>quoted</w:t>
      </w:r>
      <w:proofErr w:type="spellEnd"/>
      <w:r w:rsidRPr="001E077C">
        <w:rPr>
          <w:lang w:val="it-IT"/>
        </w:rPr>
        <w:t>.</w:t>
      </w:r>
    </w:p>
  </w:footnote>
  <w:footnote w:id="63">
    <w:p w:rsidR="003C175E" w:rsidRPr="003C175E" w:rsidRDefault="003C175E">
      <w:pPr>
        <w:pStyle w:val="Testonotaapidipagina"/>
        <w:rPr>
          <w:lang w:val="it-IT"/>
        </w:rPr>
      </w:pPr>
      <w:r>
        <w:rPr>
          <w:rStyle w:val="Rimandonotaapidipagina"/>
        </w:rPr>
        <w:footnoteRef/>
      </w:r>
      <w:r w:rsidRPr="003C175E">
        <w:rPr>
          <w:lang w:val="it-IT"/>
        </w:rPr>
        <w:t xml:space="preserve"> Cf. F. NERI, “Il mistero trinitario nelle Costituzioni dei Cappuccini”, cit., 275-278</w:t>
      </w:r>
    </w:p>
  </w:footnote>
  <w:footnote w:id="64">
    <w:p w:rsidR="003C175E" w:rsidRPr="003C175E" w:rsidRDefault="003C175E" w:rsidP="00AE436A">
      <w:pPr>
        <w:pStyle w:val="Testonotaapidipagina"/>
        <w:jc w:val="both"/>
        <w:rPr>
          <w:lang w:val="it-IT"/>
        </w:rPr>
      </w:pPr>
      <w:r>
        <w:rPr>
          <w:rStyle w:val="Rimandonotaapidipagina"/>
        </w:rPr>
        <w:footnoteRef/>
      </w:r>
      <w:r>
        <w:t xml:space="preserve"> </w:t>
      </w:r>
      <w:r w:rsidRPr="003C175E">
        <w:t xml:space="preserve">The Constitutions often explicitly demand human maturity in its </w:t>
      </w:r>
      <w:r w:rsidR="0081653F">
        <w:t>spiritual, intellectual, psychological</w:t>
      </w:r>
      <w:r w:rsidRPr="003C175E">
        <w:t xml:space="preserve">, affective and sexual aspects (19,3f; 26,4; 30,2; 31,1; 32,1.3; 42,3; 78,1; 96,1; 172,1). </w:t>
      </w:r>
      <w:r w:rsidRPr="003C175E">
        <w:rPr>
          <w:lang w:val="it-IT"/>
        </w:rPr>
        <w:t>Cf. G. SALONIA, "Maturità", in Dizionario di Scienze dell'Educazione, LAS-LDC-SEI, Rome 1997, 662-665.</w:t>
      </w:r>
    </w:p>
  </w:footnote>
  <w:footnote w:id="65">
    <w:p w:rsidR="003C175E" w:rsidRPr="003C175E" w:rsidRDefault="003C175E" w:rsidP="00AE436A">
      <w:pPr>
        <w:pStyle w:val="Testonotaapidipagina"/>
        <w:jc w:val="both"/>
        <w:rPr>
          <w:lang w:val="it-IT"/>
        </w:rPr>
      </w:pPr>
      <w:r>
        <w:rPr>
          <w:rStyle w:val="Rimandonotaapidipagina"/>
        </w:rPr>
        <w:footnoteRef/>
      </w:r>
      <w:r w:rsidRPr="003C175E">
        <w:rPr>
          <w:lang w:val="it-IT"/>
        </w:rPr>
        <w:t xml:space="preserve"> Cf A. SPADARO, “Svegliate il mondo!”. Colloquio di papa Francesco con i Superiori generali”, in </w:t>
      </w:r>
      <w:r w:rsidRPr="003C175E">
        <w:rPr>
          <w:i/>
          <w:lang w:val="it-IT"/>
        </w:rPr>
        <w:t>La Cibid.ltà Cattolica</w:t>
      </w:r>
      <w:r w:rsidRPr="003C175E">
        <w:rPr>
          <w:lang w:val="it-IT"/>
        </w:rPr>
        <w:t xml:space="preserve"> 164(2014/1), 3 nota 1.The letter </w:t>
      </w:r>
      <w:r w:rsidRPr="003C175E">
        <w:rPr>
          <w:i/>
          <w:lang w:val="it-IT"/>
        </w:rPr>
        <w:t xml:space="preserve">Identità e appartenenza dei Frati Minori Cappuccini </w:t>
      </w:r>
      <w:r w:rsidRPr="003C175E">
        <w:rPr>
          <w:lang w:val="it-IT"/>
        </w:rPr>
        <w:t>explicitly</w:t>
      </w:r>
      <w:r w:rsidR="003A3806" w:rsidRPr="003A3806">
        <w:rPr>
          <w:sz w:val="22"/>
          <w:szCs w:val="22"/>
          <w:lang w:val="it-IT"/>
        </w:rPr>
        <w:t xml:space="preserve"> </w:t>
      </w:r>
      <w:r w:rsidR="003A3806" w:rsidRPr="003A3806">
        <w:rPr>
          <w:lang w:val="it-IT"/>
        </w:rPr>
        <w:t>refers</w:t>
      </w:r>
      <w:r w:rsidRPr="003C175E">
        <w:rPr>
          <w:lang w:val="it-IT"/>
        </w:rPr>
        <w:t xml:space="preserve"> to what the pope said at that meeting.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E077C" w:rsidRDefault="001E077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E077C" w:rsidRDefault="001E077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E077C" w:rsidRDefault="001E077C">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3EB"/>
    <w:rsid w:val="0000756B"/>
    <w:rsid w:val="0001025B"/>
    <w:rsid w:val="0002395F"/>
    <w:rsid w:val="00036E9C"/>
    <w:rsid w:val="000401A4"/>
    <w:rsid w:val="00046475"/>
    <w:rsid w:val="00047012"/>
    <w:rsid w:val="00062F77"/>
    <w:rsid w:val="00067EA0"/>
    <w:rsid w:val="0007253A"/>
    <w:rsid w:val="00074517"/>
    <w:rsid w:val="00082E89"/>
    <w:rsid w:val="000845A2"/>
    <w:rsid w:val="0009269E"/>
    <w:rsid w:val="000C33E3"/>
    <w:rsid w:val="000D2142"/>
    <w:rsid w:val="000E000B"/>
    <w:rsid w:val="000E138B"/>
    <w:rsid w:val="000E187D"/>
    <w:rsid w:val="000E300F"/>
    <w:rsid w:val="001053A8"/>
    <w:rsid w:val="00115FD3"/>
    <w:rsid w:val="00116905"/>
    <w:rsid w:val="001219AA"/>
    <w:rsid w:val="00126845"/>
    <w:rsid w:val="001331D3"/>
    <w:rsid w:val="00141EA1"/>
    <w:rsid w:val="001420A9"/>
    <w:rsid w:val="0014340F"/>
    <w:rsid w:val="0016321F"/>
    <w:rsid w:val="00163D1C"/>
    <w:rsid w:val="00165376"/>
    <w:rsid w:val="00166F5D"/>
    <w:rsid w:val="00185FCB"/>
    <w:rsid w:val="00197B28"/>
    <w:rsid w:val="001A4EBA"/>
    <w:rsid w:val="001B7A37"/>
    <w:rsid w:val="001C47B4"/>
    <w:rsid w:val="001C5A15"/>
    <w:rsid w:val="001D6A99"/>
    <w:rsid w:val="001E077C"/>
    <w:rsid w:val="001E0911"/>
    <w:rsid w:val="001E315F"/>
    <w:rsid w:val="001F1403"/>
    <w:rsid w:val="001F2670"/>
    <w:rsid w:val="001F4AF5"/>
    <w:rsid w:val="002128BB"/>
    <w:rsid w:val="00213CB1"/>
    <w:rsid w:val="002262F1"/>
    <w:rsid w:val="0022669B"/>
    <w:rsid w:val="00232EE8"/>
    <w:rsid w:val="00242C7C"/>
    <w:rsid w:val="002500D2"/>
    <w:rsid w:val="002545F2"/>
    <w:rsid w:val="002650BF"/>
    <w:rsid w:val="00280C6A"/>
    <w:rsid w:val="002823BC"/>
    <w:rsid w:val="002870E6"/>
    <w:rsid w:val="002913EB"/>
    <w:rsid w:val="00294158"/>
    <w:rsid w:val="002A30C8"/>
    <w:rsid w:val="002A46AA"/>
    <w:rsid w:val="002C78BB"/>
    <w:rsid w:val="002D0DC1"/>
    <w:rsid w:val="002D63A8"/>
    <w:rsid w:val="002F24AF"/>
    <w:rsid w:val="002F56AF"/>
    <w:rsid w:val="002F75A9"/>
    <w:rsid w:val="002F7A3A"/>
    <w:rsid w:val="00301BC5"/>
    <w:rsid w:val="00304690"/>
    <w:rsid w:val="00305B24"/>
    <w:rsid w:val="00315836"/>
    <w:rsid w:val="00320F5E"/>
    <w:rsid w:val="00323E1A"/>
    <w:rsid w:val="0032542B"/>
    <w:rsid w:val="00326105"/>
    <w:rsid w:val="00381FC2"/>
    <w:rsid w:val="00383035"/>
    <w:rsid w:val="00385DA0"/>
    <w:rsid w:val="00386C60"/>
    <w:rsid w:val="00391EE9"/>
    <w:rsid w:val="003A3806"/>
    <w:rsid w:val="003A5273"/>
    <w:rsid w:val="003B004F"/>
    <w:rsid w:val="003B377B"/>
    <w:rsid w:val="003B4B60"/>
    <w:rsid w:val="003B6B58"/>
    <w:rsid w:val="003C175E"/>
    <w:rsid w:val="003D3D9D"/>
    <w:rsid w:val="003E3E53"/>
    <w:rsid w:val="003F4CA8"/>
    <w:rsid w:val="003F593B"/>
    <w:rsid w:val="00406A23"/>
    <w:rsid w:val="00412BCC"/>
    <w:rsid w:val="00420F19"/>
    <w:rsid w:val="0042795E"/>
    <w:rsid w:val="0044568E"/>
    <w:rsid w:val="00460526"/>
    <w:rsid w:val="00475CFC"/>
    <w:rsid w:val="00483ACD"/>
    <w:rsid w:val="00497E63"/>
    <w:rsid w:val="004A2592"/>
    <w:rsid w:val="004A281D"/>
    <w:rsid w:val="004B1693"/>
    <w:rsid w:val="004C0380"/>
    <w:rsid w:val="004D72AC"/>
    <w:rsid w:val="004F24C0"/>
    <w:rsid w:val="004F299C"/>
    <w:rsid w:val="00515D8C"/>
    <w:rsid w:val="00517DBE"/>
    <w:rsid w:val="00524C39"/>
    <w:rsid w:val="00524F29"/>
    <w:rsid w:val="005425BB"/>
    <w:rsid w:val="0054709B"/>
    <w:rsid w:val="0055252D"/>
    <w:rsid w:val="00556746"/>
    <w:rsid w:val="00563C7C"/>
    <w:rsid w:val="00565AD3"/>
    <w:rsid w:val="00566E97"/>
    <w:rsid w:val="00575951"/>
    <w:rsid w:val="00583EE1"/>
    <w:rsid w:val="005A2016"/>
    <w:rsid w:val="005B6AAB"/>
    <w:rsid w:val="005C7D28"/>
    <w:rsid w:val="005E4D98"/>
    <w:rsid w:val="00600BC8"/>
    <w:rsid w:val="006014BE"/>
    <w:rsid w:val="00625FE0"/>
    <w:rsid w:val="0062638C"/>
    <w:rsid w:val="006407EB"/>
    <w:rsid w:val="00640A0C"/>
    <w:rsid w:val="00654E9F"/>
    <w:rsid w:val="006621E8"/>
    <w:rsid w:val="00674CEA"/>
    <w:rsid w:val="00675C97"/>
    <w:rsid w:val="00676977"/>
    <w:rsid w:val="00683D1B"/>
    <w:rsid w:val="00684315"/>
    <w:rsid w:val="006864A9"/>
    <w:rsid w:val="00690730"/>
    <w:rsid w:val="006957DC"/>
    <w:rsid w:val="00697A9F"/>
    <w:rsid w:val="006A1F98"/>
    <w:rsid w:val="006A3B04"/>
    <w:rsid w:val="006B14FC"/>
    <w:rsid w:val="006B2A21"/>
    <w:rsid w:val="006B3CC9"/>
    <w:rsid w:val="006B4774"/>
    <w:rsid w:val="006C2060"/>
    <w:rsid w:val="006C3FE7"/>
    <w:rsid w:val="006D77DA"/>
    <w:rsid w:val="006E1071"/>
    <w:rsid w:val="006E4C6A"/>
    <w:rsid w:val="00705213"/>
    <w:rsid w:val="0072097E"/>
    <w:rsid w:val="00730A38"/>
    <w:rsid w:val="00733FB8"/>
    <w:rsid w:val="00750B2C"/>
    <w:rsid w:val="0076200D"/>
    <w:rsid w:val="00765040"/>
    <w:rsid w:val="007740B4"/>
    <w:rsid w:val="0077454B"/>
    <w:rsid w:val="007B276E"/>
    <w:rsid w:val="007C2A66"/>
    <w:rsid w:val="007D48BB"/>
    <w:rsid w:val="007D5D13"/>
    <w:rsid w:val="007D6DBF"/>
    <w:rsid w:val="007E03EA"/>
    <w:rsid w:val="007F2407"/>
    <w:rsid w:val="007F4F13"/>
    <w:rsid w:val="00814D39"/>
    <w:rsid w:val="0081653F"/>
    <w:rsid w:val="0086269C"/>
    <w:rsid w:val="00864F1D"/>
    <w:rsid w:val="00870B3E"/>
    <w:rsid w:val="00874BD6"/>
    <w:rsid w:val="008B2F90"/>
    <w:rsid w:val="008B550C"/>
    <w:rsid w:val="008C7A64"/>
    <w:rsid w:val="008D6E57"/>
    <w:rsid w:val="008F71D4"/>
    <w:rsid w:val="0090032D"/>
    <w:rsid w:val="009011BD"/>
    <w:rsid w:val="00902BAA"/>
    <w:rsid w:val="00910ECE"/>
    <w:rsid w:val="00927655"/>
    <w:rsid w:val="00943403"/>
    <w:rsid w:val="00950FE4"/>
    <w:rsid w:val="009618C3"/>
    <w:rsid w:val="00965E1F"/>
    <w:rsid w:val="009800FA"/>
    <w:rsid w:val="00983F8C"/>
    <w:rsid w:val="00991F10"/>
    <w:rsid w:val="009D03D2"/>
    <w:rsid w:val="009E3DB5"/>
    <w:rsid w:val="009F75CC"/>
    <w:rsid w:val="00A07E4A"/>
    <w:rsid w:val="00A12858"/>
    <w:rsid w:val="00A15B8B"/>
    <w:rsid w:val="00A27A5C"/>
    <w:rsid w:val="00A44AE9"/>
    <w:rsid w:val="00A540C3"/>
    <w:rsid w:val="00A57405"/>
    <w:rsid w:val="00A7193E"/>
    <w:rsid w:val="00A734B3"/>
    <w:rsid w:val="00A87E72"/>
    <w:rsid w:val="00A93107"/>
    <w:rsid w:val="00AB0063"/>
    <w:rsid w:val="00AB796E"/>
    <w:rsid w:val="00AC2054"/>
    <w:rsid w:val="00AE436A"/>
    <w:rsid w:val="00AE53BC"/>
    <w:rsid w:val="00AE6BB8"/>
    <w:rsid w:val="00AE6CAE"/>
    <w:rsid w:val="00AF1E41"/>
    <w:rsid w:val="00B06BC0"/>
    <w:rsid w:val="00B21845"/>
    <w:rsid w:val="00B22693"/>
    <w:rsid w:val="00B30D28"/>
    <w:rsid w:val="00B37018"/>
    <w:rsid w:val="00B5402C"/>
    <w:rsid w:val="00B7789C"/>
    <w:rsid w:val="00B8483A"/>
    <w:rsid w:val="00B875A2"/>
    <w:rsid w:val="00B9195D"/>
    <w:rsid w:val="00B935FD"/>
    <w:rsid w:val="00BB4C7E"/>
    <w:rsid w:val="00BB5689"/>
    <w:rsid w:val="00BC434D"/>
    <w:rsid w:val="00BD3FF3"/>
    <w:rsid w:val="00BD4873"/>
    <w:rsid w:val="00BE0C99"/>
    <w:rsid w:val="00BE2C89"/>
    <w:rsid w:val="00BE2CDF"/>
    <w:rsid w:val="00BF51C9"/>
    <w:rsid w:val="00C12E9E"/>
    <w:rsid w:val="00C161D5"/>
    <w:rsid w:val="00C20C5D"/>
    <w:rsid w:val="00C31C73"/>
    <w:rsid w:val="00C44816"/>
    <w:rsid w:val="00C50339"/>
    <w:rsid w:val="00C53B90"/>
    <w:rsid w:val="00C57D55"/>
    <w:rsid w:val="00C6301B"/>
    <w:rsid w:val="00C849E6"/>
    <w:rsid w:val="00C87A1B"/>
    <w:rsid w:val="00C9402C"/>
    <w:rsid w:val="00CA3479"/>
    <w:rsid w:val="00CA625D"/>
    <w:rsid w:val="00CB1BC4"/>
    <w:rsid w:val="00CB4A96"/>
    <w:rsid w:val="00CC3B2F"/>
    <w:rsid w:val="00CD73F1"/>
    <w:rsid w:val="00CE260E"/>
    <w:rsid w:val="00CE44C2"/>
    <w:rsid w:val="00CE78D2"/>
    <w:rsid w:val="00D0721E"/>
    <w:rsid w:val="00D158DF"/>
    <w:rsid w:val="00D3485E"/>
    <w:rsid w:val="00D367F5"/>
    <w:rsid w:val="00D451DA"/>
    <w:rsid w:val="00D452A3"/>
    <w:rsid w:val="00D46206"/>
    <w:rsid w:val="00D55C0C"/>
    <w:rsid w:val="00D57B17"/>
    <w:rsid w:val="00D6031E"/>
    <w:rsid w:val="00D649A8"/>
    <w:rsid w:val="00D8050E"/>
    <w:rsid w:val="00D832C3"/>
    <w:rsid w:val="00DA0BBC"/>
    <w:rsid w:val="00DC6356"/>
    <w:rsid w:val="00DD56EF"/>
    <w:rsid w:val="00DF222D"/>
    <w:rsid w:val="00E03E39"/>
    <w:rsid w:val="00E05CEC"/>
    <w:rsid w:val="00E13567"/>
    <w:rsid w:val="00E26EDB"/>
    <w:rsid w:val="00E42A86"/>
    <w:rsid w:val="00E573D0"/>
    <w:rsid w:val="00E766F3"/>
    <w:rsid w:val="00E777F0"/>
    <w:rsid w:val="00E85D4E"/>
    <w:rsid w:val="00EA106E"/>
    <w:rsid w:val="00EB093D"/>
    <w:rsid w:val="00EB7620"/>
    <w:rsid w:val="00ED2EAA"/>
    <w:rsid w:val="00F10C24"/>
    <w:rsid w:val="00F30DBC"/>
    <w:rsid w:val="00F334EE"/>
    <w:rsid w:val="00F34F0A"/>
    <w:rsid w:val="00F7036A"/>
    <w:rsid w:val="00F70389"/>
    <w:rsid w:val="00F72CFB"/>
    <w:rsid w:val="00FA6021"/>
    <w:rsid w:val="00FA7C48"/>
    <w:rsid w:val="00FB489C"/>
    <w:rsid w:val="00FC5C93"/>
    <w:rsid w:val="00FE158E"/>
    <w:rsid w:val="00FE4813"/>
    <w:rsid w:val="00FE6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136B4"/>
  <w15:chartTrackingRefBased/>
  <w15:docId w15:val="{6DEF55FC-C3E9-41D5-9105-A035F107D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0D2142"/>
    <w:pPr>
      <w:spacing w:after="0" w:line="240" w:lineRule="auto"/>
    </w:pPr>
  </w:style>
  <w:style w:type="paragraph" w:styleId="Paragrafoelenco">
    <w:name w:val="List Paragraph"/>
    <w:basedOn w:val="Normale"/>
    <w:uiPriority w:val="34"/>
    <w:qFormat/>
    <w:rsid w:val="00AC2054"/>
    <w:pPr>
      <w:ind w:left="720"/>
      <w:contextualSpacing/>
    </w:pPr>
  </w:style>
  <w:style w:type="paragraph" w:styleId="Testonotaapidipagina">
    <w:name w:val="footnote text"/>
    <w:basedOn w:val="Normale"/>
    <w:link w:val="TestonotaapidipaginaCarattere"/>
    <w:uiPriority w:val="99"/>
    <w:unhideWhenUsed/>
    <w:rsid w:val="001E091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E0911"/>
    <w:rPr>
      <w:sz w:val="20"/>
      <w:szCs w:val="20"/>
    </w:rPr>
  </w:style>
  <w:style w:type="character" w:styleId="Rimandonotaapidipagina">
    <w:name w:val="footnote reference"/>
    <w:basedOn w:val="Carpredefinitoparagrafo"/>
    <w:uiPriority w:val="99"/>
    <w:semiHidden/>
    <w:unhideWhenUsed/>
    <w:rsid w:val="001E0911"/>
    <w:rPr>
      <w:vertAlign w:val="superscript"/>
    </w:rPr>
  </w:style>
  <w:style w:type="paragraph" w:styleId="Testonormale">
    <w:name w:val="Plain Text"/>
    <w:basedOn w:val="Normale"/>
    <w:link w:val="TestonormaleCarattere"/>
    <w:uiPriority w:val="99"/>
    <w:unhideWhenUsed/>
    <w:rsid w:val="001E0911"/>
    <w:pPr>
      <w:spacing w:after="0" w:line="240" w:lineRule="auto"/>
    </w:pPr>
    <w:rPr>
      <w:rFonts w:ascii="Consolas" w:hAnsi="Consolas" w:cs="Consolas"/>
      <w:sz w:val="21"/>
      <w:szCs w:val="21"/>
      <w:lang w:val="it-IT"/>
    </w:rPr>
  </w:style>
  <w:style w:type="character" w:customStyle="1" w:styleId="TestonormaleCarattere">
    <w:name w:val="Testo normale Carattere"/>
    <w:basedOn w:val="Carpredefinitoparagrafo"/>
    <w:link w:val="Testonormale"/>
    <w:uiPriority w:val="99"/>
    <w:rsid w:val="001E0911"/>
    <w:rPr>
      <w:rFonts w:ascii="Consolas" w:hAnsi="Consolas" w:cs="Consolas"/>
      <w:sz w:val="21"/>
      <w:szCs w:val="21"/>
      <w:lang w:val="it-IT"/>
    </w:rPr>
  </w:style>
  <w:style w:type="character" w:styleId="Collegamentoipertestuale">
    <w:name w:val="Hyperlink"/>
    <w:basedOn w:val="Carpredefinitoparagrafo"/>
    <w:uiPriority w:val="99"/>
    <w:unhideWhenUsed/>
    <w:rsid w:val="001E0911"/>
    <w:rPr>
      <w:color w:val="0563C1" w:themeColor="hyperlink"/>
      <w:u w:val="single"/>
    </w:rPr>
  </w:style>
  <w:style w:type="paragraph" w:styleId="Intestazione">
    <w:name w:val="header"/>
    <w:basedOn w:val="Normale"/>
    <w:link w:val="IntestazioneCarattere"/>
    <w:uiPriority w:val="99"/>
    <w:unhideWhenUsed/>
    <w:rsid w:val="001E077C"/>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1E077C"/>
  </w:style>
  <w:style w:type="paragraph" w:styleId="Pidipagina">
    <w:name w:val="footer"/>
    <w:basedOn w:val="Normale"/>
    <w:link w:val="PidipaginaCarattere"/>
    <w:uiPriority w:val="99"/>
    <w:unhideWhenUsed/>
    <w:rsid w:val="001E077C"/>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1E0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42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1493D-D71A-4F6E-82EA-4BFBD00A1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14361</Words>
  <Characters>81859</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dc:creator>
  <cp:keywords/>
  <dc:description/>
  <cp:lastModifiedBy>Microsoft Office User</cp:lastModifiedBy>
  <cp:revision>3</cp:revision>
  <dcterms:created xsi:type="dcterms:W3CDTF">2020-08-14T07:45:00Z</dcterms:created>
  <dcterms:modified xsi:type="dcterms:W3CDTF">2020-08-14T07:46:00Z</dcterms:modified>
</cp:coreProperties>
</file>